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000" w:after="120"/>
        <w:rPr/>
      </w:pPr>
      <w:r>
        <w:rPr/>
        <w:t>Quranic Chatbot</w:t>
      </w:r>
    </w:p>
    <w:p>
      <w:pPr>
        <w:pStyle w:val="Subtitle"/>
        <w:rPr/>
      </w:pPr>
      <w:r>
        <w:rPr/>
        <w:t>Code Guide</w:t>
      </w:r>
    </w:p>
    <w:p>
      <w:pPr>
        <w:pStyle w:val="Author"/>
        <w:rPr/>
      </w:pPr>
      <w:r>
        <w:rPr/>
        <w:t>How the app’s code works, explained step by step</w:t>
      </w:r>
    </w:p>
    <w:p>
      <w:pPr>
        <w:pStyle w:val="Date"/>
        <w:spacing w:before="360" w:after="200"/>
        <w:rPr/>
      </w:pPr>
      <w:r>
        <w:rPr/>
        <w:t>Flutter app + FastAPI backend | Version 1.0.0</w:t>
      </w:r>
    </w:p>
    <w:sdt>
      <w:sdtPr>
        <w:docPartObj>
          <w:docPartGallery w:val="Table of Contents"/>
          <w:docPartUnique w:val="true"/>
        </w:docPartObj>
      </w:sdtPr>
      <w:sdtContent>
        <w:p>
          <w:pPr>
            <w:pStyle w:val="TOCHeading"/>
            <w:rPr/>
          </w:pPr>
          <w:r>
            <w:br w:type="page"/>
          </w:r>
          <w:r>
            <w:rPr/>
            <w:t>Table of Contents</w:t>
          </w:r>
        </w:p>
        <w:p>
          <w:pPr>
            <w:pStyle w:val="TOC1"/>
            <w:tabs>
              <w:tab w:val="clear" w:pos="9412"/>
              <w:tab w:val="right" w:pos="9411" w:leader="dot"/>
            </w:tabs>
            <w:rPr/>
          </w:pPr>
          <w:r>
            <w:fldChar w:fldCharType="begin"/>
          </w:r>
          <w:r>
            <w:rPr>
              <w:webHidden/>
              <w:rStyle w:val="IndexLink"/>
            </w:rPr>
            <w:instrText xml:space="preserve"> TOC \z \o "1-2" \u \h</w:instrText>
          </w:r>
          <w:r>
            <w:rPr>
              <w:webHidden/>
              <w:rStyle w:val="IndexLink"/>
            </w:rPr>
            <w:fldChar w:fldCharType="separate"/>
          </w:r>
          <w:hyperlink w:anchor="__RefHeading___Toc2348_3412119554">
            <w:r>
              <w:rPr>
                <w:webHidden/>
                <w:rStyle w:val="IndexLink"/>
              </w:rPr>
              <w:t>1. The code in one minute</w:t>
              <w:tab/>
              <w:t>3</w:t>
            </w:r>
          </w:hyperlink>
        </w:p>
        <w:p>
          <w:pPr>
            <w:pStyle w:val="TOC1"/>
            <w:tabs>
              <w:tab w:val="clear" w:pos="9412"/>
              <w:tab w:val="right" w:pos="9411" w:leader="dot"/>
            </w:tabs>
            <w:rPr/>
          </w:pPr>
          <w:hyperlink w:anchor="__RefHeading___Toc2350_3412119554">
            <w:r>
              <w:rPr>
                <w:webHidden/>
                <w:rStyle w:val="IndexLink"/>
              </w:rPr>
              <w:t>2. Architecture: five layers</w:t>
              <w:tab/>
              <w:t>3</w:t>
            </w:r>
          </w:hyperlink>
        </w:p>
        <w:p>
          <w:pPr>
            <w:pStyle w:val="TOC1"/>
            <w:tabs>
              <w:tab w:val="clear" w:pos="9412"/>
              <w:tab w:val="right" w:pos="9411" w:leader="dot"/>
            </w:tabs>
            <w:rPr/>
          </w:pPr>
          <w:hyperlink w:anchor="__RefHeading___Toc2352_3412119554">
            <w:r>
              <w:rPr>
                <w:webHidden/>
                <w:rStyle w:val="IndexLink"/>
              </w:rPr>
              <w:t>3. How the app starts</w:t>
              <w:tab/>
              <w:t>4</w:t>
            </w:r>
          </w:hyperlink>
        </w:p>
        <w:p>
          <w:pPr>
            <w:pStyle w:val="TOC1"/>
            <w:tabs>
              <w:tab w:val="clear" w:pos="9412"/>
              <w:tab w:val="right" w:pos="9411" w:leader="dot"/>
            </w:tabs>
            <w:rPr/>
          </w:pPr>
          <w:hyperlink w:anchor="__RefHeading___Toc2354_3412119554">
            <w:r>
              <w:rPr>
                <w:webHidden/>
                <w:rStyle w:val="IndexLink"/>
              </w:rPr>
              <w:t>4. Connecting everything together</w:t>
              <w:tab/>
              <w:t>5</w:t>
            </w:r>
          </w:hyperlink>
        </w:p>
        <w:p>
          <w:pPr>
            <w:pStyle w:val="TOC1"/>
            <w:tabs>
              <w:tab w:val="clear" w:pos="9412"/>
              <w:tab w:val="right" w:pos="9411" w:leader="dot"/>
            </w:tabs>
            <w:rPr/>
          </w:pPr>
          <w:hyperlink w:anchor="__RefHeading___Toc2356_3412119554">
            <w:r>
              <w:rPr>
                <w:webHidden/>
                <w:rStyle w:val="IndexLink"/>
              </w:rPr>
              <w:t>5. State management</w:t>
              <w:tab/>
              <w:t>7</w:t>
            </w:r>
          </w:hyperlink>
        </w:p>
        <w:p>
          <w:pPr>
            <w:pStyle w:val="TOC1"/>
            <w:tabs>
              <w:tab w:val="clear" w:pos="9412"/>
              <w:tab w:val="right" w:pos="9411" w:leader="dot"/>
            </w:tabs>
            <w:rPr/>
          </w:pPr>
          <w:hyperlink w:anchor="__RefHeading___Toc2358_3412119554">
            <w:r>
              <w:rPr>
                <w:webHidden/>
                <w:rStyle w:val="IndexLink"/>
              </w:rPr>
              <w:t>6. Data models</w:t>
              <w:tab/>
              <w:t>8</w:t>
            </w:r>
          </w:hyperlink>
        </w:p>
        <w:p>
          <w:pPr>
            <w:pStyle w:val="TOC1"/>
            <w:tabs>
              <w:tab w:val="clear" w:pos="9412"/>
              <w:tab w:val="right" w:pos="9411" w:leader="dot"/>
            </w:tabs>
            <w:rPr/>
          </w:pPr>
          <w:hyperlink w:anchor="__RefHeading___Toc2360_3412119554">
            <w:r>
              <w:rPr>
                <w:webHidden/>
                <w:rStyle w:val="IndexLink"/>
              </w:rPr>
              <w:t>7. Services: talking to the backend safely</w:t>
              <w:tab/>
              <w:t>8</w:t>
            </w:r>
          </w:hyperlink>
        </w:p>
        <w:p>
          <w:pPr>
            <w:pStyle w:val="TOC1"/>
            <w:tabs>
              <w:tab w:val="clear" w:pos="9412"/>
              <w:tab w:val="right" w:pos="9411" w:leader="dot"/>
            </w:tabs>
            <w:rPr/>
          </w:pPr>
          <w:hyperlink w:anchor="__RefHeading___Toc2362_3412119554">
            <w:r>
              <w:rPr>
                <w:webHidden/>
                <w:rStyle w:val="IndexLink"/>
              </w:rPr>
              <w:t>8. Feature walk-through: AI chat</w:t>
              <w:tab/>
              <w:t>10</w:t>
            </w:r>
          </w:hyperlink>
        </w:p>
        <w:p>
          <w:pPr>
            <w:pStyle w:val="TOC1"/>
            <w:tabs>
              <w:tab w:val="clear" w:pos="9412"/>
              <w:tab w:val="right" w:pos="9411" w:leader="dot"/>
            </w:tabs>
            <w:rPr/>
          </w:pPr>
          <w:hyperlink w:anchor="__RefHeading___Toc2364_3412119554">
            <w:r>
              <w:rPr>
                <w:webHidden/>
                <w:rStyle w:val="IndexLink"/>
              </w:rPr>
              <w:t>9. Feature walk-through: Recite &amp; Recognize</w:t>
              <w:tab/>
              <w:t>11</w:t>
            </w:r>
          </w:hyperlink>
        </w:p>
        <w:p>
          <w:pPr>
            <w:pStyle w:val="TOC1"/>
            <w:tabs>
              <w:tab w:val="clear" w:pos="9412"/>
              <w:tab w:val="right" w:pos="9411" w:leader="dot"/>
            </w:tabs>
            <w:rPr/>
          </w:pPr>
          <w:hyperlink w:anchor="__RefHeading___Toc2366_3412119554">
            <w:r>
              <w:rPr>
                <w:webHidden/>
                <w:rStyle w:val="IndexLink"/>
              </w:rPr>
              <w:t>10. Recitation audio</w:t>
              <w:tab/>
              <w:t>12</w:t>
            </w:r>
          </w:hyperlink>
        </w:p>
        <w:p>
          <w:pPr>
            <w:pStyle w:val="TOC1"/>
            <w:tabs>
              <w:tab w:val="clear" w:pos="9412"/>
              <w:tab w:val="right" w:pos="9411" w:leader="dot"/>
            </w:tabs>
            <w:rPr/>
          </w:pPr>
          <w:hyperlink w:anchor="__RefHeading___Toc2368_3412119554">
            <w:r>
              <w:rPr>
                <w:webHidden/>
                <w:rStyle w:val="IndexLink"/>
              </w:rPr>
              <w:t>11. Auto Play and the highlighted card</w:t>
              <w:tab/>
              <w:t>14</w:t>
            </w:r>
          </w:hyperlink>
        </w:p>
        <w:p>
          <w:pPr>
            <w:pStyle w:val="TOC1"/>
            <w:tabs>
              <w:tab w:val="clear" w:pos="9412"/>
              <w:tab w:val="right" w:pos="9411" w:leader="dot"/>
            </w:tabs>
            <w:rPr/>
          </w:pPr>
          <w:hyperlink w:anchor="__RefHeading___Toc2370_3412119554">
            <w:r>
              <w:rPr>
                <w:webHidden/>
                <w:rStyle w:val="IndexLink"/>
              </w:rPr>
              <w:t>12. Local storage</w:t>
              <w:tab/>
              <w:t>15</w:t>
            </w:r>
          </w:hyperlink>
        </w:p>
        <w:p>
          <w:pPr>
            <w:pStyle w:val="TOC1"/>
            <w:tabs>
              <w:tab w:val="clear" w:pos="9412"/>
              <w:tab w:val="right" w:pos="9411" w:leader="dot"/>
            </w:tabs>
            <w:rPr/>
          </w:pPr>
          <w:hyperlink w:anchor="__RefHeading___Toc2372_3412119554">
            <w:r>
              <w:rPr>
                <w:webHidden/>
                <w:rStyle w:val="IndexLink"/>
              </w:rPr>
              <w:t>13. Navigation</w:t>
              <w:tab/>
              <w:t>16</w:t>
            </w:r>
          </w:hyperlink>
        </w:p>
        <w:p>
          <w:pPr>
            <w:pStyle w:val="TOC1"/>
            <w:tabs>
              <w:tab w:val="clear" w:pos="9412"/>
              <w:tab w:val="right" w:pos="9411" w:leader="dot"/>
            </w:tabs>
            <w:rPr/>
          </w:pPr>
          <w:hyperlink w:anchor="__RefHeading___Toc2374_3412119554">
            <w:r>
              <w:rPr>
                <w:webHidden/>
                <w:rStyle w:val="IndexLink"/>
              </w:rPr>
              <w:t>14. Language and themes</w:t>
              <w:tab/>
              <w:t>16</w:t>
            </w:r>
          </w:hyperlink>
        </w:p>
        <w:p>
          <w:pPr>
            <w:pStyle w:val="TOC1"/>
            <w:tabs>
              <w:tab w:val="clear" w:pos="9412"/>
              <w:tab w:val="right" w:pos="9411" w:leader="dot"/>
            </w:tabs>
            <w:rPr/>
          </w:pPr>
          <w:hyperlink w:anchor="__RefHeading___Toc2376_3412119554">
            <w:r>
              <w:rPr>
                <w:webHidden/>
                <w:rStyle w:val="IndexLink"/>
              </w:rPr>
              <w:t>15. The backend in detail</w:t>
              <w:tab/>
              <w:t>16</w:t>
            </w:r>
          </w:hyperlink>
        </w:p>
        <w:p>
          <w:pPr>
            <w:pStyle w:val="TOC1"/>
            <w:tabs>
              <w:tab w:val="clear" w:pos="9412"/>
              <w:tab w:val="right" w:pos="9411" w:leader="dot"/>
            </w:tabs>
            <w:rPr/>
          </w:pPr>
          <w:hyperlink w:anchor="__RefHeading___Toc2378_3412119554">
            <w:r>
              <w:rPr>
                <w:webHidden/>
                <w:rStyle w:val="IndexLink"/>
              </w:rPr>
              <w:t>16. Glossary</w:t>
              <w:tab/>
              <w:t>17</w:t>
            </w:r>
          </w:hyperlink>
        </w:p>
        <w:p>
          <w:pPr>
            <w:pStyle w:val="TOC1"/>
            <w:tabs>
              <w:tab w:val="clear" w:pos="9412"/>
              <w:tab w:val="right" w:pos="9411" w:leader="dot"/>
            </w:tabs>
            <w:rPr/>
          </w:pPr>
          <w:hyperlink w:anchor="__RefHeading___Toc2380_3412119554">
            <w:r>
              <w:rPr>
                <w:webHidden/>
                <w:rStyle w:val="IndexLink"/>
              </w:rPr>
              <w:t>17. Where do I look when…</w:t>
              <w:tab/>
              <w:t>17</w:t>
            </w:r>
          </w:hyperlink>
          <w:r>
            <w:rPr>
              <w:rStyle w:val="IndexLink"/>
            </w:rPr>
            <w:fldChar w:fldCharType="end"/>
          </w:r>
        </w:p>
      </w:sdtContent>
    </w:sdt>
    <w:p>
      <w:pPr>
        <w:pStyle w:val="BlockText"/>
        <w:pBdr>
          <w:left w:val="single" w:sz="24" w:space="8" w:color="C9A227"/>
        </w:pBdr>
        <w:shd w:fill="FBF6E4" w:val="clear"/>
        <w:ind w:hanging="0" w:left="283" w:right="480"/>
        <w:rPr/>
      </w:pPr>
      <w:r>
        <w:rPr>
          <w:b/>
          <w:bCs/>
        </w:rPr>
        <w:t>How to use this guide.</w:t>
      </w:r>
      <w:r>
        <w:rPr/>
        <w:t xml:space="preserve"> It explains what each part of the code does and why, with diagrams and annotated code pictures. You do not need to read it in order: every section starts with a one-line summary, and section 17 lists “where do I look when I want to change X”. File names refer to the project zip (</w:t>
      </w:r>
      <w:r>
        <w:rPr>
          <w:rStyle w:val="VerbatimChar"/>
        </w:rPr>
        <w:t>flutter_app/lib/...</w:t>
      </w:r>
      <w:r>
        <w:rPr/>
        <w:t xml:space="preserve"> and </w:t>
      </w:r>
      <w:r>
        <w:rPr>
          <w:rStyle w:val="VerbatimChar"/>
        </w:rPr>
        <w:t>backend/api/index.py</w:t>
      </w:r>
      <w:r>
        <w:rPr/>
        <w:t>).</w:t>
      </w:r>
      <w:r>
        <w:br w:type="page"/>
      </w:r>
    </w:p>
    <w:p>
      <w:pPr>
        <w:pStyle w:val="Heading1"/>
        <w:rPr/>
      </w:pPr>
      <w:bookmarkStart w:id="0" w:name="__RefHeading___Toc2348_3412119554"/>
      <w:bookmarkStart w:id="1" w:name="the-code-in-one-minute"/>
      <w:bookmarkEnd w:id="0"/>
      <w:r>
        <w:rPr/>
        <w:t>1. The code in one minute</w:t>
      </w:r>
    </w:p>
    <w:p>
      <w:pPr>
        <w:pStyle w:val="FirstParagraph"/>
        <w:rPr/>
      </w:pPr>
      <w:r>
        <w:rPr/>
        <w:t>The project has two programs that talk to each other:</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1550"/>
        <w:gridCol w:w="1550"/>
        <w:gridCol w:w="2359"/>
        <w:gridCol w:w="3952"/>
      </w:tblGrid>
      <w:tr>
        <w:trPr>
          <w:tblHeader w:val="true"/>
          <w:cantSplit w:val="true"/>
        </w:trPr>
        <w:tc>
          <w:tcPr>
            <w:tcW w:w="155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Program</w:t>
            </w:r>
          </w:p>
        </w:tc>
        <w:tc>
          <w:tcPr>
            <w:tcW w:w="155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Language</w:t>
            </w:r>
          </w:p>
        </w:tc>
        <w:tc>
          <w:tcPr>
            <w:tcW w:w="2359"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Lives in</w:t>
            </w:r>
          </w:p>
        </w:tc>
        <w:tc>
          <w:tcPr>
            <w:tcW w:w="3952"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Job</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b/>
                <w:bCs/>
                <w:kern w:val="0"/>
                <w:sz w:val="19"/>
                <w:szCs w:val="24"/>
                <w:lang w:val="en-US" w:eastAsia="en-US" w:bidi="ar-SA"/>
              </w:rPr>
              <w:t>The app</w:t>
            </w:r>
          </w:p>
        </w:tc>
        <w:tc>
          <w:tcPr>
            <w:tcW w:w="155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Dart (Flutter)</w:t>
            </w:r>
          </w:p>
        </w:tc>
        <w:tc>
          <w:tcPr>
            <w:tcW w:w="235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flutter_app/lib/</w:t>
            </w:r>
          </w:p>
        </w:tc>
        <w:tc>
          <w:tcPr>
            <w:tcW w:w="395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Everything the user sees and touches on the phone. Stores bookmarks, history and settings on the phone.</w:t>
            </w:r>
          </w:p>
        </w:tc>
      </w:tr>
      <w:tr>
        <w:trPr>
          <w:cantSplit w:val="true"/>
        </w:trPr>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b/>
                <w:bCs/>
                <w:kern w:val="0"/>
                <w:sz w:val="19"/>
                <w:szCs w:val="24"/>
                <w:lang w:val="en-US" w:eastAsia="en-US" w:bidi="ar-SA"/>
              </w:rPr>
              <w:t>The backend</w:t>
            </w:r>
          </w:p>
        </w:tc>
        <w:tc>
          <w:tcPr>
            <w:tcW w:w="155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Python (FastAPI)</w:t>
            </w:r>
          </w:p>
        </w:tc>
        <w:tc>
          <w:tcPr>
            <w:tcW w:w="235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backend/api/index.py</w:t>
            </w:r>
          </w:p>
        </w:tc>
        <w:tc>
          <w:tcPr>
            <w:tcW w:w="395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Holds the secret API keys, asks Groq / Gemini for chat answers, transcribes speech, and matches a recitation to a real verse.</w:t>
            </w:r>
          </w:p>
        </w:tc>
      </w:tr>
    </w:tbl>
    <w:p>
      <w:pPr>
        <w:pStyle w:val="BodyText"/>
        <w:rPr/>
      </w:pPr>
      <w:r>
        <w:rPr/>
        <w:t>The app never talks to Groq, Gemini or the speech service directly. It only talks to the backend (and downloads verse audio from everyayah.com). That is why no secret key is inside the APK.</w:t>
      </w:r>
    </w:p>
    <w:p>
      <w:pPr>
        <w:pStyle w:val="BodyText"/>
        <w:rPr/>
      </w:pPr>
      <w:r>
        <w:rPr>
          <w:b/>
          <w:bCs/>
        </w:rPr>
        <w:t>How the Dart code is split into files.</w:t>
      </w:r>
      <w:r>
        <w:rPr/>
        <w:t xml:space="preserve"> </w:t>
      </w:r>
      <w:r>
        <w:rPr>
          <w:rStyle w:val="VerbatimChar"/>
        </w:rPr>
        <w:t>main.dart</w:t>
      </w:r>
      <w:r>
        <w:rPr/>
        <w:t xml:space="preserve"> lists every other file with a </w:t>
      </w:r>
      <w:r>
        <w:rPr>
          <w:rStyle w:val="VerbatimChar"/>
        </w:rPr>
        <w:t>part</w:t>
      </w:r>
      <w:r>
        <w:rPr/>
        <w:t xml:space="preserve"> line, and each of those files starts with </w:t>
      </w:r>
      <w:r>
        <w:rPr>
          <w:rStyle w:val="VerbatimChar"/>
        </w:rPr>
        <w:t>part of '../main.dart';</w:t>
      </w:r>
      <w:r>
        <w:rPr/>
        <w:t xml:space="preserve">. Together they form </w:t>
      </w:r>
      <w:r>
        <w:rPr>
          <w:b/>
          <w:bCs/>
        </w:rPr>
        <w:t>one Dart library</w:t>
      </w:r>
      <w:r>
        <w:rPr/>
        <w:t xml:space="preserve">, so they share the same imports and can use each other’s classes without </w:t>
      </w:r>
      <w:r>
        <w:rPr>
          <w:rStyle w:val="VerbatimChar"/>
        </w:rPr>
        <w:t>import</w:t>
      </w:r>
      <w:r>
        <w:rPr/>
        <w:t xml:space="preserve"> lines. Files whose names start with an underscore (for example </w:t>
      </w:r>
      <w:r>
        <w:rPr>
          <w:rStyle w:val="VerbatimChar"/>
        </w:rPr>
        <w:t>_pickKey</w:t>
      </w:r>
      <w:r>
        <w:rPr/>
        <w:t>) are private to that library, not to a file. Splitting the code into folders changes how it is organised, not how it behaves.</w:t>
      </w:r>
      <w:bookmarkEnd w:id="1"/>
    </w:p>
    <w:p>
      <w:pPr>
        <w:pStyle w:val="Heading1"/>
        <w:rPr/>
      </w:pPr>
      <w:bookmarkStart w:id="2" w:name="__RefHeading___Toc2350_3412119554"/>
      <w:bookmarkStart w:id="3" w:name="architecture-five-layers"/>
      <w:bookmarkEnd w:id="2"/>
      <w:r>
        <w:rPr/>
        <w:t>2. Architecture: five layers</w:t>
      </w:r>
    </w:p>
    <w:p>
      <w:pPr>
        <w:pStyle w:val="FirstParagraph"/>
        <w:rPr/>
      </w:pPr>
      <w:r>
        <w:rPr/>
        <w:t>The code is arranged in layers. Each layer only uses the layer below it, which keeps changes local: you can replace how audio is played without touching any screen.</w:t>
      </w:r>
    </w:p>
    <w:p>
      <w:pPr>
        <w:pStyle w:val="CaptionedFigure"/>
        <w:keepNext w:val="true"/>
        <w:spacing w:before="160" w:after="40"/>
        <w:jc w:val="center"/>
        <w:rPr/>
      </w:pPr>
      <w:r>
        <w:rPr/>
        <w:drawing>
          <wp:inline distT="0" distB="0" distL="0" distR="0">
            <wp:extent cx="5334000" cy="3164205"/>
            <wp:effectExtent l="0" t="0" r="0" b="0"/>
            <wp:docPr id="1" name="Picture" descr="Figure 1: The five layers of the app, from what the user sees down to the outsid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five layers of the app, from what the user sees down to the outside world"/>
                    <pic:cNvPicPr>
                      <a:picLocks noChangeAspect="1" noChangeArrowheads="1"/>
                    </pic:cNvPicPr>
                  </pic:nvPicPr>
                  <pic:blipFill>
                    <a:blip r:embed="rId2"/>
                    <a:stretch>
                      <a:fillRect/>
                    </a:stretch>
                  </pic:blipFill>
                  <pic:spPr bwMode="auto">
                    <a:xfrm>
                      <a:off x="0" y="0"/>
                      <a:ext cx="5334000" cy="3164205"/>
                    </a:xfrm>
                    <a:prstGeom prst="rect">
                      <a:avLst/>
                    </a:prstGeom>
                  </pic:spPr>
                </pic:pic>
              </a:graphicData>
            </a:graphic>
          </wp:inline>
        </w:drawing>
      </w:r>
    </w:p>
    <w:p>
      <w:pPr>
        <w:pStyle w:val="ImageCaption"/>
        <w:spacing w:before="0" w:after="240"/>
        <w:jc w:val="center"/>
        <w:rPr/>
      </w:pPr>
      <w:r>
        <w:rPr>
          <w:i/>
          <w:color w:val="555555"/>
          <w:sz w:val="19"/>
        </w:rPr>
        <w:t>Figure 1: The five layers of the app, from what the user sees down to the outside world</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1770"/>
        <w:gridCol w:w="3000"/>
        <w:gridCol w:w="4642"/>
      </w:tblGrid>
      <w:tr>
        <w:trPr>
          <w:tblHeader w:val="true"/>
          <w:cantSplit w:val="true"/>
        </w:trPr>
        <w:tc>
          <w:tcPr>
            <w:tcW w:w="177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Layer</w:t>
            </w:r>
          </w:p>
        </w:tc>
        <w:tc>
          <w:tcPr>
            <w:tcW w:w="300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Folder</w:t>
            </w:r>
          </w:p>
        </w:tc>
        <w:tc>
          <w:tcPr>
            <w:tcW w:w="4642"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Rule of thumb</w:t>
            </w:r>
          </w:p>
        </w:tc>
      </w:tr>
      <w:tr>
        <w:trPr>
          <w:cantSplit w:val="true"/>
        </w:trPr>
        <w:tc>
          <w:tcPr>
            <w:tcW w:w="177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UI</w:t>
            </w:r>
          </w:p>
        </w:tc>
        <w:tc>
          <w:tcPr>
            <w:tcW w:w="300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screens/</w:t>
            </w:r>
            <w:r>
              <w:rPr>
                <w:kern w:val="0"/>
                <w:sz w:val="19"/>
                <w:szCs w:val="24"/>
                <w:lang w:val="en-US" w:eastAsia="en-US" w:bidi="ar-SA"/>
              </w:rPr>
              <w:t xml:space="preserve">, </w:t>
            </w:r>
            <w:r>
              <w:rPr>
                <w:rStyle w:val="VerbatimChar"/>
                <w:kern w:val="0"/>
                <w:sz w:val="19"/>
                <w:szCs w:val="24"/>
                <w:lang w:val="en-US" w:eastAsia="en-US" w:bidi="ar-SA"/>
              </w:rPr>
              <w:t>widgets/</w:t>
            </w:r>
          </w:p>
        </w:tc>
        <w:tc>
          <w:tcPr>
            <w:tcW w:w="464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Draws things and reacts to taps. Never calls the network or the database itself.</w:t>
            </w:r>
          </w:p>
        </w:tc>
      </w:tr>
      <w:tr>
        <w:trPr>
          <w:cantSplit w:val="true"/>
        </w:trPr>
        <w:tc>
          <w:tcPr>
            <w:tcW w:w="177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State</w:t>
            </w:r>
          </w:p>
        </w:tc>
        <w:tc>
          <w:tcPr>
            <w:tcW w:w="300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state/</w:t>
            </w:r>
          </w:p>
        </w:tc>
        <w:tc>
          <w:tcPr>
            <w:tcW w:w="464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Controllers (</w:t>
            </w:r>
            <w:r>
              <w:rPr>
                <w:rStyle w:val="VerbatimChar"/>
                <w:kern w:val="0"/>
                <w:sz w:val="19"/>
                <w:szCs w:val="24"/>
                <w:lang w:val="en-US" w:eastAsia="en-US" w:bidi="ar-SA"/>
              </w:rPr>
              <w:t>ChangeNotifier</w:t>
            </w:r>
            <w:r>
              <w:rPr>
                <w:kern w:val="0"/>
                <w:sz w:val="19"/>
                <w:szCs w:val="24"/>
                <w:lang w:val="en-US" w:eastAsia="en-US" w:bidi="ar-SA"/>
              </w:rPr>
              <w:t xml:space="preserve">) hold what a screen shows and expose methods such as </w:t>
            </w:r>
            <w:r>
              <w:rPr>
                <w:rStyle w:val="VerbatimChar"/>
                <w:kern w:val="0"/>
                <w:sz w:val="19"/>
                <w:szCs w:val="24"/>
                <w:lang w:val="en-US" w:eastAsia="en-US" w:bidi="ar-SA"/>
              </w:rPr>
              <w:t>send()</w:t>
            </w:r>
            <w:r>
              <w:rPr>
                <w:kern w:val="0"/>
                <w:sz w:val="19"/>
                <w:szCs w:val="24"/>
                <w:lang w:val="en-US" w:eastAsia="en-US" w:bidi="ar-SA"/>
              </w:rPr>
              <w:t xml:space="preserve"> or </w:t>
            </w:r>
            <w:r>
              <w:rPr>
                <w:rStyle w:val="VerbatimChar"/>
                <w:kern w:val="0"/>
                <w:sz w:val="19"/>
                <w:szCs w:val="24"/>
                <w:lang w:val="en-US" w:eastAsia="en-US" w:bidi="ar-SA"/>
              </w:rPr>
              <w:t>setLanguage()</w:t>
            </w:r>
            <w:r>
              <w:rPr>
                <w:kern w:val="0"/>
                <w:sz w:val="19"/>
                <w:szCs w:val="24"/>
                <w:lang w:val="en-US" w:eastAsia="en-US" w:bidi="ar-SA"/>
              </w:rPr>
              <w:t>.</w:t>
            </w:r>
          </w:p>
        </w:tc>
      </w:tr>
      <w:tr>
        <w:trPr>
          <w:cantSplit w:val="true"/>
        </w:trPr>
        <w:tc>
          <w:tcPr>
            <w:tcW w:w="177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Contracts</w:t>
            </w:r>
          </w:p>
        </w:tc>
        <w:tc>
          <w:tcPr>
            <w:tcW w:w="300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services/service_interfaces.dart</w:t>
            </w:r>
          </w:p>
        </w:tc>
        <w:tc>
          <w:tcPr>
            <w:tcW w:w="464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Abstract classes that describe </w:t>
            </w:r>
            <w:r>
              <w:rPr>
                <w:i/>
                <w:iCs/>
                <w:kern w:val="0"/>
                <w:sz w:val="19"/>
                <w:szCs w:val="24"/>
                <w:lang w:val="en-US" w:eastAsia="en-US" w:bidi="ar-SA"/>
              </w:rPr>
              <w:t>what</w:t>
            </w:r>
            <w:r>
              <w:rPr>
                <w:kern w:val="0"/>
                <w:sz w:val="19"/>
                <w:szCs w:val="24"/>
                <w:lang w:val="en-US" w:eastAsia="en-US" w:bidi="ar-SA"/>
              </w:rPr>
              <w:t xml:space="preserve"> a service can do, not </w:t>
            </w:r>
            <w:r>
              <w:rPr>
                <w:i/>
                <w:iCs/>
                <w:kern w:val="0"/>
                <w:sz w:val="19"/>
                <w:szCs w:val="24"/>
                <w:lang w:val="en-US" w:eastAsia="en-US" w:bidi="ar-SA"/>
              </w:rPr>
              <w:t>how</w:t>
            </w:r>
            <w:r>
              <w:rPr>
                <w:kern w:val="0"/>
                <w:sz w:val="19"/>
                <w:szCs w:val="24"/>
                <w:lang w:val="en-US" w:eastAsia="en-US" w:bidi="ar-SA"/>
              </w:rPr>
              <w:t>.</w:t>
            </w:r>
          </w:p>
        </w:tc>
      </w:tr>
      <w:tr>
        <w:trPr>
          <w:cantSplit w:val="true"/>
        </w:trPr>
        <w:tc>
          <w:tcPr>
            <w:tcW w:w="177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Implementations</w:t>
            </w:r>
          </w:p>
        </w:tc>
        <w:tc>
          <w:tcPr>
            <w:tcW w:w="300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services/</w:t>
            </w:r>
            <w:r>
              <w:rPr>
                <w:kern w:val="0"/>
                <w:sz w:val="19"/>
                <w:szCs w:val="24"/>
                <w:lang w:val="en-US" w:eastAsia="en-US" w:bidi="ar-SA"/>
              </w:rPr>
              <w:t xml:space="preserve">, </w:t>
            </w:r>
            <w:r>
              <w:rPr>
                <w:rStyle w:val="VerbatimChar"/>
                <w:kern w:val="0"/>
                <w:sz w:val="19"/>
                <w:szCs w:val="24"/>
                <w:lang w:val="en-US" w:eastAsia="en-US" w:bidi="ar-SA"/>
              </w:rPr>
              <w:t>services.dart</w:t>
            </w:r>
          </w:p>
        </w:tc>
        <w:tc>
          <w:tcPr>
            <w:tcW w:w="464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The real code: HTTP calls, Hive storage, audio player, file cache.</w:t>
            </w:r>
          </w:p>
        </w:tc>
      </w:tr>
      <w:tr>
        <w:trPr>
          <w:cantSplit w:val="true"/>
        </w:trPr>
        <w:tc>
          <w:tcPr>
            <w:tcW w:w="177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Outside</w:t>
            </w:r>
          </w:p>
        </w:tc>
        <w:tc>
          <w:tcPr>
            <w:tcW w:w="300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backend, Hive, files, microphone</w:t>
            </w:r>
          </w:p>
        </w:tc>
        <w:tc>
          <w:tcPr>
            <w:tcW w:w="464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Things the app talks to.</w:t>
            </w:r>
          </w:p>
        </w:tc>
      </w:tr>
    </w:tbl>
    <w:p>
      <w:pPr>
        <w:pStyle w:val="BodyText"/>
        <w:rPr/>
      </w:pPr>
      <w:r>
        <w:rPr/>
        <w:t xml:space="preserve">Supporting folders: </w:t>
      </w:r>
      <w:r>
        <w:rPr>
          <w:rStyle w:val="VerbatimChar"/>
        </w:rPr>
        <w:t>models/</w:t>
      </w:r>
      <w:r>
        <w:rPr/>
        <w:t xml:space="preserve"> (data classes), </w:t>
      </w:r>
      <w:r>
        <w:rPr>
          <w:rStyle w:val="VerbatimChar"/>
        </w:rPr>
        <w:t>data/</w:t>
      </w:r>
      <w:r>
        <w:rPr/>
        <w:t xml:space="preserve"> (built-in Surah names and sample verses), </w:t>
      </w:r>
      <w:r>
        <w:rPr>
          <w:rStyle w:val="VerbatimChar"/>
        </w:rPr>
        <w:t>utils/</w:t>
      </w:r>
      <w:r>
        <w:rPr/>
        <w:t xml:space="preserve"> (helper functions), </w:t>
      </w:r>
      <w:r>
        <w:rPr>
          <w:rStyle w:val="VerbatimChar"/>
        </w:rPr>
        <w:t>l10n/</w:t>
      </w:r>
      <w:r>
        <w:rPr/>
        <w:t xml:space="preserve"> (all text in three languages), </w:t>
      </w:r>
      <w:r>
        <w:rPr>
          <w:rStyle w:val="VerbatimChar"/>
        </w:rPr>
        <w:t>theme/</w:t>
      </w:r>
      <w:r>
        <w:rPr/>
        <w:t xml:space="preserve"> (colours and the 12 themes), </w:t>
      </w:r>
      <w:r>
        <w:rPr>
          <w:rStyle w:val="VerbatimChar"/>
        </w:rPr>
        <w:t>app/</w:t>
      </w:r>
      <w:r>
        <w:rPr/>
        <w:t xml:space="preserve"> (app root and routes).</w:t>
      </w:r>
      <w:bookmarkEnd w:id="3"/>
    </w:p>
    <w:p>
      <w:pPr>
        <w:pStyle w:val="Heading1"/>
        <w:rPr/>
      </w:pPr>
      <w:bookmarkStart w:id="4" w:name="__RefHeading___Toc2352_3412119554"/>
      <w:bookmarkStart w:id="5" w:name="how-the-app-starts"/>
      <w:bookmarkEnd w:id="4"/>
      <w:r>
        <w:rPr/>
        <w:t>3. How the app starts</w:t>
      </w:r>
    </w:p>
    <w:p>
      <w:pPr>
        <w:pStyle w:val="FirstParagraph"/>
        <w:rPr/>
      </w:pPr>
      <w:r>
        <w:rPr>
          <w:b/>
          <w:bCs/>
        </w:rPr>
        <w:t>Summary:</w:t>
      </w:r>
      <w:r>
        <w:rPr/>
        <w:t xml:space="preserve"> </w:t>
      </w:r>
      <w:r>
        <w:rPr>
          <w:rStyle w:val="VerbatimChar"/>
        </w:rPr>
        <w:t>main()</w:t>
      </w:r>
      <w:r>
        <w:rPr/>
        <w:t xml:space="preserve"> prepares the local database, unpacks the offline Quran once, then starts the UI. The first screen decides where to go next.</w:t>
      </w:r>
    </w:p>
    <w:p>
      <w:pPr>
        <w:pStyle w:val="CaptionedFigure"/>
        <w:keepNext w:val="true"/>
        <w:spacing w:before="160" w:after="40"/>
        <w:jc w:val="center"/>
        <w:rPr/>
      </w:pPr>
      <w:r>
        <w:rPr/>
        <w:drawing>
          <wp:inline distT="0" distB="0" distL="0" distR="0">
            <wp:extent cx="5334000" cy="2712085"/>
            <wp:effectExtent l="0" t="0" r="0" b="0"/>
            <wp:docPr id="2" name="Image2" descr="Figure 2: Start-up sequence, from main() to the firs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Start-up sequence, from main() to the first screen"/>
                    <pic:cNvPicPr>
                      <a:picLocks noChangeAspect="1" noChangeArrowheads="1"/>
                    </pic:cNvPicPr>
                  </pic:nvPicPr>
                  <pic:blipFill>
                    <a:blip r:embed="rId3"/>
                    <a:stretch>
                      <a:fillRect/>
                    </a:stretch>
                  </pic:blipFill>
                  <pic:spPr bwMode="auto">
                    <a:xfrm>
                      <a:off x="0" y="0"/>
                      <a:ext cx="5334000" cy="2712085"/>
                    </a:xfrm>
                    <a:prstGeom prst="rect">
                      <a:avLst/>
                    </a:prstGeom>
                  </pic:spPr>
                </pic:pic>
              </a:graphicData>
            </a:graphic>
          </wp:inline>
        </w:drawing>
      </w:r>
    </w:p>
    <w:p>
      <w:pPr>
        <w:pStyle w:val="ImageCaption"/>
        <w:spacing w:before="0" w:after="240"/>
        <w:jc w:val="center"/>
        <w:rPr/>
      </w:pPr>
      <w:r>
        <w:rPr>
          <w:i/>
          <w:color w:val="555555"/>
          <w:sz w:val="19"/>
        </w:rPr>
        <w:t>Figure 2: Start-up sequence, from main() to the first screen</w:t>
      </w:r>
    </w:p>
    <w:p>
      <w:pPr>
        <w:pStyle w:val="CaptionedFigure"/>
        <w:keepNext w:val="true"/>
        <w:spacing w:before="160" w:after="40"/>
        <w:jc w:val="center"/>
        <w:rPr/>
      </w:pPr>
      <w:r>
        <w:rPr/>
        <w:drawing>
          <wp:inline distT="0" distB="0" distL="0" distR="0">
            <wp:extent cx="5334000" cy="2635250"/>
            <wp:effectExtent l="0" t="0" r="0" b="0"/>
            <wp:docPr id="3" name="Image3" descr="Figure 3: main() in main.dart, 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main() in main.dart, annotated"/>
                    <pic:cNvPicPr>
                      <a:picLocks noChangeAspect="1" noChangeArrowheads="1"/>
                    </pic:cNvPicPr>
                  </pic:nvPicPr>
                  <pic:blipFill>
                    <a:blip r:embed="rId4"/>
                    <a:stretch>
                      <a:fillRect/>
                    </a:stretch>
                  </pic:blipFill>
                  <pic:spPr bwMode="auto">
                    <a:xfrm>
                      <a:off x="0" y="0"/>
                      <a:ext cx="5334000" cy="2635250"/>
                    </a:xfrm>
                    <a:prstGeom prst="rect">
                      <a:avLst/>
                    </a:prstGeom>
                  </pic:spPr>
                </pic:pic>
              </a:graphicData>
            </a:graphic>
          </wp:inline>
        </w:drawing>
      </w:r>
    </w:p>
    <w:p>
      <w:pPr>
        <w:pStyle w:val="ImageCaption"/>
        <w:spacing w:before="0" w:after="240"/>
        <w:jc w:val="center"/>
        <w:rPr/>
      </w:pPr>
      <w:r>
        <w:rPr>
          <w:i/>
          <w:color w:val="555555"/>
          <w:sz w:val="19"/>
        </w:rPr>
        <w:t>Figure 3: main() in main.dart, annotated</w:t>
      </w:r>
    </w:p>
    <w:p>
      <w:pPr>
        <w:pStyle w:val="BodyText"/>
        <w:rPr/>
      </w:pPr>
      <w:r>
        <w:rPr/>
        <w:t>Points worth knowing:</w:t>
      </w:r>
    </w:p>
    <w:p>
      <w:pPr>
        <w:pStyle w:val="Compact"/>
        <w:numPr>
          <w:ilvl w:val="0"/>
          <w:numId w:val="1"/>
        </w:numPr>
        <w:rPr/>
      </w:pPr>
      <w:r>
        <w:rPr>
          <w:rStyle w:val="VerbatimChar"/>
          <w:b/>
          <w:bCs/>
        </w:rPr>
        <w:t>WidgetsFlutterBinding.ensureInitialized()</w:t>
      </w:r>
      <w:r>
        <w:rPr/>
        <w:t xml:space="preserve"> is required whenever </w:t>
      </w:r>
      <w:r>
        <w:rPr>
          <w:rStyle w:val="VerbatimChar"/>
        </w:rPr>
        <w:t>main()</w:t>
      </w:r>
      <w:r>
        <w:rPr/>
        <w:t xml:space="preserve"> is </w:t>
      </w:r>
      <w:r>
        <w:rPr>
          <w:rStyle w:val="VerbatimChar"/>
        </w:rPr>
        <w:t>async</w:t>
      </w:r>
      <w:r>
        <w:rPr/>
        <w:t xml:space="preserve"> and uses plugins before </w:t>
      </w:r>
      <w:r>
        <w:rPr>
          <w:rStyle w:val="VerbatimChar"/>
        </w:rPr>
        <w:t>runApp</w:t>
      </w:r>
      <w:r>
        <w:rPr/>
        <w:t>.</w:t>
      </w:r>
    </w:p>
    <w:p>
      <w:pPr>
        <w:pStyle w:val="Compact"/>
        <w:numPr>
          <w:ilvl w:val="0"/>
          <w:numId w:val="1"/>
        </w:numPr>
        <w:rPr/>
      </w:pPr>
      <w:r>
        <w:rPr>
          <w:b/>
          <w:bCs/>
        </w:rPr>
        <w:t>Five Hive boxes</w:t>
      </w:r>
      <w:r>
        <w:rPr/>
        <w:t xml:space="preserve"> are opened up front (</w:t>
      </w:r>
      <w:r>
        <w:rPr>
          <w:rStyle w:val="VerbatimChar"/>
        </w:rPr>
        <w:t>await Hive.openBox(...)</w:t>
      </w:r>
      <w:r>
        <w:rPr/>
        <w:t xml:space="preserve">). After that, any code can call </w:t>
      </w:r>
      <w:r>
        <w:rPr>
          <w:rStyle w:val="VerbatimChar"/>
        </w:rPr>
        <w:t>Hive.box('name')</w:t>
      </w:r>
      <w:r>
        <w:rPr/>
        <w:t xml:space="preserve"> synchronously. That is why controllers can read settings in their constructors.</w:t>
      </w:r>
    </w:p>
    <w:p>
      <w:pPr>
        <w:pStyle w:val="Compact"/>
        <w:numPr>
          <w:ilvl w:val="0"/>
          <w:numId w:val="1"/>
        </w:numPr>
        <w:rPr/>
      </w:pPr>
      <w:r>
        <w:rPr>
          <w:b/>
          <w:bCs/>
        </w:rPr>
        <w:t>Offline seeding.</w:t>
      </w:r>
      <w:r>
        <w:rPr/>
        <w:t xml:space="preserve"> If </w:t>
      </w:r>
      <w:r>
        <w:rPr>
          <w:rStyle w:val="VerbatimChar"/>
        </w:rPr>
        <w:t>assets/quran_offline.json</w:t>
      </w:r>
      <w:r>
        <w:rPr/>
        <w:t xml:space="preserve"> exists, the whole Quran is copied into the </w:t>
      </w:r>
      <w:r>
        <w:rPr>
          <w:rStyle w:val="VerbatimChar"/>
        </w:rPr>
        <w:t>quran_cache</w:t>
      </w:r>
      <w:r>
        <w:rPr/>
        <w:t xml:space="preserve"> box once. The key </w:t>
      </w:r>
      <w:r>
        <w:rPr>
          <w:rStyle w:val="VerbatimChar"/>
        </w:rPr>
        <w:t>offline_seeded_v1</w:t>
      </w:r>
      <w:r>
        <w:rPr/>
        <w:t xml:space="preserve"> marks that it has been done. If the asset is missing, the </w:t>
      </w:r>
      <w:r>
        <w:rPr>
          <w:rStyle w:val="VerbatimChar"/>
        </w:rPr>
        <w:t>catch</w:t>
      </w:r>
      <w:r>
        <w:rPr/>
        <w:t xml:space="preserve"> prints a message and the app carries on; Surahs are then downloaded on first open and cached.</w:t>
      </w:r>
    </w:p>
    <w:p>
      <w:pPr>
        <w:pStyle w:val="Compact"/>
        <w:numPr>
          <w:ilvl w:val="0"/>
          <w:numId w:val="1"/>
        </w:numPr>
        <w:rPr/>
      </w:pPr>
      <w:r>
        <w:rPr>
          <w:b/>
          <w:bCs/>
        </w:rPr>
        <w:t>Where the user lands.</w:t>
      </w:r>
      <w:r>
        <w:rPr/>
        <w:t xml:space="preserve"> </w:t>
      </w:r>
      <w:r>
        <w:rPr>
          <w:rStyle w:val="VerbatimChar"/>
        </w:rPr>
        <w:t>SplashScreen</w:t>
      </w:r>
      <w:r>
        <w:rPr/>
        <w:t xml:space="preserve"> reads two flags saved in Hive: </w:t>
      </w:r>
      <w:r>
        <w:rPr>
          <w:rStyle w:val="VerbatimChar"/>
        </w:rPr>
        <w:t>isFirstLaunch</w:t>
      </w:r>
      <w:r>
        <w:rPr/>
        <w:t xml:space="preserve"> (go to Onboarding) and </w:t>
      </w:r>
      <w:r>
        <w:rPr>
          <w:rStyle w:val="VerbatimChar"/>
        </w:rPr>
        <w:t>isLoggedIn</w:t>
      </w:r>
      <w:r>
        <w:rPr/>
        <w:t xml:space="preserve"> (Home if true, Login if false).</w:t>
      </w:r>
      <w:bookmarkEnd w:id="5"/>
    </w:p>
    <w:p>
      <w:pPr>
        <w:pStyle w:val="Heading1"/>
        <w:rPr/>
      </w:pPr>
      <w:bookmarkStart w:id="6" w:name="__RefHeading___Toc2354_3412119554"/>
      <w:bookmarkStart w:id="7" w:name="connecting-everything-together"/>
      <w:bookmarkEnd w:id="6"/>
      <w:r>
        <w:rPr/>
        <w:t>4. Connecting everything together</w:t>
      </w:r>
    </w:p>
    <w:p>
      <w:pPr>
        <w:pStyle w:val="FirstParagraph"/>
        <w:rPr/>
      </w:pPr>
      <w:r>
        <w:rPr>
          <w:b/>
          <w:bCs/>
        </w:rPr>
        <w:t>Summary:</w:t>
      </w:r>
      <w:r>
        <w:rPr/>
        <w:t xml:space="preserve"> </w:t>
      </w:r>
      <w:r>
        <w:rPr>
          <w:rStyle w:val="VerbatimChar"/>
        </w:rPr>
        <w:t>AppServices</w:t>
      </w:r>
      <w:r>
        <w:rPr/>
        <w:t xml:space="preserve"> creates every service and controller once. </w:t>
      </w:r>
      <w:r>
        <w:rPr>
          <w:rStyle w:val="VerbatimChar"/>
        </w:rPr>
        <w:t>AppScope</w:t>
      </w:r>
      <w:r>
        <w:rPr/>
        <w:t xml:space="preserve"> hands them to any widget through </w:t>
      </w:r>
      <w:r>
        <w:rPr>
          <w:rStyle w:val="VerbatimChar"/>
        </w:rPr>
        <w:t>context</w:t>
      </w:r>
      <w:r>
        <w:rPr/>
        <w:t>.</w:t>
      </w:r>
    </w:p>
    <w:p>
      <w:pPr>
        <w:pStyle w:val="CaptionedFigure"/>
        <w:keepNext w:val="true"/>
        <w:spacing w:before="160" w:after="40"/>
        <w:jc w:val="center"/>
        <w:rPr/>
      </w:pPr>
      <w:r>
        <w:rPr/>
        <w:drawing>
          <wp:inline distT="0" distB="0" distL="0" distR="0">
            <wp:extent cx="5334000" cy="2531745"/>
            <wp:effectExtent l="0" t="0" r="0" b="0"/>
            <wp:docPr id="4" name="Image4" descr="Figure 4: AppServices (composition root) and App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AppServices (composition root) and AppScope"/>
                    <pic:cNvPicPr>
                      <a:picLocks noChangeAspect="1" noChangeArrowheads="1"/>
                    </pic:cNvPicPr>
                  </pic:nvPicPr>
                  <pic:blipFill>
                    <a:blip r:embed="rId5"/>
                    <a:stretch>
                      <a:fillRect/>
                    </a:stretch>
                  </pic:blipFill>
                  <pic:spPr bwMode="auto">
                    <a:xfrm>
                      <a:off x="0" y="0"/>
                      <a:ext cx="5334000" cy="2531745"/>
                    </a:xfrm>
                    <a:prstGeom prst="rect">
                      <a:avLst/>
                    </a:prstGeom>
                  </pic:spPr>
                </pic:pic>
              </a:graphicData>
            </a:graphic>
          </wp:inline>
        </w:drawing>
      </w:r>
    </w:p>
    <w:p>
      <w:pPr>
        <w:pStyle w:val="ImageCaption"/>
        <w:spacing w:before="0" w:after="240"/>
        <w:jc w:val="center"/>
        <w:rPr/>
      </w:pPr>
      <w:r>
        <w:rPr>
          <w:i/>
          <w:color w:val="555555"/>
          <w:sz w:val="19"/>
        </w:rPr>
        <w:t>Figure 4: AppServices (composition root) and AppScope</w:t>
      </w:r>
    </w:p>
    <w:p>
      <w:pPr>
        <w:pStyle w:val="BodyText"/>
        <w:rPr/>
      </w:pPr>
      <w:r>
        <w:rPr>
          <w:rStyle w:val="VerbatimChar"/>
        </w:rPr>
        <w:t>AppServices</w:t>
      </w:r>
      <w:r>
        <w:rPr/>
        <w:t xml:space="preserve"> (in </w:t>
      </w:r>
      <w:r>
        <w:rPr>
          <w:rStyle w:val="VerbatimChar"/>
        </w:rPr>
        <w:t>app/app.dart</w:t>
      </w:r>
      <w:r>
        <w:rPr/>
        <w:t xml:space="preserve">) is called the </w:t>
      </w:r>
      <w:r>
        <w:rPr>
          <w:i/>
          <w:iCs/>
        </w:rPr>
        <w:t>composition root</w:t>
      </w:r>
      <w:r>
        <w:rPr/>
        <w:t>: it is the one place that decides which class is used for each job. For example:</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AttributeTok"/>
          <w:rFonts w:eastAsia="Courier New" w:cs="Courier New" w:ascii="Courier New" w:hAnsi="Courier New"/>
          <w:color w:val="1F2D3D"/>
          <w:sz w:val="17"/>
        </w:rPr>
        <w:t>late</w:t>
      </w:r>
      <w:r>
        <w:rPr>
          <w:rStyle w:val="NormalTok"/>
          <w:rFonts w:eastAsia="Courier New" w:cs="Courier New" w:ascii="Courier New" w:hAnsi="Courier New"/>
          <w:color w:val="1F2D3D"/>
          <w:sz w:val="17"/>
        </w:rPr>
        <w:t xml:space="preserve"> </w:t>
      </w:r>
      <w:r>
        <w:rPr>
          <w:rStyle w:val="AttributeTok"/>
          <w:rFonts w:eastAsia="Courier New" w:cs="Courier New" w:ascii="Courier New" w:hAnsi="Courier New"/>
          <w:color w:val="1F2D3D"/>
          <w:sz w:val="17"/>
        </w:rPr>
        <w:t>final</w:t>
      </w:r>
      <w:r>
        <w:rPr>
          <w:rStyle w:val="NormalTok"/>
          <w:rFonts w:eastAsia="Courier New" w:cs="Courier New" w:ascii="Courier New" w:hAnsi="Courier New"/>
          <w:color w:val="1F2D3D"/>
          <w:sz w:val="17"/>
        </w:rPr>
        <w:t xml:space="preserve"> ChatService chatService </w:t>
      </w:r>
      <w:r>
        <w:rPr>
          <w:rStyle w:val="OperatorTok"/>
          <w:rFonts w:eastAsia="Courier New" w:cs="Courier New" w:ascii="Courier New" w:hAnsi="Courier New"/>
          <w:color w:val="1F2D3D"/>
          <w:sz w:val="17"/>
        </w:rPr>
        <w:t>=</w:t>
      </w:r>
      <w:r>
        <w:rPr>
          <w:rFonts w:eastAsia="Courier New" w:cs="Courier New" w:ascii="Courier New" w:hAnsi="Courier New"/>
          <w:color w:val="1F2D3D"/>
          <w:sz w:val="17"/>
        </w:rPr>
        <w:br/>
      </w:r>
      <w:r>
        <w:rPr>
          <w:rStyle w:val="NormalTok"/>
          <w:rFonts w:eastAsia="Courier New" w:cs="Courier New" w:ascii="Courier New" w:hAnsi="Courier New"/>
          <w:color w:val="1F2D3D"/>
          <w:sz w:val="17"/>
        </w:rPr>
        <w:t xml:space="preserve">    BackendChatService(httpChat</w:t>
      </w:r>
      <w:r>
        <w:rPr>
          <w:rStyle w:val="Operator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quranService);</w:t>
      </w:r>
      <w:r>
        <w:rPr>
          <w:rFonts w:eastAsia="Courier New" w:cs="Courier New" w:ascii="Courier New" w:hAnsi="Courier New"/>
          <w:color w:val="1F2D3D"/>
          <w:sz w:val="17"/>
        </w:rPr>
        <w:br/>
      </w:r>
      <w:r>
        <w:rPr>
          <w:rStyle w:val="AttributeTok"/>
          <w:rFonts w:eastAsia="Courier New" w:cs="Courier New" w:ascii="Courier New" w:hAnsi="Courier New"/>
          <w:color w:val="1F2D3D"/>
          <w:sz w:val="17"/>
        </w:rPr>
        <w:t>final</w:t>
      </w:r>
      <w:r>
        <w:rPr>
          <w:rStyle w:val="NormalTok"/>
          <w:rFonts w:eastAsia="Courier New" w:cs="Courier New" w:ascii="Courier New" w:hAnsi="Courier New"/>
          <w:color w:val="1F2D3D"/>
          <w:sz w:val="17"/>
        </w:rPr>
        <w:t xml:space="preserve"> AudioService audio </w:t>
      </w:r>
      <w:r>
        <w:rPr>
          <w:rStyle w:val="Operator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JustAudioService();</w:t>
      </w:r>
      <w:r>
        <w:rPr>
          <w:rFonts w:eastAsia="Courier New" w:cs="Courier New" w:ascii="Courier New" w:hAnsi="Courier New"/>
          <w:color w:val="1F2D3D"/>
          <w:sz w:val="17"/>
        </w:rPr>
        <w:br/>
      </w:r>
      <w:r>
        <w:rPr>
          <w:rStyle w:val="AttributeTok"/>
          <w:rFonts w:eastAsia="Courier New" w:cs="Courier New" w:ascii="Courier New" w:hAnsi="Courier New"/>
          <w:color w:val="1F2D3D"/>
          <w:sz w:val="17"/>
        </w:rPr>
        <w:t>final</w:t>
      </w:r>
      <w:r>
        <w:rPr>
          <w:rStyle w:val="NormalTok"/>
          <w:rFonts w:eastAsia="Courier New" w:cs="Courier New" w:ascii="Courier New" w:hAnsi="Courier New"/>
          <w:color w:val="1F2D3D"/>
          <w:sz w:val="17"/>
        </w:rPr>
        <w:t xml:space="preserve"> BookmarkService bookmarkService </w:t>
      </w:r>
      <w:r>
        <w:rPr>
          <w:rStyle w:val="Operator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HiveBookmarkService();</w:t>
      </w:r>
    </w:p>
    <w:p>
      <w:pPr>
        <w:pStyle w:val="FirstParagraph"/>
        <w:rPr/>
      </w:pPr>
      <w:r>
        <w:rPr/>
        <w:t xml:space="preserve">To switch a feature back to fake data for UI experiments you change one line here (for example use </w:t>
      </w:r>
      <w:r>
        <w:rPr>
          <w:rStyle w:val="VerbatimChar"/>
        </w:rPr>
        <w:t>MockAudioService()</w:t>
      </w:r>
      <w:r>
        <w:rPr/>
        <w:t xml:space="preserve">), and nothing else in the app changes. The mock classes in </w:t>
      </w:r>
      <w:r>
        <w:rPr>
          <w:rStyle w:val="VerbatimChar"/>
        </w:rPr>
        <w:t>services/mock_services.dart</w:t>
      </w:r>
      <w:r>
        <w:rPr/>
        <w:t xml:space="preserve"> exist for that purpose. Text-to-speech is still a mock (</w:t>
      </w:r>
      <w:r>
        <w:rPr>
          <w:rStyle w:val="VerbatimChar"/>
        </w:rPr>
        <w:t>MockTextToSpeechService</w:t>
      </w:r>
      <w:r>
        <w:rPr/>
        <w:t>), so voice replies are shown as text.</w:t>
      </w:r>
    </w:p>
    <w:p>
      <w:pPr>
        <w:pStyle w:val="BodyText"/>
        <w:rPr/>
      </w:pPr>
      <w:r>
        <w:rPr>
          <w:b/>
          <w:bCs/>
        </w:rPr>
        <w:t>Reading services from a widget.</w:t>
      </w:r>
      <w:r>
        <w:rPr/>
        <w:t xml:space="preserve"> </w:t>
      </w:r>
      <w:r>
        <w:rPr>
          <w:rStyle w:val="VerbatimChar"/>
        </w:rPr>
        <w:t>AppScope</w:t>
      </w:r>
      <w:r>
        <w:rPr/>
        <w:t xml:space="preserve"> is an </w:t>
      </w:r>
      <w:r>
        <w:rPr>
          <w:rStyle w:val="VerbatimChar"/>
        </w:rPr>
        <w:t>InheritedNotifier</w:t>
      </w:r>
      <w:r>
        <w:rPr/>
        <w:t xml:space="preserve">, and </w:t>
      </w:r>
      <w:r>
        <w:rPr>
          <w:rStyle w:val="VerbatimChar"/>
        </w:rPr>
        <w:t>app/app.dart</w:t>
      </w:r>
      <w:r>
        <w:rPr/>
        <w:t xml:space="preserve"> adds two shortcuts:</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1770"/>
        <w:gridCol w:w="5591"/>
        <w:gridCol w:w="2051"/>
      </w:tblGrid>
      <w:tr>
        <w:trPr>
          <w:tblHeader w:val="true"/>
          <w:cantSplit w:val="true"/>
        </w:trPr>
        <w:tc>
          <w:tcPr>
            <w:tcW w:w="1770"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Shortcut</w:t>
            </w:r>
          </w:p>
        </w:tc>
        <w:tc>
          <w:tcPr>
            <w:tcW w:w="5591"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Behaviour</w:t>
            </w:r>
          </w:p>
        </w:tc>
        <w:tc>
          <w:tcPr>
            <w:tcW w:w="2051"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Use it in</w:t>
            </w:r>
          </w:p>
        </w:tc>
      </w:tr>
      <w:tr>
        <w:trPr>
          <w:cantSplit w:val="true"/>
        </w:trPr>
        <w:tc>
          <w:tcPr>
            <w:tcW w:w="1770"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context.app</w:t>
            </w:r>
          </w:p>
        </w:tc>
        <w:tc>
          <w:tcPr>
            <w:tcW w:w="559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Reads </w:t>
            </w:r>
            <w:r>
              <w:rPr>
                <w:b/>
                <w:bCs/>
                <w:kern w:val="0"/>
                <w:sz w:val="19"/>
                <w:szCs w:val="24"/>
                <w:lang w:val="en-US" w:eastAsia="en-US" w:bidi="ar-SA"/>
              </w:rPr>
              <w:t>and rebuilds</w:t>
            </w:r>
            <w:r>
              <w:rPr>
                <w:kern w:val="0"/>
                <w:sz w:val="19"/>
                <w:szCs w:val="24"/>
                <w:lang w:val="en-US" w:eastAsia="en-US" w:bidi="ar-SA"/>
              </w:rPr>
              <w:t xml:space="preserve"> the widget whenever any controller changes</w:t>
            </w:r>
          </w:p>
        </w:tc>
        <w:tc>
          <w:tcPr>
            <w:tcW w:w="205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build()</w:t>
            </w:r>
            <w:r>
              <w:rPr>
                <w:kern w:val="0"/>
                <w:sz w:val="19"/>
                <w:szCs w:val="24"/>
                <w:lang w:val="en-US" w:eastAsia="en-US" w:bidi="ar-SA"/>
              </w:rPr>
              <w:t xml:space="preserve"> methods</w:t>
            </w:r>
          </w:p>
        </w:tc>
      </w:tr>
      <w:tr>
        <w:trPr>
          <w:cantSplit w:val="true"/>
        </w:trPr>
        <w:tc>
          <w:tcPr>
            <w:tcW w:w="1770"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context.appRead</w:t>
            </w:r>
          </w:p>
        </w:tc>
        <w:tc>
          <w:tcPr>
            <w:tcW w:w="559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Reads only, never rebuilds</w:t>
            </w:r>
          </w:p>
        </w:tc>
        <w:tc>
          <w:tcPr>
            <w:tcW w:w="205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initState</w:t>
            </w:r>
            <w:r>
              <w:rPr>
                <w:kern w:val="0"/>
                <w:sz w:val="19"/>
                <w:szCs w:val="24"/>
                <w:lang w:val="en-US" w:eastAsia="en-US" w:bidi="ar-SA"/>
              </w:rPr>
              <w:t>, button handlers</w:t>
            </w:r>
          </w:p>
        </w:tc>
      </w:tr>
    </w:tbl>
    <w:p>
      <w:pPr>
        <w:pStyle w:val="BodyText"/>
        <w:rPr/>
      </w:pPr>
      <w:r>
        <w:rPr>
          <w:rStyle w:val="VerbatimChar"/>
        </w:rPr>
        <w:t>AppServices.listenable</w:t>
      </w:r>
      <w:r>
        <w:rPr/>
        <w:t xml:space="preserve"> merges all controllers with </w:t>
      </w:r>
      <w:r>
        <w:rPr>
          <w:rStyle w:val="VerbatimChar"/>
        </w:rPr>
        <w:t>Listenable.merge([...])</w:t>
      </w:r>
      <w:r>
        <w:rPr/>
        <w:t xml:space="preserve">. When any of them calls </w:t>
      </w:r>
      <w:r>
        <w:rPr>
          <w:rStyle w:val="VerbatimChar"/>
        </w:rPr>
        <w:t>notifyListeners()</w:t>
      </w:r>
      <w:r>
        <w:rPr/>
        <w:t xml:space="preserve">, </w:t>
      </w:r>
      <w:r>
        <w:rPr>
          <w:rStyle w:val="VerbatimChar"/>
        </w:rPr>
        <w:t>AppScope</w:t>
      </w:r>
      <w:r>
        <w:rPr/>
        <w:t xml:space="preserve"> notifies the widgets that used </w:t>
      </w:r>
      <w:r>
        <w:rPr>
          <w:rStyle w:val="VerbatimChar"/>
        </w:rPr>
        <w:t>context.app</w:t>
      </w:r>
      <w:r>
        <w:rPr/>
        <w:t>.</w:t>
      </w:r>
    </w:p>
    <w:p>
      <w:pPr>
        <w:pStyle w:val="BodyText"/>
        <w:rPr/>
      </w:pPr>
      <w:r>
        <w:rPr>
          <w:b/>
          <w:bCs/>
        </w:rPr>
        <w:t>The root widget</w:t>
      </w:r>
      <w:r>
        <w:rPr/>
        <w:t xml:space="preserve"> (</w:t>
      </w:r>
      <w:r>
        <w:rPr>
          <w:rStyle w:val="VerbatimChar"/>
        </w:rPr>
        <w:t>QuranicChatbotApp</w:t>
      </w:r>
      <w:r>
        <w:rPr/>
        <w:t>) also wires three app-wide things:</w:t>
      </w:r>
    </w:p>
    <w:p>
      <w:pPr>
        <w:pStyle w:val="Compact"/>
        <w:numPr>
          <w:ilvl w:val="0"/>
          <w:numId w:val="9"/>
        </w:numPr>
        <w:rPr/>
      </w:pPr>
      <w:r>
        <w:rPr>
          <w:b/>
          <w:bCs/>
        </w:rPr>
        <w:t>Theme.</w:t>
      </w:r>
      <w:r>
        <w:rPr/>
        <w:t xml:space="preserve"> An </w:t>
      </w:r>
      <w:r>
        <w:rPr>
          <w:rStyle w:val="VerbatimChar"/>
        </w:rPr>
        <w:t>AnimatedBuilder</w:t>
      </w:r>
      <w:r>
        <w:rPr/>
        <w:t xml:space="preserve"> watches </w:t>
      </w:r>
      <w:r>
        <w:rPr>
          <w:rStyle w:val="VerbatimChar"/>
        </w:rPr>
        <w:t>settings</w:t>
      </w:r>
      <w:r>
        <w:rPr/>
        <w:t xml:space="preserve">. If the theme is </w:t>
      </w:r>
      <w:r>
        <w:rPr>
          <w:rStyle w:val="VerbatimChar"/>
        </w:rPr>
        <w:t>system</w:t>
      </w:r>
      <w:r>
        <w:rPr/>
        <w:t xml:space="preserve"> it uses Classic light and dark and follows the phone; otherwise it pins the chosen theme.</w:t>
      </w:r>
    </w:p>
    <w:p>
      <w:pPr>
        <w:pStyle w:val="Compact"/>
        <w:numPr>
          <w:ilvl w:val="0"/>
          <w:numId w:val="10"/>
        </w:numPr>
        <w:rPr/>
      </w:pPr>
      <w:r>
        <w:rPr>
          <w:b/>
          <w:bCs/>
        </w:rPr>
        <w:t>Right-to-left.</w:t>
      </w:r>
      <w:r>
        <w:rPr/>
        <w:t xml:space="preserve"> It wraps the app in </w:t>
      </w:r>
      <w:r>
        <w:rPr>
          <w:rStyle w:val="VerbatimChar"/>
        </w:rPr>
        <w:t>Directionality</w:t>
      </w:r>
      <w:r>
        <w:rPr/>
        <w:t xml:space="preserve"> using </w:t>
      </w:r>
      <w:r>
        <w:rPr>
          <w:rStyle w:val="VerbatimChar"/>
        </w:rPr>
        <w:t>settings.isRtl</w:t>
      </w:r>
      <w:r>
        <w:rPr/>
        <w:t>, so Urdu and Arabic mirror the layout without reversing any strings.</w:t>
      </w:r>
    </w:p>
    <w:p>
      <w:pPr>
        <w:pStyle w:val="Compact"/>
        <w:numPr>
          <w:ilvl w:val="0"/>
          <w:numId w:val="11"/>
        </w:numPr>
        <w:rPr/>
      </w:pPr>
      <w:r>
        <w:rPr>
          <w:b/>
          <w:bCs/>
        </w:rPr>
        <w:t>Audio stop on back.</w:t>
      </w:r>
      <w:r>
        <w:rPr/>
        <w:t xml:space="preserve"> </w:t>
      </w:r>
      <w:r>
        <w:rPr>
          <w:rStyle w:val="VerbatimChar"/>
        </w:rPr>
        <w:t>AudioStopObserver</w:t>
      </w:r>
      <w:r>
        <w:rPr/>
        <w:t xml:space="preserve"> is a </w:t>
      </w:r>
      <w:r>
        <w:rPr>
          <w:rStyle w:val="VerbatimChar"/>
        </w:rPr>
        <w:t>NavigatorObserver</w:t>
      </w:r>
      <w:r>
        <w:rPr/>
        <w:t xml:space="preserve"> that stops recitation when a full page is closed (dialogs and bottom sheets do not count).</w:t>
      </w:r>
      <w:bookmarkEnd w:id="7"/>
    </w:p>
    <w:p>
      <w:pPr>
        <w:pStyle w:val="Heading1"/>
        <w:rPr/>
      </w:pPr>
      <w:bookmarkStart w:id="8" w:name="__RefHeading___Toc2356_3412119554"/>
      <w:bookmarkStart w:id="9" w:name="state-management"/>
      <w:bookmarkEnd w:id="8"/>
      <w:r>
        <w:rPr/>
        <w:t>5. State management</w:t>
      </w:r>
    </w:p>
    <w:p>
      <w:pPr>
        <w:pStyle w:val="FirstParagraph"/>
        <w:rPr/>
      </w:pPr>
      <w:r>
        <w:rPr>
          <w:b/>
          <w:bCs/>
        </w:rPr>
        <w:t>Summary:</w:t>
      </w:r>
      <w:r>
        <w:rPr/>
        <w:t xml:space="preserve"> widgets never change data. They call a controller method; the controller changes its fields and calls </w:t>
      </w:r>
      <w:r>
        <w:rPr>
          <w:rStyle w:val="VerbatimChar"/>
        </w:rPr>
        <w:t>notifyListeners()</w:t>
      </w:r>
      <w:r>
        <w:rPr/>
        <w:t>; the screen rebuilds.</w:t>
      </w:r>
    </w:p>
    <w:p>
      <w:pPr>
        <w:pStyle w:val="CaptionedFigure"/>
        <w:keepNext w:val="true"/>
        <w:spacing w:before="160" w:after="40"/>
        <w:jc w:val="center"/>
        <w:rPr/>
      </w:pPr>
      <w:r>
        <w:rPr/>
        <w:drawing>
          <wp:inline distT="0" distB="0" distL="0" distR="0">
            <wp:extent cx="5334000" cy="1898650"/>
            <wp:effectExtent l="0" t="0" r="0" b="0"/>
            <wp:docPr id="5" name="Image5" descr="Figure 5: The loop used by every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The loop used by every feature"/>
                    <pic:cNvPicPr>
                      <a:picLocks noChangeAspect="1" noChangeArrowheads="1"/>
                    </pic:cNvPicPr>
                  </pic:nvPicPr>
                  <pic:blipFill>
                    <a:blip r:embed="rId6"/>
                    <a:stretch>
                      <a:fillRect/>
                    </a:stretch>
                  </pic:blipFill>
                  <pic:spPr bwMode="auto">
                    <a:xfrm>
                      <a:off x="0" y="0"/>
                      <a:ext cx="5334000" cy="1898650"/>
                    </a:xfrm>
                    <a:prstGeom prst="rect">
                      <a:avLst/>
                    </a:prstGeom>
                  </pic:spPr>
                </pic:pic>
              </a:graphicData>
            </a:graphic>
          </wp:inline>
        </w:drawing>
      </w:r>
    </w:p>
    <w:p>
      <w:pPr>
        <w:pStyle w:val="ImageCaption"/>
        <w:spacing w:before="0" w:after="240"/>
        <w:jc w:val="center"/>
        <w:rPr/>
      </w:pPr>
      <w:r>
        <w:rPr>
          <w:i/>
          <w:color w:val="555555"/>
          <w:sz w:val="19"/>
        </w:rPr>
        <w:t>Figure 5: The loop used by every feature</w:t>
      </w:r>
    </w:p>
    <w:p>
      <w:pPr>
        <w:pStyle w:val="BodyText"/>
        <w:rPr/>
      </w:pPr>
      <w:r>
        <w:rPr/>
        <w:t xml:space="preserve">The controllers in </w:t>
      </w:r>
      <w:r>
        <w:rPr>
          <w:rStyle w:val="VerbatimChar"/>
        </w:rPr>
        <w:t>state/</w:t>
      </w:r>
      <w:r>
        <w:rPr/>
        <w:t>:</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595"/>
        <w:gridCol w:w="3574"/>
        <w:gridCol w:w="3243"/>
      </w:tblGrid>
      <w:tr>
        <w:trPr>
          <w:tblHeader w:val="true"/>
          <w:cantSplit w:val="true"/>
        </w:trPr>
        <w:tc>
          <w:tcPr>
            <w:tcW w:w="2595"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Controller</w:t>
            </w:r>
          </w:p>
        </w:tc>
        <w:tc>
          <w:tcPr>
            <w:tcW w:w="3574"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Holds</w:t>
            </w:r>
          </w:p>
        </w:tc>
        <w:tc>
          <w:tcPr>
            <w:tcW w:w="3243"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Main methods</w:t>
            </w:r>
          </w:p>
        </w:tc>
      </w:tr>
      <w:tr>
        <w:trPr>
          <w:cantSplit w:val="true"/>
        </w:trPr>
        <w:tc>
          <w:tcPr>
            <w:tcW w:w="259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SettingsController</w:t>
            </w:r>
          </w:p>
        </w:tc>
        <w:tc>
          <w:tcPr>
            <w:tcW w:w="357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Theme, language, font size, translation, reciter, speed, </w:t>
            </w:r>
            <w:r>
              <w:rPr>
                <w:b/>
                <w:bCs/>
                <w:kern w:val="0"/>
                <w:sz w:val="19"/>
                <w:szCs w:val="24"/>
                <w:lang w:val="en-US" w:eastAsia="en-US" w:bidi="ar-SA"/>
              </w:rPr>
              <w:t>autoPlay</w:t>
            </w:r>
            <w:r>
              <w:rPr>
                <w:kern w:val="0"/>
                <w:sz w:val="19"/>
                <w:szCs w:val="24"/>
                <w:lang w:val="en-US" w:eastAsia="en-US" w:bidi="ar-SA"/>
              </w:rPr>
              <w:t>, last read position, first-launch/login flags</w:t>
            </w:r>
          </w:p>
        </w:tc>
        <w:tc>
          <w:tcPr>
            <w:tcW w:w="324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setThemeId</w:t>
            </w:r>
            <w:r>
              <w:rPr>
                <w:kern w:val="0"/>
                <w:sz w:val="19"/>
                <w:szCs w:val="24"/>
                <w:lang w:val="en-US" w:eastAsia="en-US" w:bidi="ar-SA"/>
              </w:rPr>
              <w:t xml:space="preserve">, </w:t>
            </w:r>
            <w:r>
              <w:rPr>
                <w:rStyle w:val="VerbatimChar"/>
                <w:kern w:val="0"/>
                <w:sz w:val="19"/>
                <w:szCs w:val="24"/>
                <w:lang w:val="en-US" w:eastAsia="en-US" w:bidi="ar-SA"/>
              </w:rPr>
              <w:t>setLanguage</w:t>
            </w:r>
            <w:r>
              <w:rPr>
                <w:kern w:val="0"/>
                <w:sz w:val="19"/>
                <w:szCs w:val="24"/>
                <w:lang w:val="en-US" w:eastAsia="en-US" w:bidi="ar-SA"/>
              </w:rPr>
              <w:t xml:space="preserve">, </w:t>
            </w:r>
            <w:r>
              <w:rPr>
                <w:rStyle w:val="VerbatimChar"/>
                <w:kern w:val="0"/>
                <w:sz w:val="19"/>
                <w:szCs w:val="24"/>
                <w:lang w:val="en-US" w:eastAsia="en-US" w:bidi="ar-SA"/>
              </w:rPr>
              <w:t>setAutoPlay</w:t>
            </w:r>
            <w:r>
              <w:rPr>
                <w:kern w:val="0"/>
                <w:sz w:val="19"/>
                <w:szCs w:val="24"/>
                <w:lang w:val="en-US" w:eastAsia="en-US" w:bidi="ar-SA"/>
              </w:rPr>
              <w:t>, … (each saves to Hive and notifies)</w:t>
            </w:r>
          </w:p>
        </w:tc>
      </w:tr>
      <w:tr>
        <w:trPr>
          <w:cantSplit w:val="true"/>
        </w:trPr>
        <w:tc>
          <w:tcPr>
            <w:tcW w:w="259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QuranController</w:t>
            </w:r>
          </w:p>
        </w:tc>
        <w:tc>
          <w:tcPr>
            <w:tcW w:w="3574"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Surah list and load state (</w:t>
            </w:r>
            <w:r>
              <w:rPr>
                <w:rStyle w:val="VerbatimChar"/>
                <w:kern w:val="0"/>
                <w:sz w:val="19"/>
                <w:szCs w:val="24"/>
                <w:lang w:val="en-US" w:eastAsia="en-US" w:bidi="ar-SA"/>
              </w:rPr>
              <w:t>loading / loaded / empty / error</w:t>
            </w:r>
            <w:r>
              <w:rPr>
                <w:kern w:val="0"/>
                <w:sz w:val="19"/>
                <w:szCs w:val="24"/>
                <w:lang w:val="en-US" w:eastAsia="en-US" w:bidi="ar-SA"/>
              </w:rPr>
              <w:t>); caches verses per Surah and Juz in memory</w:t>
            </w:r>
          </w:p>
        </w:tc>
        <w:tc>
          <w:tcPr>
            <w:tcW w:w="324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loadSurahs</w:t>
            </w:r>
            <w:r>
              <w:rPr>
                <w:kern w:val="0"/>
                <w:sz w:val="19"/>
                <w:szCs w:val="24"/>
                <w:lang w:val="en-US" w:eastAsia="en-US" w:bidi="ar-SA"/>
              </w:rPr>
              <w:t xml:space="preserve">, </w:t>
            </w:r>
            <w:r>
              <w:rPr>
                <w:rStyle w:val="VerbatimChar"/>
                <w:kern w:val="0"/>
                <w:sz w:val="19"/>
                <w:szCs w:val="24"/>
                <w:lang w:val="en-US" w:eastAsia="en-US" w:bidi="ar-SA"/>
              </w:rPr>
              <w:t>getAyahs</w:t>
            </w:r>
            <w:r>
              <w:rPr>
                <w:kern w:val="0"/>
                <w:sz w:val="19"/>
                <w:szCs w:val="24"/>
                <w:lang w:val="en-US" w:eastAsia="en-US" w:bidi="ar-SA"/>
              </w:rPr>
              <w:t xml:space="preserve">, </w:t>
            </w:r>
            <w:r>
              <w:rPr>
                <w:rStyle w:val="VerbatimChar"/>
                <w:kern w:val="0"/>
                <w:sz w:val="19"/>
                <w:szCs w:val="24"/>
                <w:lang w:val="en-US" w:eastAsia="en-US" w:bidi="ar-SA"/>
              </w:rPr>
              <w:t>getJuz</w:t>
            </w:r>
          </w:p>
        </w:tc>
      </w:tr>
      <w:tr>
        <w:trPr>
          <w:cantSplit w:val="true"/>
        </w:trPr>
        <w:tc>
          <w:tcPr>
            <w:tcW w:w="259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ChatController</w:t>
            </w:r>
          </w:p>
        </w:tc>
        <w:tc>
          <w:tcPr>
            <w:tcW w:w="357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Current conversation, </w:t>
            </w:r>
            <w:r>
              <w:rPr>
                <w:rStyle w:val="VerbatimChar"/>
                <w:kern w:val="0"/>
                <w:sz w:val="19"/>
                <w:szCs w:val="24"/>
                <w:lang w:val="en-US" w:eastAsia="en-US" w:bidi="ar-SA"/>
              </w:rPr>
              <w:t>isGenerating</w:t>
            </w:r>
            <w:r>
              <w:rPr>
                <w:kern w:val="0"/>
                <w:sz w:val="19"/>
                <w:szCs w:val="24"/>
                <w:lang w:val="en-US" w:eastAsia="en-US" w:bidi="ar-SA"/>
              </w:rPr>
              <w:t xml:space="preserve">, </w:t>
            </w:r>
            <w:r>
              <w:rPr>
                <w:rStyle w:val="VerbatimChar"/>
                <w:kern w:val="0"/>
                <w:sz w:val="19"/>
                <w:szCs w:val="24"/>
                <w:lang w:val="en-US" w:eastAsia="en-US" w:bidi="ar-SA"/>
              </w:rPr>
              <w:t>hasError</w:t>
            </w:r>
          </w:p>
        </w:tc>
        <w:tc>
          <w:tcPr>
            <w:tcW w:w="324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send</w:t>
            </w:r>
            <w:r>
              <w:rPr>
                <w:kern w:val="0"/>
                <w:sz w:val="19"/>
                <w:szCs w:val="24"/>
                <w:lang w:val="en-US" w:eastAsia="en-US" w:bidi="ar-SA"/>
              </w:rPr>
              <w:t xml:space="preserve">, </w:t>
            </w:r>
            <w:r>
              <w:rPr>
                <w:rStyle w:val="VerbatimChar"/>
                <w:kern w:val="0"/>
                <w:sz w:val="19"/>
                <w:szCs w:val="24"/>
                <w:lang w:val="en-US" w:eastAsia="en-US" w:bidi="ar-SA"/>
              </w:rPr>
              <w:t>retry</w:t>
            </w:r>
            <w:r>
              <w:rPr>
                <w:kern w:val="0"/>
                <w:sz w:val="19"/>
                <w:szCs w:val="24"/>
                <w:lang w:val="en-US" w:eastAsia="en-US" w:bidi="ar-SA"/>
              </w:rPr>
              <w:t xml:space="preserve">, </w:t>
            </w:r>
            <w:r>
              <w:rPr>
                <w:rStyle w:val="VerbatimChar"/>
                <w:kern w:val="0"/>
                <w:sz w:val="19"/>
                <w:szCs w:val="24"/>
                <w:lang w:val="en-US" w:eastAsia="en-US" w:bidi="ar-SA"/>
              </w:rPr>
              <w:t>newConversation</w:t>
            </w:r>
            <w:r>
              <w:rPr>
                <w:kern w:val="0"/>
                <w:sz w:val="19"/>
                <w:szCs w:val="24"/>
                <w:lang w:val="en-US" w:eastAsia="en-US" w:bidi="ar-SA"/>
              </w:rPr>
              <w:t xml:space="preserve">, </w:t>
            </w:r>
            <w:r>
              <w:rPr>
                <w:rStyle w:val="VerbatimChar"/>
                <w:kern w:val="0"/>
                <w:sz w:val="19"/>
                <w:szCs w:val="24"/>
                <w:lang w:val="en-US" w:eastAsia="en-US" w:bidi="ar-SA"/>
              </w:rPr>
              <w:t>startWithAyah</w:t>
            </w:r>
          </w:p>
        </w:tc>
      </w:tr>
      <w:tr>
        <w:trPr>
          <w:cantSplit w:val="true"/>
        </w:trPr>
        <w:tc>
          <w:tcPr>
            <w:tcW w:w="259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VoiceChatController</w:t>
            </w:r>
          </w:p>
        </w:tc>
        <w:tc>
          <w:tcPr>
            <w:tcW w:w="3574"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Voice state (</w:t>
            </w:r>
            <w:r>
              <w:rPr>
                <w:rStyle w:val="VerbatimChar"/>
                <w:kern w:val="0"/>
                <w:sz w:val="19"/>
                <w:szCs w:val="24"/>
                <w:lang w:val="en-US" w:eastAsia="en-US" w:bidi="ar-SA"/>
              </w:rPr>
              <w:t>idle, listening, processing, speaking, error</w:t>
            </w:r>
            <w:r>
              <w:rPr>
                <w:kern w:val="0"/>
                <w:sz w:val="19"/>
                <w:szCs w:val="24"/>
                <w:lang w:val="en-US" w:eastAsia="en-US" w:bidi="ar-SA"/>
              </w:rPr>
              <w:t>), timer, transcript, reply</w:t>
            </w:r>
          </w:p>
        </w:tc>
        <w:tc>
          <w:tcPr>
            <w:tcW w:w="324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start</w:t>
            </w:r>
            <w:r>
              <w:rPr>
                <w:kern w:val="0"/>
                <w:sz w:val="19"/>
                <w:szCs w:val="24"/>
                <w:lang w:val="en-US" w:eastAsia="en-US" w:bidi="ar-SA"/>
              </w:rPr>
              <w:t xml:space="preserve">, </w:t>
            </w:r>
            <w:r>
              <w:rPr>
                <w:rStyle w:val="VerbatimChar"/>
                <w:kern w:val="0"/>
                <w:sz w:val="19"/>
                <w:szCs w:val="24"/>
                <w:lang w:val="en-US" w:eastAsia="en-US" w:bidi="ar-SA"/>
              </w:rPr>
              <w:t>send</w:t>
            </w:r>
            <w:r>
              <w:rPr>
                <w:kern w:val="0"/>
                <w:sz w:val="19"/>
                <w:szCs w:val="24"/>
                <w:lang w:val="en-US" w:eastAsia="en-US" w:bidi="ar-SA"/>
              </w:rPr>
              <w:t xml:space="preserve">, </w:t>
            </w:r>
            <w:r>
              <w:rPr>
                <w:rStyle w:val="VerbatimChar"/>
                <w:kern w:val="0"/>
                <w:sz w:val="19"/>
                <w:szCs w:val="24"/>
                <w:lang w:val="en-US" w:eastAsia="en-US" w:bidi="ar-SA"/>
              </w:rPr>
              <w:t>cancel</w:t>
            </w:r>
          </w:p>
        </w:tc>
      </w:tr>
      <w:tr>
        <w:trPr>
          <w:cantSplit w:val="true"/>
        </w:trPr>
        <w:tc>
          <w:tcPr>
            <w:tcW w:w="259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RecognitionController</w:t>
            </w:r>
          </w:p>
        </w:tc>
        <w:tc>
          <w:tcPr>
            <w:tcW w:w="357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Recognition stage, timer, result or error</w:t>
            </w:r>
          </w:p>
        </w:tc>
        <w:tc>
          <w:tcPr>
            <w:tcW w:w="324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start</w:t>
            </w:r>
            <w:r>
              <w:rPr>
                <w:kern w:val="0"/>
                <w:sz w:val="19"/>
                <w:szCs w:val="24"/>
                <w:lang w:val="en-US" w:eastAsia="en-US" w:bidi="ar-SA"/>
              </w:rPr>
              <w:t xml:space="preserve">, </w:t>
            </w:r>
            <w:r>
              <w:rPr>
                <w:rStyle w:val="VerbatimChar"/>
                <w:kern w:val="0"/>
                <w:sz w:val="19"/>
                <w:szCs w:val="24"/>
                <w:lang w:val="en-US" w:eastAsia="en-US" w:bidi="ar-SA"/>
              </w:rPr>
              <w:t>stop</w:t>
            </w:r>
            <w:r>
              <w:rPr>
                <w:kern w:val="0"/>
                <w:sz w:val="19"/>
                <w:szCs w:val="24"/>
                <w:lang w:val="en-US" w:eastAsia="en-US" w:bidi="ar-SA"/>
              </w:rPr>
              <w:t xml:space="preserve">, </w:t>
            </w:r>
            <w:r>
              <w:rPr>
                <w:rStyle w:val="VerbatimChar"/>
                <w:kern w:val="0"/>
                <w:sz w:val="19"/>
                <w:szCs w:val="24"/>
                <w:lang w:val="en-US" w:eastAsia="en-US" w:bidi="ar-SA"/>
              </w:rPr>
              <w:t>reset</w:t>
            </w:r>
          </w:p>
        </w:tc>
      </w:tr>
      <w:tr>
        <w:trPr>
          <w:cantSplit w:val="true"/>
        </w:trPr>
        <w:tc>
          <w:tcPr>
            <w:tcW w:w="259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BookmarksController</w:t>
            </w:r>
            <w:r>
              <w:rPr>
                <w:kern w:val="0"/>
                <w:sz w:val="19"/>
                <w:szCs w:val="24"/>
                <w:lang w:val="en-US" w:eastAsia="en-US" w:bidi="ar-SA"/>
              </w:rPr>
              <w:t xml:space="preserve">, </w:t>
            </w:r>
            <w:r>
              <w:rPr>
                <w:rStyle w:val="VerbatimChar"/>
                <w:kern w:val="0"/>
                <w:sz w:val="19"/>
                <w:szCs w:val="24"/>
                <w:lang w:val="en-US" w:eastAsia="en-US" w:bidi="ar-SA"/>
              </w:rPr>
              <w:t>HistoryController</w:t>
            </w:r>
          </w:p>
        </w:tc>
        <w:tc>
          <w:tcPr>
            <w:tcW w:w="3574"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Saved verses and past chats</w:t>
            </w:r>
          </w:p>
        </w:tc>
        <w:tc>
          <w:tcPr>
            <w:tcW w:w="324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load</w:t>
            </w:r>
            <w:r>
              <w:rPr>
                <w:kern w:val="0"/>
                <w:sz w:val="19"/>
                <w:szCs w:val="24"/>
                <w:lang w:val="en-US" w:eastAsia="en-US" w:bidi="ar-SA"/>
              </w:rPr>
              <w:t>, add/remove/save/delete</w:t>
            </w:r>
          </w:p>
        </w:tc>
      </w:tr>
      <w:tr>
        <w:trPr>
          <w:cantSplit w:val="true"/>
        </w:trPr>
        <w:tc>
          <w:tcPr>
            <w:tcW w:w="259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NavController</w:t>
            </w:r>
            <w:r>
              <w:rPr>
                <w:kern w:val="0"/>
                <w:sz w:val="19"/>
                <w:szCs w:val="24"/>
                <w:lang w:val="en-US" w:eastAsia="en-US" w:bidi="ar-SA"/>
              </w:rPr>
              <w:t xml:space="preserve">, </w:t>
            </w:r>
            <w:r>
              <w:rPr>
                <w:rStyle w:val="VerbatimChar"/>
                <w:kern w:val="0"/>
                <w:sz w:val="19"/>
                <w:szCs w:val="24"/>
                <w:lang w:val="en-US" w:eastAsia="en-US" w:bidi="ar-SA"/>
              </w:rPr>
              <w:t>ConnectivityController</w:t>
            </w:r>
          </w:p>
        </w:tc>
        <w:tc>
          <w:tcPr>
            <w:tcW w:w="3574"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Selected bottom tab; offline banner flag</w:t>
            </w:r>
          </w:p>
        </w:tc>
        <w:tc>
          <w:tcPr>
            <w:tcW w:w="324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go</w:t>
            </w:r>
            <w:r>
              <w:rPr>
                <w:kern w:val="0"/>
                <w:sz w:val="19"/>
                <w:szCs w:val="24"/>
                <w:lang w:val="en-US" w:eastAsia="en-US" w:bidi="ar-SA"/>
              </w:rPr>
              <w:t xml:space="preserve">, </w:t>
            </w:r>
            <w:r>
              <w:rPr>
                <w:rStyle w:val="VerbatimChar"/>
                <w:kern w:val="0"/>
                <w:sz w:val="19"/>
                <w:szCs w:val="24"/>
                <w:lang w:val="en-US" w:eastAsia="en-US" w:bidi="ar-SA"/>
              </w:rPr>
              <w:t>setOffline</w:t>
            </w:r>
          </w:p>
        </w:tc>
      </w:tr>
    </w:tbl>
    <w:p>
      <w:pPr>
        <w:pStyle w:val="BodyText"/>
        <w:rPr/>
      </w:pPr>
      <w:r>
        <w:rPr/>
        <w:t xml:space="preserve">A setting works like this: </w:t>
      </w:r>
      <w:r>
        <w:rPr>
          <w:rStyle w:val="VerbatimChar"/>
        </w:rPr>
        <w:t>SettingsController</w:t>
      </w:r>
      <w:r>
        <w:rPr/>
        <w:t xml:space="preserve"> reads every value from Hive in its constructor (with defaults, for example </w:t>
      </w:r>
      <w:r>
        <w:rPr>
          <w:rStyle w:val="VerbatimChar"/>
        </w:rPr>
        <w:t>autoPlay</w:t>
      </w:r>
      <w:r>
        <w:rPr/>
        <w:t xml:space="preserve"> defaults to </w:t>
      </w:r>
      <w:r>
        <w:rPr>
          <w:rStyle w:val="VerbatimChar"/>
        </w:rPr>
        <w:t>false</w:t>
      </w:r>
      <w:r>
        <w:rPr/>
        <w:t>), and each setter does two things:</w:t>
      </w:r>
    </w:p>
    <w:p>
      <w:pPr>
        <w:pStyle w:val="SourceCode"/>
        <w:pBdr>
          <w:top w:val="single" w:sz="4" w:space="4" w:color="D0D5DA"/>
          <w:left w:val="single" w:sz="4" w:space="4" w:color="D0D5DA"/>
          <w:bottom w:val="single" w:sz="4" w:space="4" w:color="D0D5DA"/>
          <w:right w:val="single" w:sz="4" w:space="4" w:color="D0D5DA"/>
        </w:pBdr>
        <w:shd w:val="clear" w:color="auto" w:fill="F3F4F6"/>
        <w:spacing w:before="0" w:after="0"/>
        <w:ind w:left="113" w:right="113"/>
        <w:rPr/>
      </w:pPr>
      <w:r>
        <w:rPr>
          <w:rStyle w:val="DataTypeTok"/>
          <w:rFonts w:eastAsia="Courier New" w:cs="Courier New" w:ascii="Courier New" w:hAnsi="Courier New"/>
          <w:color w:val="1F2D3D"/>
          <w:sz w:val="17"/>
        </w:rPr>
        <w:t>void</w:t>
      </w:r>
      <w:r>
        <w:rPr>
          <w:rStyle w:val="NormalTok"/>
          <w:rFonts w:eastAsia="Courier New" w:cs="Courier New" w:ascii="Courier New" w:hAnsi="Courier New"/>
          <w:color w:val="1F2D3D"/>
          <w:sz w:val="17"/>
        </w:rPr>
        <w:t xml:space="preserve"> setAutoPlay(</w:t>
      </w:r>
      <w:r>
        <w:rPr>
          <w:rStyle w:val="DataTypeTok"/>
          <w:rFonts w:eastAsia="Courier New" w:cs="Courier New" w:ascii="Courier New" w:hAnsi="Courier New"/>
          <w:color w:val="1F2D3D"/>
          <w:sz w:val="17"/>
        </w:rPr>
        <w:t>bool</w:t>
      </w:r>
      <w:r>
        <w:rPr>
          <w:rStyle w:val="NormalTok"/>
          <w:rFonts w:eastAsia="Courier New" w:cs="Courier New" w:ascii="Courier New" w:hAnsi="Courier New"/>
          <w:color w:val="1F2D3D"/>
          <w:sz w:val="17"/>
        </w:rPr>
        <w:t xml:space="preserve"> v) {</w:t>
      </w:r>
      <w:r>
        <w:rPr>
          <w:rFonts w:eastAsia="Courier New" w:cs="Courier New" w:ascii="Courier New" w:hAnsi="Courier New"/>
          <w:color w:val="1F2D3D"/>
          <w:sz w:val="17"/>
        </w:rPr>
        <w:br/>
      </w:r>
      <w:r>
        <w:rPr>
          <w:rStyle w:val="NormalTok"/>
          <w:rFonts w:eastAsia="Courier New" w:cs="Courier New" w:ascii="Courier New" w:hAnsi="Courier New"/>
          <w:color w:val="1F2D3D"/>
          <w:sz w:val="17"/>
        </w:rPr>
        <w:t xml:space="preserve">  _box</w:t>
      </w:r>
      <w:r>
        <w:rPr>
          <w:rStyle w:val="OperatorTok"/>
          <w:rFonts w:eastAsia="Courier New" w:cs="Courier New" w:ascii="Courier New" w:hAnsi="Courier New"/>
          <w:color w:val="1F2D3D"/>
          <w:sz w:val="17"/>
        </w:rPr>
        <w:t>.</w:t>
      </w:r>
      <w:r>
        <w:rPr>
          <w:rStyle w:val="NormalTok"/>
          <w:rFonts w:eastAsia="Courier New" w:cs="Courier New" w:ascii="Courier New" w:hAnsi="Courier New"/>
          <w:color w:val="1F2D3D"/>
          <w:sz w:val="17"/>
        </w:rPr>
        <w:t>put(</w:t>
      </w:r>
      <w:r>
        <w:rPr>
          <w:rStyle w:val="StringTok"/>
          <w:rFonts w:eastAsia="Courier New" w:cs="Courier New" w:ascii="Courier New" w:hAnsi="Courier New"/>
          <w:color w:val="1F2D3D"/>
          <w:sz w:val="17"/>
        </w:rPr>
        <w:t>'autoPlay'</w:t>
      </w:r>
      <w:r>
        <w:rPr>
          <w:rStyle w:val="Operator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v);      </w:t>
      </w:r>
      <w:r>
        <w:rPr>
          <w:rStyle w:val="CommentTok"/>
          <w:rFonts w:eastAsia="Courier New" w:cs="Courier New" w:ascii="Courier New" w:hAnsi="Courier New"/>
          <w:color w:val="1F2D3D"/>
          <w:sz w:val="17"/>
        </w:rPr>
        <w:t>// 1. save on the phone</w:t>
      </w:r>
      <w:r>
        <w:rPr>
          <w:rFonts w:eastAsia="Courier New" w:cs="Courier New" w:ascii="Courier New" w:hAnsi="Courier New"/>
          <w:color w:val="1F2D3D"/>
          <w:sz w:val="17"/>
        </w:rPr>
        <w:br/>
      </w:r>
      <w:r>
        <w:rPr>
          <w:rStyle w:val="NormalTok"/>
          <w:rFonts w:eastAsia="Courier New" w:cs="Courier New" w:ascii="Courier New" w:hAnsi="Courier New"/>
          <w:color w:val="1F2D3D"/>
          <w:sz w:val="17"/>
        </w:rPr>
        <w:t xml:space="preserve">  _u(() </w:t>
      </w:r>
      <w:r>
        <w:rPr>
          <w:rStyle w:val="OperatorTok"/>
          <w:rFonts w:eastAsia="Courier New" w:cs="Courier New" w:ascii="Courier New" w:hAnsi="Courier New"/>
          <w:color w:val="1F2D3D"/>
          <w:sz w:val="17"/>
        </w:rPr>
        <w:t>=&gt;</w:t>
      </w:r>
      <w:r>
        <w:rPr>
          <w:rStyle w:val="NormalTok"/>
          <w:rFonts w:eastAsia="Courier New" w:cs="Courier New" w:ascii="Courier New" w:hAnsi="Courier New"/>
          <w:color w:val="1F2D3D"/>
          <w:sz w:val="17"/>
        </w:rPr>
        <w:t xml:space="preserve"> autoPlay </w:t>
      </w:r>
      <w:r>
        <w:rPr>
          <w:rStyle w:val="OperatorTok"/>
          <w:rFonts w:eastAsia="Courier New" w:cs="Courier New" w:ascii="Courier New" w:hAnsi="Courier New"/>
          <w:color w:val="1F2D3D"/>
          <w:sz w:val="17"/>
        </w:rPr>
        <w:t>=</w:t>
      </w:r>
      <w:r>
        <w:rPr>
          <w:rStyle w:val="NormalTok"/>
          <w:rFonts w:eastAsia="Courier New" w:cs="Courier New" w:ascii="Courier New" w:hAnsi="Courier New"/>
          <w:color w:val="1F2D3D"/>
          <w:sz w:val="17"/>
        </w:rPr>
        <w:t xml:space="preserve"> v);       </w:t>
      </w:r>
      <w:r>
        <w:rPr>
          <w:rStyle w:val="CommentTok"/>
          <w:rFonts w:eastAsia="Courier New" w:cs="Courier New" w:ascii="Courier New" w:hAnsi="Courier New"/>
          <w:color w:val="1F2D3D"/>
          <w:sz w:val="17"/>
        </w:rPr>
        <w:t>// 2. change the field and notifyListeners()</w:t>
      </w:r>
      <w:r>
        <w:rPr>
          <w:rFonts w:eastAsia="Courier New" w:cs="Courier New" w:ascii="Courier New" w:hAnsi="Courier New"/>
          <w:color w:val="1F2D3D"/>
          <w:sz w:val="17"/>
        </w:rPr>
        <w:br/>
      </w:r>
      <w:r>
        <w:rPr>
          <w:rStyle w:val="NormalTok"/>
          <w:rFonts w:eastAsia="Courier New" w:cs="Courier New" w:ascii="Courier New" w:hAnsi="Courier New"/>
          <w:color w:val="1F2D3D"/>
          <w:sz w:val="17"/>
        </w:rPr>
        <w:t>}</w:t>
      </w:r>
      <w:bookmarkEnd w:id="9"/>
    </w:p>
    <w:p>
      <w:pPr>
        <w:pStyle w:val="Heading1"/>
        <w:rPr/>
      </w:pPr>
      <w:bookmarkStart w:id="10" w:name="__RefHeading___Toc2358_3412119554"/>
      <w:bookmarkStart w:id="11" w:name="data-models"/>
      <w:bookmarkEnd w:id="10"/>
      <w:r>
        <w:rPr/>
        <w:t>6. Data models</w:t>
      </w:r>
    </w:p>
    <w:p>
      <w:pPr>
        <w:pStyle w:val="FirstParagraph"/>
        <w:rPr/>
      </w:pPr>
      <w:r>
        <w:rPr>
          <w:b/>
          <w:bCs/>
        </w:rPr>
        <w:t>Summary:</w:t>
      </w:r>
      <w:r>
        <w:rPr/>
        <w:t xml:space="preserve"> small immutable classes in </w:t>
      </w:r>
      <w:r>
        <w:rPr>
          <w:rStyle w:val="VerbatimChar"/>
        </w:rPr>
        <w:t>models/</w:t>
      </w:r>
      <w:r>
        <w:rPr/>
        <w:t xml:space="preserve">. The important one is </w:t>
      </w:r>
      <w:r>
        <w:rPr>
          <w:rStyle w:val="VerbatimChar"/>
        </w:rPr>
        <w:t>Ayah</w:t>
      </w:r>
      <w:r>
        <w:rPr/>
        <w:t>.</w:t>
      </w:r>
    </w:p>
    <w:p>
      <w:pPr>
        <w:pStyle w:val="CaptionedFigure"/>
        <w:keepNext w:val="true"/>
        <w:spacing w:before="160" w:after="40"/>
        <w:jc w:val="center"/>
        <w:rPr/>
      </w:pPr>
      <w:r>
        <w:rPr/>
        <w:drawing>
          <wp:inline distT="0" distB="0" distL="0" distR="0">
            <wp:extent cx="5334000" cy="2802890"/>
            <wp:effectExtent l="0" t="0" r="0" b="0"/>
            <wp:docPr id="6" name="Image6" descr="Figure 6: The main data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The main data classes"/>
                    <pic:cNvPicPr>
                      <a:picLocks noChangeAspect="1" noChangeArrowheads="1"/>
                    </pic:cNvPicPr>
                  </pic:nvPicPr>
                  <pic:blipFill>
                    <a:blip r:embed="rId7"/>
                    <a:stretch>
                      <a:fillRect/>
                    </a:stretch>
                  </pic:blipFill>
                  <pic:spPr bwMode="auto">
                    <a:xfrm>
                      <a:off x="0" y="0"/>
                      <a:ext cx="5334000" cy="2802890"/>
                    </a:xfrm>
                    <a:prstGeom prst="rect">
                      <a:avLst/>
                    </a:prstGeom>
                  </pic:spPr>
                </pic:pic>
              </a:graphicData>
            </a:graphic>
          </wp:inline>
        </w:drawing>
      </w:r>
    </w:p>
    <w:p>
      <w:pPr>
        <w:pStyle w:val="ImageCaption"/>
        <w:spacing w:before="0" w:after="240"/>
        <w:jc w:val="center"/>
        <w:rPr/>
      </w:pPr>
      <w:r>
        <w:rPr>
          <w:i/>
          <w:color w:val="555555"/>
          <w:sz w:val="19"/>
        </w:rPr>
        <w:t>Figure 6: The main data classes</w:t>
      </w:r>
    </w:p>
    <w:p>
      <w:pPr>
        <w:pStyle w:val="Compact"/>
        <w:numPr>
          <w:ilvl w:val="0"/>
          <w:numId w:val="12"/>
        </w:numPr>
        <w:rPr/>
      </w:pPr>
      <w:r>
        <w:rPr>
          <w:rStyle w:val="VerbatimChar"/>
          <w:b/>
          <w:bCs/>
        </w:rPr>
        <w:t>Ayah.key</w:t>
      </w:r>
      <w:r>
        <w:rPr/>
        <w:t xml:space="preserve"> is </w:t>
      </w:r>
      <w:r>
        <w:rPr>
          <w:rStyle w:val="VerbatimChar"/>
        </w:rPr>
        <w:t>"surah:ayah"</w:t>
      </w:r>
      <w:r>
        <w:rPr/>
        <w:t xml:space="preserve"> (for example </w:t>
      </w:r>
      <w:r>
        <w:rPr>
          <w:rStyle w:val="VerbatimChar"/>
        </w:rPr>
        <w:t>"2:255"</w:t>
      </w:r>
      <w:r>
        <w:rPr/>
        <w:t>). The same string identifies a verse for bookmarks, audio tracks, card highlighting and the recitation cache.</w:t>
      </w:r>
    </w:p>
    <w:p>
      <w:pPr>
        <w:pStyle w:val="Compact"/>
        <w:numPr>
          <w:ilvl w:val="0"/>
          <w:numId w:val="13"/>
        </w:numPr>
        <w:rPr/>
      </w:pPr>
      <w:r>
        <w:rPr>
          <w:rStyle w:val="VerbatimChar"/>
        </w:rPr>
        <w:t>Ayah</w:t>
      </w:r>
      <w:r>
        <w:rPr/>
        <w:t xml:space="preserve">, </w:t>
      </w:r>
      <w:r>
        <w:rPr>
          <w:rStyle w:val="VerbatimChar"/>
        </w:rPr>
        <w:t>Bookmark</w:t>
      </w:r>
      <w:r>
        <w:rPr/>
        <w:t xml:space="preserve">, </w:t>
      </w:r>
      <w:r>
        <w:rPr>
          <w:rStyle w:val="VerbatimChar"/>
        </w:rPr>
        <w:t>ChatMessage</w:t>
      </w:r>
      <w:r>
        <w:rPr/>
        <w:t xml:space="preserve"> and </w:t>
      </w:r>
      <w:r>
        <w:rPr>
          <w:rStyle w:val="VerbatimChar"/>
        </w:rPr>
        <w:t>ChatConversation</w:t>
      </w:r>
      <w:r>
        <w:rPr/>
        <w:t xml:space="preserve"> have </w:t>
      </w:r>
      <w:r>
        <w:rPr>
          <w:rStyle w:val="VerbatimChar"/>
        </w:rPr>
        <w:t>toJson()</w:t>
      </w:r>
      <w:r>
        <w:rPr/>
        <w:t xml:space="preserve"> / </w:t>
      </w:r>
      <w:r>
        <w:rPr>
          <w:rStyle w:val="VerbatimChar"/>
        </w:rPr>
        <w:t>fromJson()</w:t>
      </w:r>
      <w:r>
        <w:rPr/>
        <w:t xml:space="preserve"> so they can be stored in Hive as JSON text.</w:t>
      </w:r>
    </w:p>
    <w:p>
      <w:pPr>
        <w:pStyle w:val="Compact"/>
        <w:numPr>
          <w:ilvl w:val="0"/>
          <w:numId w:val="14"/>
        </w:numPr>
        <w:rPr/>
      </w:pPr>
      <w:r>
        <w:rPr>
          <w:rStyle w:val="VerbatimChar"/>
        </w:rPr>
        <w:t>Ayah.translation('ur')</w:t>
      </w:r>
      <w:r>
        <w:rPr/>
        <w:t xml:space="preserve"> returns the Urdu text, anything else returns English.</w:t>
      </w:r>
    </w:p>
    <w:p>
      <w:pPr>
        <w:pStyle w:val="Compact"/>
        <w:numPr>
          <w:ilvl w:val="0"/>
          <w:numId w:val="15"/>
        </w:numPr>
        <w:rPr/>
      </w:pPr>
      <w:r>
        <w:rPr>
          <w:rStyle w:val="VerbatimChar"/>
        </w:rPr>
        <w:t>RecognitionResult.confidence</w:t>
      </w:r>
      <w:r>
        <w:rPr/>
        <w:t xml:space="preserve"> is nullable (the backend sends it, the mock does not).</w:t>
      </w:r>
      <w:bookmarkEnd w:id="11"/>
    </w:p>
    <w:p>
      <w:pPr>
        <w:pStyle w:val="Heading1"/>
        <w:rPr/>
      </w:pPr>
      <w:bookmarkStart w:id="12" w:name="__RefHeading___Toc2360_3412119554"/>
      <w:bookmarkStart w:id="13" w:name="services-talking-to-the-backend-safely"/>
      <w:bookmarkEnd w:id="12"/>
      <w:r>
        <w:rPr/>
        <w:t>7. Services: talking to the backend safely</w:t>
      </w:r>
    </w:p>
    <w:p>
      <w:pPr>
        <w:pStyle w:val="FirstParagraph"/>
        <w:rPr/>
      </w:pPr>
      <w:r>
        <w:rPr>
          <w:b/>
          <w:bCs/>
        </w:rPr>
        <w:t>Summary:</w:t>
      </w:r>
      <w:r>
        <w:rPr/>
        <w:t xml:space="preserve"> a service interface says what can be done; the </w:t>
      </w:r>
      <w:r>
        <w:rPr>
          <w:rStyle w:val="VerbatimChar"/>
        </w:rPr>
        <w:t>Backend*</w:t>
      </w:r>
      <w:r>
        <w:rPr/>
        <w:t xml:space="preserve"> and </w:t>
      </w:r>
      <w:r>
        <w:rPr>
          <w:rStyle w:val="VerbatimChar"/>
        </w:rPr>
        <w:t>Http*</w:t>
      </w:r>
      <w:r>
        <w:rPr/>
        <w:t xml:space="preserve"> classes do it by calling the backend, and cope with imperfect data.</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832"/>
        <w:gridCol w:w="2999"/>
        <w:gridCol w:w="3581"/>
      </w:tblGrid>
      <w:tr>
        <w:trPr>
          <w:tblHeader w:val="true"/>
          <w:cantSplit w:val="true"/>
        </w:trPr>
        <w:tc>
          <w:tcPr>
            <w:tcW w:w="2832"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Interface</w:t>
            </w:r>
          </w:p>
        </w:tc>
        <w:tc>
          <w:tcPr>
            <w:tcW w:w="2999"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Real implementation</w:t>
            </w:r>
          </w:p>
        </w:tc>
        <w:tc>
          <w:tcPr>
            <w:tcW w:w="3581"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What it does</w:t>
            </w:r>
          </w:p>
        </w:tc>
      </w:tr>
      <w:tr>
        <w:trPr>
          <w:cantSplit w:val="true"/>
        </w:trPr>
        <w:tc>
          <w:tcPr>
            <w:tcW w:w="283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QuranService</w:t>
            </w:r>
          </w:p>
        </w:tc>
        <w:tc>
          <w:tcPr>
            <w:tcW w:w="299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BackendQuranService</w:t>
            </w:r>
          </w:p>
        </w:tc>
        <w:tc>
          <w:tcPr>
            <w:tcW w:w="358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Surahs, verses, Juz, search, featured verse. Falls back to built-in sample data for the Surah list and featured verse.</w:t>
            </w:r>
          </w:p>
        </w:tc>
      </w:tr>
      <w:tr>
        <w:trPr>
          <w:cantSplit w:val="true"/>
        </w:trPr>
        <w:tc>
          <w:tcPr>
            <w:tcW w:w="283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ChatService</w:t>
            </w:r>
          </w:p>
        </w:tc>
        <w:tc>
          <w:tcPr>
            <w:tcW w:w="299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BackendChatService</w:t>
            </w:r>
          </w:p>
        </w:tc>
        <w:tc>
          <w:tcPr>
            <w:tcW w:w="358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 xml:space="preserve">Sends the question, turns the reply into a </w:t>
            </w:r>
            <w:r>
              <w:rPr>
                <w:rStyle w:val="VerbatimChar"/>
                <w:kern w:val="0"/>
                <w:sz w:val="19"/>
                <w:szCs w:val="24"/>
                <w:lang w:val="en-US" w:eastAsia="en-US" w:bidi="ar-SA"/>
              </w:rPr>
              <w:t>ChatMessage</w:t>
            </w:r>
            <w:r>
              <w:rPr>
                <w:kern w:val="0"/>
                <w:sz w:val="19"/>
                <w:szCs w:val="24"/>
                <w:lang w:val="en-US" w:eastAsia="en-US" w:bidi="ar-SA"/>
              </w:rPr>
              <w:t xml:space="preserve"> with real </w:t>
            </w:r>
            <w:r>
              <w:rPr>
                <w:rStyle w:val="VerbatimChar"/>
                <w:kern w:val="0"/>
                <w:sz w:val="19"/>
                <w:szCs w:val="24"/>
                <w:lang w:val="en-US" w:eastAsia="en-US" w:bidi="ar-SA"/>
              </w:rPr>
              <w:t>Ayah</w:t>
            </w:r>
            <w:r>
              <w:rPr>
                <w:kern w:val="0"/>
                <w:sz w:val="19"/>
                <w:szCs w:val="24"/>
                <w:lang w:val="en-US" w:eastAsia="en-US" w:bidi="ar-SA"/>
              </w:rPr>
              <w:t xml:space="preserve"> citations.</w:t>
            </w:r>
          </w:p>
        </w:tc>
      </w:tr>
      <w:tr>
        <w:trPr>
          <w:cantSplit w:val="true"/>
        </w:trPr>
        <w:tc>
          <w:tcPr>
            <w:tcW w:w="283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SpeechRecognitionService</w:t>
            </w:r>
          </w:p>
        </w:tc>
        <w:tc>
          <w:tcPr>
            <w:tcW w:w="299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HttpSpeechRecognitionService</w:t>
            </w:r>
          </w:p>
        </w:tc>
        <w:tc>
          <w:tcPr>
            <w:tcW w:w="358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Records a </w:t>
            </w:r>
            <w:r>
              <w:rPr>
                <w:rStyle w:val="VerbatimChar"/>
                <w:kern w:val="0"/>
                <w:sz w:val="19"/>
                <w:szCs w:val="24"/>
                <w:lang w:val="en-US" w:eastAsia="en-US" w:bidi="ar-SA"/>
              </w:rPr>
              <w:t>.m4a</w:t>
            </w:r>
            <w:r>
              <w:rPr>
                <w:kern w:val="0"/>
                <w:sz w:val="19"/>
                <w:szCs w:val="24"/>
                <w:lang w:val="en-US" w:eastAsia="en-US" w:bidi="ar-SA"/>
              </w:rPr>
              <w:t xml:space="preserve"> file and sends it to </w:t>
            </w:r>
            <w:r>
              <w:rPr>
                <w:rStyle w:val="VerbatimChar"/>
                <w:kern w:val="0"/>
                <w:sz w:val="19"/>
                <w:szCs w:val="24"/>
                <w:lang w:val="en-US" w:eastAsia="en-US" w:bidi="ar-SA"/>
              </w:rPr>
              <w:t>/stt</w:t>
            </w:r>
            <w:r>
              <w:rPr>
                <w:kern w:val="0"/>
                <w:sz w:val="19"/>
                <w:szCs w:val="24"/>
                <w:lang w:val="en-US" w:eastAsia="en-US" w:bidi="ar-SA"/>
              </w:rPr>
              <w:t>.</w:t>
            </w:r>
          </w:p>
        </w:tc>
      </w:tr>
      <w:tr>
        <w:trPr>
          <w:cantSplit w:val="true"/>
        </w:trPr>
        <w:tc>
          <w:tcPr>
            <w:tcW w:w="283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VerseRecognitionService</w:t>
            </w:r>
          </w:p>
        </w:tc>
        <w:tc>
          <w:tcPr>
            <w:tcW w:w="299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HttpVerseRecognitionService</w:t>
            </w:r>
          </w:p>
        </w:tc>
        <w:tc>
          <w:tcPr>
            <w:tcW w:w="358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 xml:space="preserve">Records, sends to </w:t>
            </w:r>
            <w:r>
              <w:rPr>
                <w:rStyle w:val="VerbatimChar"/>
                <w:kern w:val="0"/>
                <w:sz w:val="19"/>
                <w:szCs w:val="24"/>
                <w:lang w:val="en-US" w:eastAsia="en-US" w:bidi="ar-SA"/>
              </w:rPr>
              <w:t>/recognize</w:t>
            </w:r>
            <w:r>
              <w:rPr>
                <w:kern w:val="0"/>
                <w:sz w:val="19"/>
                <w:szCs w:val="24"/>
                <w:lang w:val="en-US" w:eastAsia="en-US" w:bidi="ar-SA"/>
              </w:rPr>
              <w:t>, converts errors to friendly types.</w:t>
            </w:r>
          </w:p>
        </w:tc>
      </w:tr>
      <w:tr>
        <w:trPr>
          <w:cantSplit w:val="true"/>
        </w:trPr>
        <w:tc>
          <w:tcPr>
            <w:tcW w:w="283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AudioService</w:t>
            </w:r>
          </w:p>
        </w:tc>
        <w:tc>
          <w:tcPr>
            <w:tcW w:w="299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JustAudioService</w:t>
            </w:r>
          </w:p>
        </w:tc>
        <w:tc>
          <w:tcPr>
            <w:tcW w:w="358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Plays recitation (section 11).</w:t>
            </w:r>
          </w:p>
        </w:tc>
      </w:tr>
      <w:tr>
        <w:trPr>
          <w:cantSplit w:val="true"/>
        </w:trPr>
        <w:tc>
          <w:tcPr>
            <w:tcW w:w="283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BookmarkService</w:t>
            </w:r>
            <w:r>
              <w:rPr>
                <w:kern w:val="0"/>
                <w:sz w:val="19"/>
                <w:szCs w:val="24"/>
                <w:lang w:val="en-US" w:eastAsia="en-US" w:bidi="ar-SA"/>
              </w:rPr>
              <w:t xml:space="preserve">, </w:t>
            </w:r>
            <w:r>
              <w:rPr>
                <w:rStyle w:val="VerbatimChar"/>
                <w:kern w:val="0"/>
                <w:sz w:val="19"/>
                <w:szCs w:val="24"/>
                <w:lang w:val="en-US" w:eastAsia="en-US" w:bidi="ar-SA"/>
              </w:rPr>
              <w:t>HistoryService</w:t>
            </w:r>
          </w:p>
        </w:tc>
        <w:tc>
          <w:tcPr>
            <w:tcW w:w="299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HiveBookmarkService</w:t>
            </w:r>
            <w:r>
              <w:rPr>
                <w:kern w:val="0"/>
                <w:sz w:val="19"/>
                <w:szCs w:val="24"/>
                <w:lang w:val="en-US" w:eastAsia="en-US" w:bidi="ar-SA"/>
              </w:rPr>
              <w:t xml:space="preserve">, </w:t>
            </w:r>
            <w:r>
              <w:rPr>
                <w:rStyle w:val="VerbatimChar"/>
                <w:kern w:val="0"/>
                <w:sz w:val="19"/>
                <w:szCs w:val="24"/>
                <w:lang w:val="en-US" w:eastAsia="en-US" w:bidi="ar-SA"/>
              </w:rPr>
              <w:t>HiveHistoryService</w:t>
            </w:r>
          </w:p>
        </w:tc>
        <w:tc>
          <w:tcPr>
            <w:tcW w:w="3581"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Save JSON in Hive.</w:t>
            </w:r>
          </w:p>
        </w:tc>
      </w:tr>
      <w:tr>
        <w:trPr>
          <w:cantSplit w:val="true"/>
        </w:trPr>
        <w:tc>
          <w:tcPr>
            <w:tcW w:w="283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TextToSpeechService</w:t>
            </w:r>
          </w:p>
        </w:tc>
        <w:tc>
          <w:tcPr>
            <w:tcW w:w="299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MockTextToSpeechService</w:t>
            </w:r>
          </w:p>
        </w:tc>
        <w:tc>
          <w:tcPr>
            <w:tcW w:w="3581"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Simulated.</w:t>
            </w:r>
          </w:p>
        </w:tc>
      </w:tr>
    </w:tbl>
    <w:p>
      <w:pPr>
        <w:pStyle w:val="BodyText"/>
        <w:rPr/>
      </w:pPr>
      <w:r>
        <w:rPr>
          <w:b/>
          <w:bCs/>
        </w:rPr>
        <w:t>The HTTP layer (</w:t>
      </w:r>
      <w:r>
        <w:rPr>
          <w:rStyle w:val="VerbatimChar"/>
          <w:b/>
          <w:bCs/>
        </w:rPr>
        <w:t>lib/services.dart</w:t>
      </w:r>
      <w:r>
        <w:rPr>
          <w:b/>
          <w:bCs/>
        </w:rPr>
        <w:t>).</w:t>
      </w:r>
      <w:r>
        <w:rPr/>
        <w:t xml:space="preserve"> It holds the constant </w:t>
      </w:r>
      <w:r>
        <w:rPr>
          <w:rStyle w:val="VerbatimChar"/>
        </w:rPr>
        <w:t>kBackendBaseUrl</w:t>
      </w:r>
      <w:r>
        <w:rPr/>
        <w:t xml:space="preserve"> and two classes:</w:t>
      </w:r>
    </w:p>
    <w:p>
      <w:pPr>
        <w:pStyle w:val="Compact"/>
        <w:numPr>
          <w:ilvl w:val="0"/>
          <w:numId w:val="16"/>
        </w:numPr>
        <w:rPr/>
      </w:pPr>
      <w:r>
        <w:rPr>
          <w:rStyle w:val="VerbatimChar"/>
        </w:rPr>
        <w:t>HttpQuranService</w:t>
      </w:r>
      <w:r>
        <w:rPr/>
        <w:t xml:space="preserve"> fetches </w:t>
      </w:r>
      <w:r>
        <w:rPr>
          <w:rStyle w:val="VerbatimChar"/>
        </w:rPr>
        <w:t>/surahs</w:t>
      </w:r>
      <w:r>
        <w:rPr/>
        <w:t xml:space="preserve">, </w:t>
      </w:r>
      <w:r>
        <w:rPr>
          <w:rStyle w:val="VerbatimChar"/>
        </w:rPr>
        <w:t>/surahs/{id}/ayahs</w:t>
      </w:r>
      <w:r>
        <w:rPr/>
        <w:t xml:space="preserve">, </w:t>
      </w:r>
      <w:r>
        <w:rPr>
          <w:rStyle w:val="VerbatimChar"/>
        </w:rPr>
        <w:t>/juz/{id}</w:t>
      </w:r>
      <w:r>
        <w:rPr/>
        <w:t xml:space="preserve"> and </w:t>
      </w:r>
      <w:r>
        <w:rPr>
          <w:rStyle w:val="VerbatimChar"/>
        </w:rPr>
        <w:t>/search</w:t>
      </w:r>
      <w:r>
        <w:rPr/>
        <w:t xml:space="preserve">. Quran text never changes, so responses are stored in the </w:t>
      </w:r>
      <w:r>
        <w:rPr>
          <w:rStyle w:val="VerbatimChar"/>
        </w:rPr>
        <w:t>quran_cache</w:t>
      </w:r>
      <w:r>
        <w:rPr/>
        <w:t xml:space="preserve"> box and reused. This is the same cache the offline Quran file fills.</w:t>
      </w:r>
    </w:p>
    <w:p>
      <w:pPr>
        <w:pStyle w:val="Compact"/>
        <w:numPr>
          <w:ilvl w:val="0"/>
          <w:numId w:val="17"/>
        </w:numPr>
        <w:rPr/>
      </w:pPr>
      <w:r>
        <w:rPr>
          <w:rStyle w:val="VerbatimChar"/>
        </w:rPr>
        <w:t>HttpChatService</w:t>
      </w:r>
      <w:r>
        <w:rPr/>
        <w:t xml:space="preserve"> sends </w:t>
      </w:r>
      <w:r>
        <w:rPr>
          <w:rStyle w:val="VerbatimChar"/>
        </w:rPr>
        <w:t>/chat</w:t>
      </w:r>
      <w:r>
        <w:rPr/>
        <w:t xml:space="preserve">, </w:t>
      </w:r>
      <w:r>
        <w:rPr>
          <w:rStyle w:val="VerbatimChar"/>
        </w:rPr>
        <w:t>/stt</w:t>
      </w:r>
      <w:r>
        <w:rPr/>
        <w:t xml:space="preserve"> and </w:t>
      </w:r>
      <w:r>
        <w:rPr>
          <w:rStyle w:val="VerbatimChar"/>
        </w:rPr>
        <w:t>/recognize</w:t>
      </w:r>
      <w:r>
        <w:rPr/>
        <w:t xml:space="preserve"> (audio is sent as a multipart file). Any non-2xx response throws an error whose text contains the status code and body. The rest of the app recognises words such as </w:t>
      </w:r>
      <w:r>
        <w:rPr>
          <w:rStyle w:val="VerbatimChar"/>
        </w:rPr>
        <w:t>404</w:t>
      </w:r>
      <w:r>
        <w:rPr/>
        <w:t xml:space="preserve"> or </w:t>
      </w:r>
      <w:r>
        <w:rPr>
          <w:rStyle w:val="VerbatimChar"/>
        </w:rPr>
        <w:t>no_match</w:t>
      </w:r>
      <w:r>
        <w:rPr/>
        <w:t xml:space="preserve"> in that text to show a friendly message.</w:t>
      </w:r>
    </w:p>
    <w:p>
      <w:pPr>
        <w:pStyle w:val="BlockText"/>
        <w:pBdr>
          <w:left w:val="single" w:sz="24" w:space="8" w:color="C9A227"/>
        </w:pBdr>
        <w:shd w:val="clear" w:color="auto" w:fill="FBF6E4"/>
        <w:ind w:hanging="0" w:left="283" w:right="480"/>
        <w:rPr/>
      </w:pPr>
      <w:r>
        <w:rPr>
          <w:b/>
          <w:bCs/>
        </w:rPr>
        <w:t>Note.</w:t>
      </w:r>
      <w:r>
        <w:rPr/>
        <w:t xml:space="preserve"> The </w:t>
      </w:r>
      <w:r>
        <w:rPr>
          <w:rStyle w:val="VerbatimChar"/>
        </w:rPr>
        <w:t>services.dart</w:t>
      </w:r>
      <w:r>
        <w:rPr/>
        <w:t xml:space="preserve"> in the project zip was written to match exactly how the rest of the app calls it (same class and method names, same return types). If you replace it with your own version, keep those names and types and everything described here still works.</w:t>
      </w:r>
    </w:p>
    <w:p>
      <w:pPr>
        <w:pStyle w:val="FirstParagraph"/>
        <w:rPr/>
      </w:pPr>
      <w:r>
        <w:rPr>
          <w:b/>
          <w:bCs/>
        </w:rPr>
        <w:t>Tolerant parsing.</w:t>
      </w:r>
      <w:r>
        <w:rPr/>
        <w:t xml:space="preserve"> </w:t>
      </w:r>
      <w:r>
        <w:rPr>
          <w:rStyle w:val="VerbatimChar"/>
        </w:rPr>
        <w:t>_parseAyah</w:t>
      </w:r>
      <w:r>
        <w:rPr/>
        <w:t xml:space="preserve"> accepts several possible field names for each value, so a small change in the backend’s JSON does not break the screens.</w:t>
      </w:r>
    </w:p>
    <w:p>
      <w:pPr>
        <w:pStyle w:val="CaptionedFigure"/>
        <w:keepNext w:val="true"/>
        <w:spacing w:before="160" w:after="40"/>
        <w:jc w:val="center"/>
        <w:rPr/>
      </w:pPr>
      <w:r>
        <w:rPr/>
        <w:drawing>
          <wp:inline distT="0" distB="0" distL="0" distR="0">
            <wp:extent cx="5334000" cy="1803400"/>
            <wp:effectExtent l="0" t="0" r="0" b="0"/>
            <wp:docPr id="7" name="Image7" descr="Figure 7: _parseAyah tries several field names and rejects invali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_parseAyah tries several field names and rejects invalid numbers"/>
                    <pic:cNvPicPr>
                      <a:picLocks noChangeAspect="1" noChangeArrowheads="1"/>
                    </pic:cNvPicPr>
                  </pic:nvPicPr>
                  <pic:blipFill>
                    <a:blip r:embed="rId8"/>
                    <a:stretch>
                      <a:fillRect/>
                    </a:stretch>
                  </pic:blipFill>
                  <pic:spPr bwMode="auto">
                    <a:xfrm>
                      <a:off x="0" y="0"/>
                      <a:ext cx="5334000" cy="1803400"/>
                    </a:xfrm>
                    <a:prstGeom prst="rect">
                      <a:avLst/>
                    </a:prstGeom>
                  </pic:spPr>
                </pic:pic>
              </a:graphicData>
            </a:graphic>
          </wp:inline>
        </w:drawing>
      </w:r>
    </w:p>
    <w:p>
      <w:pPr>
        <w:pStyle w:val="ImageCaption"/>
        <w:spacing w:before="0" w:after="240"/>
        <w:jc w:val="center"/>
        <w:rPr/>
      </w:pPr>
      <w:r>
        <w:rPr>
          <w:i/>
          <w:color w:val="555555"/>
          <w:sz w:val="19"/>
        </w:rPr>
        <w:t>Figure 7: _parseAyah tries several field names and rejects invalid numbers</w:t>
      </w:r>
    </w:p>
    <w:p>
      <w:pPr>
        <w:pStyle w:val="BodyText"/>
        <w:rPr/>
      </w:pPr>
      <w:r>
        <w:rPr>
          <w:b/>
          <w:bCs/>
        </w:rPr>
        <w:t>Chat citations.</w:t>
      </w:r>
      <w:r>
        <w:rPr/>
        <w:t xml:space="preserve"> The backend returns citations as strings such as </w:t>
      </w:r>
      <w:r>
        <w:rPr>
          <w:rStyle w:val="VerbatimChar"/>
        </w:rPr>
        <w:t>"2:153"</w:t>
      </w:r>
      <w:r>
        <w:rPr/>
        <w:t xml:space="preserve">. </w:t>
      </w:r>
      <w:r>
        <w:rPr>
          <w:rStyle w:val="VerbatimChar"/>
        </w:rPr>
        <w:t>BackendChatService</w:t>
      </w:r>
      <w:r>
        <w:rPr/>
        <w:t xml:space="preserve"> finds the numbers with the pattern </w:t>
      </w:r>
      <w:r>
        <w:rPr>
          <w:rStyle w:val="VerbatimChar"/>
        </w:rPr>
        <w:t>(\d{1,3})\s*[:\-]\s*(\d{1,3})</w:t>
      </w:r>
      <w:r>
        <w:rPr/>
        <w:t xml:space="preserve">, then loads the real verse text with </w:t>
      </w:r>
      <w:r>
        <w:rPr>
          <w:rStyle w:val="VerbatimChar"/>
        </w:rPr>
        <w:t>QuranService.getAyahs</w:t>
      </w:r>
      <w:r>
        <w:rPr/>
        <w:t>, so the citation cards show verified Quran text, not text written by the AI. Duplicate citations are removed.</w:t>
      </w:r>
      <w:bookmarkEnd w:id="13"/>
    </w:p>
    <w:p>
      <w:pPr>
        <w:pStyle w:val="Heading1"/>
        <w:rPr/>
      </w:pPr>
      <w:bookmarkStart w:id="14" w:name="__RefHeading___Toc2362_3412119554"/>
      <w:bookmarkStart w:id="15" w:name="feature-walk-through-ai-chat"/>
      <w:bookmarkEnd w:id="14"/>
      <w:r>
        <w:rPr/>
        <w:t>8. Feature walk-through: AI chat</w:t>
      </w:r>
    </w:p>
    <w:p>
      <w:pPr>
        <w:pStyle w:val="CaptionedFigure"/>
        <w:keepNext w:val="true"/>
        <w:spacing w:before="160" w:after="40"/>
        <w:jc w:val="center"/>
        <w:rPr/>
      </w:pPr>
      <w:r>
        <w:rPr/>
        <w:drawing>
          <wp:inline distT="0" distB="0" distL="0" distR="0">
            <wp:extent cx="5334000" cy="2893060"/>
            <wp:effectExtent l="0" t="0" r="0" b="0"/>
            <wp:docPr id="8" name="Image8" descr="Figure 8: One chat message from tap to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 One chat message from tap to answer"/>
                    <pic:cNvPicPr>
                      <a:picLocks noChangeAspect="1" noChangeArrowheads="1"/>
                    </pic:cNvPicPr>
                  </pic:nvPicPr>
                  <pic:blipFill>
                    <a:blip r:embed="rId9"/>
                    <a:stretch>
                      <a:fillRect/>
                    </a:stretch>
                  </pic:blipFill>
                  <pic:spPr bwMode="auto">
                    <a:xfrm>
                      <a:off x="0" y="0"/>
                      <a:ext cx="5334000" cy="2893060"/>
                    </a:xfrm>
                    <a:prstGeom prst="rect">
                      <a:avLst/>
                    </a:prstGeom>
                  </pic:spPr>
                </pic:pic>
              </a:graphicData>
            </a:graphic>
          </wp:inline>
        </w:drawing>
      </w:r>
    </w:p>
    <w:p>
      <w:pPr>
        <w:pStyle w:val="ImageCaption"/>
        <w:spacing w:before="0" w:after="240"/>
        <w:jc w:val="center"/>
        <w:rPr/>
      </w:pPr>
      <w:r>
        <w:rPr>
          <w:i/>
          <w:color w:val="555555"/>
          <w:sz w:val="19"/>
        </w:rPr>
        <w:t>Figure 8: One chat message from tap to answer</w:t>
      </w:r>
    </w:p>
    <w:p>
      <w:pPr>
        <w:pStyle w:val="Compact"/>
        <w:numPr>
          <w:ilvl w:val="0"/>
          <w:numId w:val="18"/>
        </w:numPr>
        <w:rPr/>
      </w:pPr>
      <w:r>
        <w:rPr>
          <w:rStyle w:val="VerbatimChar"/>
        </w:rPr>
        <w:t>ChatController.send()</w:t>
      </w:r>
      <w:r>
        <w:rPr/>
        <w:t xml:space="preserve"> ignores empty text and ignores taps while a reply is already being generated (</w:t>
      </w:r>
      <w:r>
        <w:rPr>
          <w:rStyle w:val="VerbatimChar"/>
        </w:rPr>
        <w:t>isGenerating</w:t>
      </w:r>
      <w:r>
        <w:rPr/>
        <w:t>).</w:t>
      </w:r>
    </w:p>
    <w:p>
      <w:pPr>
        <w:pStyle w:val="Compact"/>
        <w:numPr>
          <w:ilvl w:val="0"/>
          <w:numId w:val="5"/>
        </w:numPr>
        <w:rPr/>
      </w:pPr>
      <w:r>
        <w:rPr/>
        <w:t xml:space="preserve">It creates the conversation on first use (title = first 40 characters), adds the user bubble, sets </w:t>
      </w:r>
      <w:r>
        <w:rPr>
          <w:rStyle w:val="VerbatimChar"/>
        </w:rPr>
        <w:t>isGenerating = true</w:t>
      </w:r>
      <w:r>
        <w:rPr/>
        <w:t xml:space="preserve"> and notifies.</w:t>
      </w:r>
    </w:p>
    <w:p>
      <w:pPr>
        <w:pStyle w:val="Compact"/>
        <w:numPr>
          <w:ilvl w:val="0"/>
          <w:numId w:val="5"/>
        </w:numPr>
        <w:rPr/>
      </w:pPr>
      <w:r>
        <w:rPr>
          <w:rStyle w:val="VerbatimChar"/>
        </w:rPr>
        <w:t>BackendChatService</w:t>
      </w:r>
      <w:r>
        <w:rPr/>
        <w:t xml:space="preserve"> calls the backend with the </w:t>
      </w:r>
      <w:r>
        <w:rPr>
          <w:i/>
          <w:iCs/>
        </w:rPr>
        <w:t>response language</w:t>
      </w:r>
      <w:r>
        <w:rPr/>
        <w:t xml:space="preserve"> setting, not the interface language.</w:t>
      </w:r>
    </w:p>
    <w:p>
      <w:pPr>
        <w:pStyle w:val="Compact"/>
        <w:numPr>
          <w:ilvl w:val="0"/>
          <w:numId w:val="5"/>
        </w:numPr>
        <w:rPr/>
      </w:pPr>
      <w:r>
        <w:rPr/>
        <w:t>On success the reply is added and the conversation is saved to Hive (</w:t>
      </w:r>
      <w:r>
        <w:rPr>
          <w:rStyle w:val="VerbatimChar"/>
        </w:rPr>
        <w:t>HistoryController.save</w:t>
      </w:r>
      <w:r>
        <w:rPr/>
        <w:t>).</w:t>
      </w:r>
    </w:p>
    <w:p>
      <w:pPr>
        <w:pStyle w:val="Compact"/>
        <w:numPr>
          <w:ilvl w:val="0"/>
          <w:numId w:val="5"/>
        </w:numPr>
        <w:rPr/>
      </w:pPr>
      <w:r>
        <w:rPr/>
        <w:t xml:space="preserve">On failure </w:t>
      </w:r>
      <w:r>
        <w:rPr>
          <w:rStyle w:val="VerbatimChar"/>
        </w:rPr>
        <w:t>hasError = true</w:t>
      </w:r>
      <w:r>
        <w:rPr/>
        <w:t xml:space="preserve">; the screen shows an error bar with </w:t>
      </w:r>
      <w:r>
        <w:rPr>
          <w:b/>
          <w:bCs/>
        </w:rPr>
        <w:t>Retry</w:t>
      </w:r>
      <w:r>
        <w:rPr/>
        <w:t xml:space="preserve">, which calls </w:t>
      </w:r>
      <w:r>
        <w:rPr>
          <w:rStyle w:val="VerbatimChar"/>
        </w:rPr>
        <w:t>retry()</w:t>
      </w:r>
      <w:r>
        <w:rPr/>
        <w:t xml:space="preserve"> with the last user message.</w:t>
      </w:r>
    </w:p>
    <w:p>
      <w:pPr>
        <w:pStyle w:val="FirstParagraph"/>
        <w:rPr/>
      </w:pPr>
      <w:r>
        <w:rPr>
          <w:rStyle w:val="VerbatimChar"/>
        </w:rPr>
        <w:t>startWithAyah</w:t>
      </w:r>
      <w:r>
        <w:rPr/>
        <w:t xml:space="preserve"> starts a new chat with the text “Explain Surah X, Ayah N”, which is what the “ask about this verse” action uses.</w:t>
      </w:r>
    </w:p>
    <w:p>
      <w:pPr>
        <w:pStyle w:val="BodyText"/>
        <w:rPr/>
      </w:pPr>
      <w:r>
        <w:rPr>
          <w:b/>
          <w:bCs/>
        </w:rPr>
        <w:t>Voice chat</w:t>
      </w:r>
      <w:r>
        <w:rPr/>
        <w:t xml:space="preserve"> reuses the same path. </w:t>
      </w:r>
      <w:r>
        <w:rPr>
          <w:rStyle w:val="VerbatimChar"/>
        </w:rPr>
        <w:t>VoiceChatController</w:t>
      </w:r>
      <w:r>
        <w:rPr/>
        <w:t xml:space="preserve"> records audio (</w:t>
      </w:r>
      <w:r>
        <w:rPr>
          <w:rStyle w:val="VerbatimChar"/>
        </w:rPr>
        <w:t>start</w:t>
      </w:r>
      <w:r>
        <w:rPr/>
        <w:t xml:space="preserve">), and on </w:t>
      </w:r>
      <w:r>
        <w:rPr>
          <w:rStyle w:val="VerbatimChar"/>
        </w:rPr>
        <w:t>send</w:t>
      </w:r>
      <w:r>
        <w:rPr/>
        <w:t xml:space="preserve"> uploads it to </w:t>
      </w:r>
      <w:r>
        <w:rPr>
          <w:rStyle w:val="VerbatimChar"/>
        </w:rPr>
        <w:t>/stt</w:t>
      </w:r>
      <w:r>
        <w:rPr/>
        <w:t xml:space="preserve">, then passes the returned text to </w:t>
      </w:r>
      <w:r>
        <w:rPr>
          <w:rStyle w:val="VerbatimChar"/>
        </w:rPr>
        <w:t>ChatController.send</w:t>
      </w:r>
      <w:r>
        <w:rPr/>
        <w:t xml:space="preserve">. Its states are </w:t>
      </w:r>
      <w:r>
        <w:rPr>
          <w:rStyle w:val="VerbatimChar"/>
        </w:rPr>
        <w:t>idle → listening → processing → idle</w:t>
      </w:r>
      <w:r>
        <w:rPr/>
        <w:t xml:space="preserve"> (or </w:t>
      </w:r>
      <w:r>
        <w:rPr>
          <w:rStyle w:val="VerbatimChar"/>
        </w:rPr>
        <w:t>error</w:t>
      </w:r>
      <w:r>
        <w:rPr/>
        <w:t>). There is no live partial transcript because speech-to-text is request/response, not streaming.</w:t>
      </w:r>
      <w:bookmarkEnd w:id="15"/>
    </w:p>
    <w:p>
      <w:pPr>
        <w:pStyle w:val="Heading1"/>
        <w:rPr/>
      </w:pPr>
      <w:bookmarkStart w:id="16" w:name="__RefHeading___Toc2364_3412119554"/>
      <w:bookmarkStart w:id="17" w:name="feature-walk-through-recite-recognize"/>
      <w:bookmarkEnd w:id="16"/>
      <w:r>
        <w:rPr/>
        <w:t>9. Feature walk-through: Recite &amp; Recognize</w:t>
      </w:r>
    </w:p>
    <w:p>
      <w:pPr>
        <w:pStyle w:val="CaptionedFigure"/>
        <w:keepNext w:val="true"/>
        <w:spacing w:before="160" w:after="40"/>
        <w:jc w:val="center"/>
        <w:rPr/>
      </w:pPr>
      <w:r>
        <w:rPr/>
        <w:drawing>
          <wp:inline distT="0" distB="0" distL="0" distR="0">
            <wp:extent cx="5334000" cy="2757170"/>
            <wp:effectExtent l="0" t="0" r="0" b="0"/>
            <wp:docPr id="9" name="Image9" descr="Figure 9: From microphone to matched 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From microphone to matched verse"/>
                    <pic:cNvPicPr>
                      <a:picLocks noChangeAspect="1" noChangeArrowheads="1"/>
                    </pic:cNvPicPr>
                  </pic:nvPicPr>
                  <pic:blipFill>
                    <a:blip r:embed="rId10"/>
                    <a:stretch>
                      <a:fillRect/>
                    </a:stretch>
                  </pic:blipFill>
                  <pic:spPr bwMode="auto">
                    <a:xfrm>
                      <a:off x="0" y="0"/>
                      <a:ext cx="5334000" cy="2757170"/>
                    </a:xfrm>
                    <a:prstGeom prst="rect">
                      <a:avLst/>
                    </a:prstGeom>
                  </pic:spPr>
                </pic:pic>
              </a:graphicData>
            </a:graphic>
          </wp:inline>
        </w:drawing>
      </w:r>
    </w:p>
    <w:p>
      <w:pPr>
        <w:pStyle w:val="ImageCaption"/>
        <w:spacing w:before="0" w:after="240"/>
        <w:jc w:val="center"/>
        <w:rPr/>
      </w:pPr>
      <w:r>
        <w:rPr>
          <w:i/>
          <w:color w:val="555555"/>
          <w:sz w:val="19"/>
        </w:rPr>
        <w:t>Figure 9: From microphone to matched verse</w:t>
      </w:r>
    </w:p>
    <w:p>
      <w:pPr>
        <w:pStyle w:val="BodyText"/>
        <w:rPr/>
      </w:pPr>
      <w:r>
        <w:rPr>
          <w:rStyle w:val="VerbatimChar"/>
        </w:rPr>
        <w:t>RecognitionController</w:t>
      </w:r>
      <w:r>
        <w:rPr/>
        <w:t xml:space="preserve"> is a small state machine with these stages: </w:t>
      </w:r>
      <w:r>
        <w:rPr>
          <w:rStyle w:val="VerbatimChar"/>
        </w:rPr>
        <w:t>initial → recording → processing → result</w:t>
      </w:r>
      <w:r>
        <w:rPr/>
        <w:t xml:space="preserve"> or </w:t>
      </w:r>
      <w:r>
        <w:rPr>
          <w:rStyle w:val="VerbatimChar"/>
        </w:rPr>
        <w:t>failure</w:t>
      </w:r>
      <w:r>
        <w:rPr/>
        <w:t xml:space="preserve">. Recording is limited to </w:t>
      </w:r>
      <w:r>
        <w:rPr>
          <w:b/>
          <w:bCs/>
        </w:rPr>
        <w:t>30 seconds</w:t>
      </w:r>
      <w:r>
        <w:rPr/>
        <w:t>; a timer stops it automatically.</w:t>
      </w:r>
    </w:p>
    <w:p>
      <w:pPr>
        <w:pStyle w:val="BodyText"/>
        <w:rPr/>
      </w:pPr>
      <w:r>
        <w:rPr>
          <w:rStyle w:val="VerbatimChar"/>
        </w:rPr>
        <w:t>HttpVerseRecognitionService</w:t>
      </w:r>
      <w:r>
        <w:rPr/>
        <w:t xml:space="preserve"> turns failures into typed errors so the screen can show the right message:</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6559"/>
        <w:gridCol w:w="2852"/>
      </w:tblGrid>
      <w:tr>
        <w:trPr>
          <w:tblHeader w:val="true"/>
          <w:cantSplit w:val="true"/>
        </w:trPr>
        <w:tc>
          <w:tcPr>
            <w:tcW w:w="6559"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Situation</w:t>
            </w:r>
          </w:p>
        </w:tc>
        <w:tc>
          <w:tcPr>
            <w:tcW w:w="2852"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Error type shown</w:t>
            </w:r>
          </w:p>
        </w:tc>
      </w:tr>
      <w:tr>
        <w:trPr>
          <w:cantSplit w:val="true"/>
        </w:trPr>
        <w:tc>
          <w:tcPr>
            <w:tcW w:w="655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Microphone permission denied</w:t>
            </w:r>
          </w:p>
        </w:tc>
        <w:tc>
          <w:tcPr>
            <w:tcW w:w="285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microphonePermission</w:t>
            </w:r>
          </w:p>
        </w:tc>
      </w:tr>
      <w:tr>
        <w:trPr>
          <w:cantSplit w:val="true"/>
        </w:trPr>
        <w:tc>
          <w:tcPr>
            <w:tcW w:w="655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Network failure (socket, timeout, host lookup)</w:t>
            </w:r>
          </w:p>
        </w:tc>
        <w:tc>
          <w:tcPr>
            <w:tcW w:w="285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network</w:t>
            </w:r>
          </w:p>
        </w:tc>
      </w:tr>
      <w:tr>
        <w:trPr>
          <w:cantSplit w:val="true"/>
        </w:trPr>
        <w:tc>
          <w:tcPr>
            <w:tcW w:w="655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Backend says 400 / </w:t>
            </w:r>
            <w:r>
              <w:rPr>
                <w:rStyle w:val="VerbatimChar"/>
                <w:kern w:val="0"/>
                <w:sz w:val="19"/>
                <w:szCs w:val="24"/>
                <w:lang w:val="en-US" w:eastAsia="en-US" w:bidi="ar-SA"/>
              </w:rPr>
              <w:t>no_speech</w:t>
            </w:r>
          </w:p>
        </w:tc>
        <w:tc>
          <w:tcPr>
            <w:tcW w:w="285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noSpeech</w:t>
            </w:r>
          </w:p>
        </w:tc>
      </w:tr>
      <w:tr>
        <w:trPr>
          <w:cantSplit w:val="true"/>
        </w:trPr>
        <w:tc>
          <w:tcPr>
            <w:tcW w:w="6559"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 xml:space="preserve">Backend says 404 / </w:t>
            </w:r>
            <w:r>
              <w:rPr>
                <w:rStyle w:val="VerbatimChar"/>
                <w:kern w:val="0"/>
                <w:sz w:val="19"/>
                <w:szCs w:val="24"/>
                <w:lang w:val="en-US" w:eastAsia="en-US" w:bidi="ar-SA"/>
              </w:rPr>
              <w:t>no_match</w:t>
            </w:r>
          </w:p>
        </w:tc>
        <w:tc>
          <w:tcPr>
            <w:tcW w:w="2852"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noMatch</w:t>
            </w:r>
          </w:p>
        </w:tc>
      </w:tr>
      <w:tr>
        <w:trPr>
          <w:cantSplit w:val="true"/>
        </w:trPr>
        <w:tc>
          <w:tcPr>
            <w:tcW w:w="6559"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Anything else</w:t>
            </w:r>
          </w:p>
        </w:tc>
        <w:tc>
          <w:tcPr>
            <w:tcW w:w="2852"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serviceUnavailable</w:t>
            </w:r>
          </w:p>
        </w:tc>
      </w:tr>
    </w:tbl>
    <w:p>
      <w:pPr>
        <w:pStyle w:val="BodyText"/>
        <w:rPr/>
      </w:pPr>
      <w:r>
        <w:rPr/>
        <w:t>The network check comes first on purpose: a dropped connection can produce an error text that happens to contain digits, and it must not be mistaken for a status code.</w:t>
      </w:r>
    </w:p>
    <w:p>
      <w:pPr>
        <w:pStyle w:val="BodyText"/>
        <w:rPr/>
      </w:pPr>
      <w:r>
        <w:rPr/>
        <w:t xml:space="preserve">On success the service builds an </w:t>
      </w:r>
      <w:r>
        <w:rPr>
          <w:rStyle w:val="VerbatimChar"/>
        </w:rPr>
        <w:t>Ayah</w:t>
      </w:r>
      <w:r>
        <w:rPr/>
        <w:t xml:space="preserve"> from the backend’s answer. If the Arabic, English or Urdu text is missing, it looks the verse up itself with </w:t>
      </w:r>
      <w:r>
        <w:rPr>
          <w:rStyle w:val="VerbatimChar"/>
        </w:rPr>
        <w:t>QuranService.getAyahs</w:t>
      </w:r>
      <w:r>
        <w:rPr/>
        <w:t>, so all three languages always appear.</w:t>
      </w:r>
    </w:p>
    <w:p>
      <w:pPr>
        <w:pStyle w:val="BodyText"/>
        <w:rPr/>
      </w:pPr>
      <w:r>
        <w:rPr>
          <w:b/>
          <w:bCs/>
        </w:rPr>
        <w:t>On the backend</w:t>
      </w:r>
      <w:r>
        <w:rPr/>
        <w:t xml:space="preserve"> the matching is plain text comparison, not AI:</w:t>
      </w:r>
    </w:p>
    <w:p>
      <w:pPr>
        <w:pStyle w:val="CaptionedFigure"/>
        <w:keepNext w:val="true"/>
        <w:spacing w:before="160" w:after="40"/>
        <w:jc w:val="center"/>
        <w:rPr/>
      </w:pPr>
      <w:r>
        <w:rPr/>
        <w:drawing>
          <wp:inline distT="0" distB="0" distL="0" distR="0">
            <wp:extent cx="5334000" cy="2802890"/>
            <wp:effectExtent l="0" t="0" r="0" b="0"/>
            <wp:docPr id="10" name="Image10" descr="Figure 10: The two backend flows: /chat and /recogn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10: The two backend flows: /chat and /recognize"/>
                    <pic:cNvPicPr>
                      <a:picLocks noChangeAspect="1" noChangeArrowheads="1"/>
                    </pic:cNvPicPr>
                  </pic:nvPicPr>
                  <pic:blipFill>
                    <a:blip r:embed="rId11"/>
                    <a:stretch>
                      <a:fillRect/>
                    </a:stretch>
                  </pic:blipFill>
                  <pic:spPr bwMode="auto">
                    <a:xfrm>
                      <a:off x="0" y="0"/>
                      <a:ext cx="5334000" cy="2802890"/>
                    </a:xfrm>
                    <a:prstGeom prst="rect">
                      <a:avLst/>
                    </a:prstGeom>
                  </pic:spPr>
                </pic:pic>
              </a:graphicData>
            </a:graphic>
          </wp:inline>
        </w:drawing>
      </w:r>
    </w:p>
    <w:p>
      <w:pPr>
        <w:pStyle w:val="ImageCaption"/>
        <w:spacing w:before="0" w:after="240"/>
        <w:jc w:val="center"/>
        <w:rPr/>
      </w:pPr>
      <w:r>
        <w:rPr>
          <w:i/>
          <w:color w:val="555555"/>
          <w:sz w:val="19"/>
        </w:rPr>
        <w:t>Figure 10: The two backend flows: /chat and /recognize</w:t>
      </w:r>
    </w:p>
    <w:p>
      <w:pPr>
        <w:pStyle w:val="CaptionedFigure"/>
        <w:keepNext w:val="true"/>
        <w:spacing w:before="160" w:after="40"/>
        <w:jc w:val="center"/>
        <w:rPr/>
      </w:pPr>
      <w:r>
        <w:rPr/>
        <w:drawing>
          <wp:inline distT="0" distB="0" distL="0" distR="0">
            <wp:extent cx="5334000" cy="2219325"/>
            <wp:effectExtent l="0" t="0" r="0" b="0"/>
            <wp:docPr id="11" name="Image11" descr="Figure 11: The matching loop in api/index.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11: The matching loop in api/index.py"/>
                    <pic:cNvPicPr>
                      <a:picLocks noChangeAspect="1" noChangeArrowheads="1"/>
                    </pic:cNvPicPr>
                  </pic:nvPicPr>
                  <pic:blipFill>
                    <a:blip r:embed="rId12"/>
                    <a:stretch>
                      <a:fillRect/>
                    </a:stretch>
                  </pic:blipFill>
                  <pic:spPr bwMode="auto">
                    <a:xfrm>
                      <a:off x="0" y="0"/>
                      <a:ext cx="5334000" cy="2219325"/>
                    </a:xfrm>
                    <a:prstGeom prst="rect">
                      <a:avLst/>
                    </a:prstGeom>
                  </pic:spPr>
                </pic:pic>
              </a:graphicData>
            </a:graphic>
          </wp:inline>
        </w:drawing>
      </w:r>
    </w:p>
    <w:p>
      <w:pPr>
        <w:pStyle w:val="ImageCaption"/>
        <w:spacing w:before="0" w:after="240"/>
        <w:jc w:val="center"/>
        <w:rPr/>
      </w:pPr>
      <w:r>
        <w:rPr>
          <w:i/>
          <w:color w:val="555555"/>
          <w:sz w:val="19"/>
        </w:rPr>
        <w:t>Figure 11: The matching loop in api/index.py</w:t>
      </w:r>
    </w:p>
    <w:p>
      <w:pPr>
        <w:pStyle w:val="BodyText"/>
        <w:rPr/>
      </w:pPr>
      <w:r>
        <w:rPr>
          <w:rStyle w:val="VerbatimChar"/>
        </w:rPr>
        <w:t>_normalize_arabic</w:t>
      </w:r>
      <w:r>
        <w:rPr/>
        <w:t xml:space="preserve"> removes diacritics, unifies letter variants (for example the different forms of alef) and removes spaces, because the speech model’s spelling and spacing rarely match the Uthmani script exactly. The same function is applied to all 6,236 stored verses once, so both sides are comparable. The returned confidence is the real similarity score.</w:t>
      </w:r>
      <w:bookmarkEnd w:id="17"/>
    </w:p>
    <w:p>
      <w:pPr>
        <w:pStyle w:val="Heading1"/>
        <w:rPr/>
      </w:pPr>
      <w:bookmarkStart w:id="18" w:name="__RefHeading___Toc2366_3412119554"/>
      <w:bookmarkStart w:id="19" w:name="recitation-audio"/>
      <w:bookmarkEnd w:id="18"/>
      <w:r>
        <w:rPr/>
        <w:t>10. Recitation audio</w:t>
      </w:r>
    </w:p>
    <w:p>
      <w:pPr>
        <w:pStyle w:val="FirstParagraph"/>
        <w:rPr/>
      </w:pPr>
      <w:r>
        <w:rPr>
          <w:b/>
          <w:bCs/>
        </w:rPr>
        <w:t>Summary:</w:t>
      </w:r>
      <w:r>
        <w:rPr/>
        <w:t xml:space="preserve"> </w:t>
      </w:r>
      <w:r>
        <w:rPr>
          <w:rStyle w:val="VerbatimChar"/>
        </w:rPr>
        <w:t>JustAudioService</w:t>
      </w:r>
      <w:r>
        <w:rPr/>
        <w:t xml:space="preserve"> maps the </w:t>
      </w:r>
      <w:r>
        <w:rPr>
          <w:rStyle w:val="VerbatimChar"/>
        </w:rPr>
        <w:t>just_audio</w:t>
      </w:r>
      <w:r>
        <w:rPr/>
        <w:t xml:space="preserve"> player onto the app’s own </w:t>
      </w:r>
      <w:r>
        <w:rPr>
          <w:rStyle w:val="VerbatimChar"/>
        </w:rPr>
        <w:t>PlaybackState</w:t>
      </w:r>
      <w:r>
        <w:rPr/>
        <w:t>, so the UI does not depend on the player package.</w:t>
      </w:r>
    </w:p>
    <w:p>
      <w:pPr>
        <w:pStyle w:val="CaptionedFigure"/>
        <w:keepNext w:val="true"/>
        <w:spacing w:before="160" w:after="40"/>
        <w:jc w:val="center"/>
        <w:rPr/>
      </w:pPr>
      <w:r>
        <w:rPr/>
        <w:drawing>
          <wp:inline distT="0" distB="0" distL="0" distR="0">
            <wp:extent cx="5334000" cy="3073400"/>
            <wp:effectExtent l="0" t="0" r="0" b="0"/>
            <wp:docPr id="12" name="Image12" descr="Figure 12: Playback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 12: Playback states"/>
                    <pic:cNvPicPr>
                      <a:picLocks noChangeAspect="1" noChangeArrowheads="1"/>
                    </pic:cNvPicPr>
                  </pic:nvPicPr>
                  <pic:blipFill>
                    <a:blip r:embed="rId13"/>
                    <a:stretch>
                      <a:fillRect/>
                    </a:stretch>
                  </pic:blipFill>
                  <pic:spPr bwMode="auto">
                    <a:xfrm>
                      <a:off x="0" y="0"/>
                      <a:ext cx="5334000" cy="3073400"/>
                    </a:xfrm>
                    <a:prstGeom prst="rect">
                      <a:avLst/>
                    </a:prstGeom>
                  </pic:spPr>
                </pic:pic>
              </a:graphicData>
            </a:graphic>
          </wp:inline>
        </w:drawing>
      </w:r>
    </w:p>
    <w:p>
      <w:pPr>
        <w:pStyle w:val="ImageCaption"/>
        <w:spacing w:before="0" w:after="240"/>
        <w:jc w:val="center"/>
        <w:rPr/>
      </w:pPr>
      <w:r>
        <w:rPr>
          <w:i/>
          <w:color w:val="555555"/>
          <w:sz w:val="19"/>
        </w:rPr>
        <w:t>Figure 12: Playback states</w:t>
      </w:r>
    </w:p>
    <w:p>
      <w:pPr>
        <w:pStyle w:val="BodyText"/>
        <w:rPr/>
      </w:pPr>
      <w:r>
        <w:rPr>
          <w:rStyle w:val="VerbatimChar"/>
        </w:rPr>
        <w:t>PlaybackState</w:t>
      </w:r>
      <w:r>
        <w:rPr/>
        <w:t xml:space="preserve"> holds </w:t>
      </w:r>
      <w:r>
        <w:rPr>
          <w:rStyle w:val="VerbatimChar"/>
        </w:rPr>
        <w:t>trackId</w:t>
      </w:r>
      <w:r>
        <w:rPr/>
        <w:t xml:space="preserve"> (the verse key), </w:t>
      </w:r>
      <w:r>
        <w:rPr>
          <w:rStyle w:val="VerbatimChar"/>
        </w:rPr>
        <w:t>status</w:t>
      </w:r>
      <w:r>
        <w:rPr/>
        <w:t xml:space="preserve"> (</w:t>
      </w:r>
      <w:r>
        <w:rPr>
          <w:rStyle w:val="VerbatimChar"/>
        </w:rPr>
        <w:t>idle / loading / playing / paused</w:t>
      </w:r>
      <w:r>
        <w:rPr/>
        <w:t xml:space="preserve">), </w:t>
      </w:r>
      <w:r>
        <w:rPr>
          <w:rStyle w:val="VerbatimChar"/>
        </w:rPr>
        <w:t>position</w:t>
      </w:r>
      <w:r>
        <w:rPr/>
        <w:t xml:space="preserve"> and </w:t>
      </w:r>
      <w:r>
        <w:rPr>
          <w:rStyle w:val="VerbatimChar"/>
        </w:rPr>
        <w:t>duration</w:t>
      </w:r>
      <w:r>
        <w:rPr/>
        <w:t xml:space="preserve">. Widgets listen to </w:t>
      </w:r>
      <w:r>
        <w:rPr>
          <w:rStyle w:val="VerbatimChar"/>
        </w:rPr>
        <w:t>audio.state</w:t>
      </w:r>
      <w:r>
        <w:rPr/>
        <w:t xml:space="preserve"> (a </w:t>
      </w:r>
      <w:r>
        <w:rPr>
          <w:rStyle w:val="VerbatimChar"/>
        </w:rPr>
        <w:t>ValueListenable</w:t>
      </w:r>
      <w:r>
        <w:rPr/>
        <w:t>) to draw the play/pause button, the progress bar and the highlighted card.</w:t>
      </w:r>
    </w:p>
    <w:p>
      <w:pPr>
        <w:pStyle w:val="BodyText"/>
        <w:rPr/>
      </w:pPr>
      <w:r>
        <w:rPr/>
        <w:t xml:space="preserve">The trickiest part is </w:t>
      </w:r>
      <w:r>
        <w:rPr>
          <w:rStyle w:val="VerbatimChar"/>
        </w:rPr>
        <w:t>_onPlayerState</w:t>
      </w:r>
      <w:r>
        <w:rPr/>
        <w:t xml:space="preserve">. The player emits many events, some of them belonging to the </w:t>
      </w:r>
      <w:r>
        <w:rPr>
          <w:i/>
          <w:iCs/>
        </w:rPr>
        <w:t>previous</w:t>
      </w:r>
      <w:r>
        <w:rPr/>
        <w:t xml:space="preserve"> verse. Three flags protect the UI:</w:t>
      </w:r>
    </w:p>
    <w:p>
      <w:pPr>
        <w:pStyle w:val="CaptionedFigure"/>
        <w:keepNext w:val="true"/>
        <w:spacing w:before="160" w:after="40"/>
        <w:jc w:val="center"/>
        <w:rPr/>
      </w:pPr>
      <w:r>
        <w:rPr/>
        <w:drawing>
          <wp:inline distT="0" distB="0" distL="0" distR="0">
            <wp:extent cx="5334000" cy="2843530"/>
            <wp:effectExtent l="0" t="0" r="0" b="0"/>
            <wp:docPr id="13" name="Image13" descr="Figure 13: Handling player events saf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e 13: Handling player events safely"/>
                    <pic:cNvPicPr>
                      <a:picLocks noChangeAspect="1" noChangeArrowheads="1"/>
                    </pic:cNvPicPr>
                  </pic:nvPicPr>
                  <pic:blipFill>
                    <a:blip r:embed="rId14"/>
                    <a:stretch>
                      <a:fillRect/>
                    </a:stretch>
                  </pic:blipFill>
                  <pic:spPr bwMode="auto">
                    <a:xfrm>
                      <a:off x="0" y="0"/>
                      <a:ext cx="5334000" cy="2843530"/>
                    </a:xfrm>
                    <a:prstGeom prst="rect">
                      <a:avLst/>
                    </a:prstGeom>
                  </pic:spPr>
                </pic:pic>
              </a:graphicData>
            </a:graphic>
          </wp:inline>
        </w:drawing>
      </w:r>
    </w:p>
    <w:p>
      <w:pPr>
        <w:pStyle w:val="ImageCaption"/>
        <w:spacing w:before="0" w:after="240"/>
        <w:jc w:val="center"/>
        <w:rPr/>
      </w:pPr>
      <w:r>
        <w:rPr>
          <w:i/>
          <w:color w:val="555555"/>
          <w:sz w:val="19"/>
        </w:rPr>
        <w:t>Figure 13: Handling player events safely</w:t>
      </w:r>
    </w:p>
    <w:p>
      <w:pPr>
        <w:pStyle w:val="BodyText"/>
        <w:rPr/>
      </w:pPr>
      <w:r>
        <w:rPr>
          <w:rStyle w:val="VerbatimChar"/>
        </w:rPr>
        <w:t>play(track)</w:t>
      </w:r>
      <w:r>
        <w:rPr/>
        <w:t xml:space="preserve"> also decides where the sound comes from:</w:t>
      </w:r>
    </w:p>
    <w:p>
      <w:pPr>
        <w:pStyle w:val="CaptionedFigure"/>
        <w:keepNext w:val="true"/>
        <w:spacing w:before="160" w:after="40"/>
        <w:jc w:val="center"/>
        <w:rPr/>
      </w:pPr>
      <w:r>
        <w:rPr/>
        <w:drawing>
          <wp:inline distT="0" distB="0" distL="0" distR="0">
            <wp:extent cx="5334000" cy="2169795"/>
            <wp:effectExtent l="0" t="0" r="0" b="0"/>
            <wp:docPr id="14" name="Image14" descr="Figure 14: Play from a saved file, otherwise download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e 14: Play from a saved file, otherwise download once"/>
                    <pic:cNvPicPr>
                      <a:picLocks noChangeAspect="1" noChangeArrowheads="1"/>
                    </pic:cNvPicPr>
                  </pic:nvPicPr>
                  <pic:blipFill>
                    <a:blip r:embed="rId15"/>
                    <a:stretch>
                      <a:fillRect/>
                    </a:stretch>
                  </pic:blipFill>
                  <pic:spPr bwMode="auto">
                    <a:xfrm>
                      <a:off x="0" y="0"/>
                      <a:ext cx="5334000" cy="2169795"/>
                    </a:xfrm>
                    <a:prstGeom prst="rect">
                      <a:avLst/>
                    </a:prstGeom>
                  </pic:spPr>
                </pic:pic>
              </a:graphicData>
            </a:graphic>
          </wp:inline>
        </w:drawing>
      </w:r>
    </w:p>
    <w:p>
      <w:pPr>
        <w:pStyle w:val="ImageCaption"/>
        <w:spacing w:before="0" w:after="240"/>
        <w:jc w:val="center"/>
        <w:rPr/>
      </w:pPr>
      <w:r>
        <w:rPr>
          <w:i/>
          <w:color w:val="555555"/>
          <w:sz w:val="19"/>
        </w:rPr>
        <w:t>Figure 14: Play from a saved file, otherwise download once</w:t>
      </w:r>
    </w:p>
    <w:p>
      <w:pPr>
        <w:pStyle w:val="BodyText"/>
        <w:rPr/>
      </w:pPr>
      <w:r>
        <w:rPr>
          <w:rStyle w:val="VerbatimChar"/>
        </w:rPr>
        <w:t>RecitationCache</w:t>
      </w:r>
      <w:r>
        <w:rPr/>
        <w:t xml:space="preserve"> stores files in the app’s private support folder under </w:t>
      </w:r>
      <w:r>
        <w:rPr>
          <w:rStyle w:val="VerbatimChar"/>
        </w:rPr>
        <w:t>recitations/</w:t>
      </w:r>
      <w:r>
        <w:rPr/>
        <w:t xml:space="preserve">. The file name is built from the last two parts of the URL, so different reciters or bitrates never collide. Settings reads </w:t>
      </w:r>
      <w:r>
        <w:rPr>
          <w:rStyle w:val="VerbatimChar"/>
        </w:rPr>
        <w:t>stats()</w:t>
      </w:r>
      <w:r>
        <w:rPr/>
        <w:t xml:space="preserve"> to show how many files are saved and their total size.</w:t>
      </w:r>
      <w:bookmarkEnd w:id="19"/>
    </w:p>
    <w:p>
      <w:pPr>
        <w:pStyle w:val="Heading1"/>
        <w:rPr/>
      </w:pPr>
      <w:bookmarkStart w:id="20" w:name="__RefHeading___Toc2368_3412119554"/>
      <w:bookmarkStart w:id="21" w:name="auto-play-and-the-highlighted-card"/>
      <w:bookmarkEnd w:id="20"/>
      <w:r>
        <w:rPr/>
        <w:t>11. Auto Play and the highlighted card</w:t>
      </w:r>
    </w:p>
    <w:p>
      <w:pPr>
        <w:pStyle w:val="FirstParagraph"/>
        <w:rPr/>
      </w:pPr>
      <w:r>
        <w:rPr>
          <w:b/>
          <w:bCs/>
        </w:rPr>
        <w:t>Summary:</w:t>
      </w:r>
      <w:r>
        <w:rPr/>
        <w:t xml:space="preserve"> when a verse ends, the reader screen starts the next one, lights its card and scrolls to it.</w:t>
      </w:r>
    </w:p>
    <w:p>
      <w:pPr>
        <w:pStyle w:val="BodyText"/>
        <w:rPr/>
      </w:pPr>
      <w:r>
        <w:rPr>
          <w:rStyle w:val="VerbatimChar"/>
        </w:rPr>
        <w:t>JustAudioService</w:t>
      </w:r>
      <w:r>
        <w:rPr/>
        <w:t xml:space="preserve"> announces the end of a verse on </w:t>
      </w:r>
      <w:r>
        <w:rPr>
          <w:rStyle w:val="VerbatimChar"/>
        </w:rPr>
        <w:t>onTrackComplete</w:t>
      </w:r>
      <w:r>
        <w:rPr/>
        <w:t xml:space="preserve">. </w:t>
      </w:r>
      <w:r>
        <w:rPr>
          <w:rStyle w:val="VerbatimChar"/>
        </w:rPr>
        <w:t>SurahScreen</w:t>
      </w:r>
      <w:r>
        <w:rPr/>
        <w:t xml:space="preserve"> and </w:t>
      </w:r>
      <w:r>
        <w:rPr>
          <w:rStyle w:val="VerbatimChar"/>
        </w:rPr>
        <w:t>JuzScreen</w:t>
      </w:r>
      <w:r>
        <w:rPr/>
        <w:t xml:space="preserve"> each listen to that stream and run </w:t>
      </w:r>
      <w:r>
        <w:rPr>
          <w:rStyle w:val="VerbatimChar"/>
        </w:rPr>
        <w:t>_onTrackComplete</w:t>
      </w:r>
      <w:r>
        <w:rPr/>
        <w:t>:</w:t>
      </w:r>
    </w:p>
    <w:p>
      <w:pPr>
        <w:pStyle w:val="CaptionedFigure"/>
        <w:keepNext w:val="true"/>
        <w:spacing w:before="160" w:after="40"/>
        <w:jc w:val="center"/>
        <w:rPr/>
      </w:pPr>
      <w:r>
        <w:rPr/>
        <w:drawing>
          <wp:inline distT="0" distB="0" distL="0" distR="0">
            <wp:extent cx="5334000" cy="3164205"/>
            <wp:effectExtent l="0" t="0" r="0" b="0"/>
            <wp:docPr id="15" name="Image15" descr="Figure 15: The four checks before the next verse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e 15: The four checks before the next verse starts"/>
                    <pic:cNvPicPr>
                      <a:picLocks noChangeAspect="1" noChangeArrowheads="1"/>
                    </pic:cNvPicPr>
                  </pic:nvPicPr>
                  <pic:blipFill>
                    <a:blip r:embed="rId16"/>
                    <a:stretch>
                      <a:fillRect/>
                    </a:stretch>
                  </pic:blipFill>
                  <pic:spPr bwMode="auto">
                    <a:xfrm>
                      <a:off x="0" y="0"/>
                      <a:ext cx="5334000" cy="3164205"/>
                    </a:xfrm>
                    <a:prstGeom prst="rect">
                      <a:avLst/>
                    </a:prstGeom>
                  </pic:spPr>
                </pic:pic>
              </a:graphicData>
            </a:graphic>
          </wp:inline>
        </w:drawing>
      </w:r>
    </w:p>
    <w:p>
      <w:pPr>
        <w:pStyle w:val="ImageCaption"/>
        <w:spacing w:before="0" w:after="240"/>
        <w:jc w:val="center"/>
        <w:rPr/>
      </w:pPr>
      <w:r>
        <w:rPr>
          <w:i/>
          <w:color w:val="555555"/>
          <w:sz w:val="19"/>
        </w:rPr>
        <w:t>Figure 15: The four checks before the next verse starts</w:t>
      </w:r>
    </w:p>
    <w:p>
      <w:pPr>
        <w:pStyle w:val="CaptionedFigure"/>
        <w:keepNext w:val="true"/>
        <w:spacing w:before="160" w:after="40"/>
        <w:jc w:val="center"/>
        <w:rPr/>
      </w:pPr>
      <w:r>
        <w:rPr/>
        <w:drawing>
          <wp:inline distT="0" distB="0" distL="0" distR="0">
            <wp:extent cx="5334000" cy="2531745"/>
            <wp:effectExtent l="0" t="0" r="0" b="0"/>
            <wp:docPr id="16" name="Image16" descr="Figure 16: _onTrackComplete in surah_screen.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ure 16: _onTrackComplete in surah_screen.dart"/>
                    <pic:cNvPicPr>
                      <a:picLocks noChangeAspect="1" noChangeArrowheads="1"/>
                    </pic:cNvPicPr>
                  </pic:nvPicPr>
                  <pic:blipFill>
                    <a:blip r:embed="rId17"/>
                    <a:stretch>
                      <a:fillRect/>
                    </a:stretch>
                  </pic:blipFill>
                  <pic:spPr bwMode="auto">
                    <a:xfrm>
                      <a:off x="0" y="0"/>
                      <a:ext cx="5334000" cy="2531745"/>
                    </a:xfrm>
                    <a:prstGeom prst="rect">
                      <a:avLst/>
                    </a:prstGeom>
                  </pic:spPr>
                </pic:pic>
              </a:graphicData>
            </a:graphic>
          </wp:inline>
        </w:drawing>
      </w:r>
    </w:p>
    <w:p>
      <w:pPr>
        <w:pStyle w:val="ImageCaption"/>
        <w:spacing w:before="0" w:after="240"/>
        <w:jc w:val="center"/>
        <w:rPr/>
      </w:pPr>
      <w:r>
        <w:rPr>
          <w:i/>
          <w:color w:val="555555"/>
          <w:sz w:val="19"/>
        </w:rPr>
        <w:t>Figure 16: _onTrackComplete in surah_screen.dart</w:t>
      </w:r>
    </w:p>
    <w:p>
      <w:pPr>
        <w:pStyle w:val="BodyText"/>
        <w:rPr/>
      </w:pPr>
      <w:r>
        <w:rPr/>
        <w:t>Supporting pieces:</w:t>
      </w:r>
    </w:p>
    <w:p>
      <w:pPr>
        <w:pStyle w:val="Compact"/>
        <w:numPr>
          <w:ilvl w:val="0"/>
          <w:numId w:val="19"/>
        </w:numPr>
        <w:rPr/>
      </w:pPr>
      <w:r>
        <w:rPr>
          <w:rStyle w:val="VerbatimChar"/>
          <w:b/>
          <w:bCs/>
        </w:rPr>
        <w:t>_nextPlayableIndex</w:t>
      </w:r>
      <w:r>
        <w:rPr/>
        <w:t xml:space="preserve"> returns the next verse that has an audio URL (verses without one are skipped).</w:t>
      </w:r>
    </w:p>
    <w:p>
      <w:pPr>
        <w:pStyle w:val="Compact"/>
        <w:numPr>
          <w:ilvl w:val="0"/>
          <w:numId w:val="20"/>
        </w:numPr>
        <w:rPr/>
      </w:pPr>
      <w:r>
        <w:rPr>
          <w:b/>
          <w:bCs/>
        </w:rPr>
        <w:t>Prefetching.</w:t>
      </w:r>
      <w:r>
        <w:rPr/>
        <w:t xml:space="preserve"> While a verse plays and Auto Play is on, </w:t>
      </w:r>
      <w:r>
        <w:rPr>
          <w:rStyle w:val="VerbatimChar"/>
        </w:rPr>
        <w:t>_onAudioState</w:t>
      </w:r>
      <w:r>
        <w:rPr/>
        <w:t xml:space="preserve"> downloads the </w:t>
      </w:r>
      <w:r>
        <w:rPr>
          <w:i/>
          <w:iCs/>
        </w:rPr>
        <w:t>following</w:t>
      </w:r>
      <w:r>
        <w:rPr/>
        <w:t xml:space="preserve"> verse in the background (</w:t>
      </w:r>
      <w:r>
        <w:rPr>
          <w:rStyle w:val="VerbatimChar"/>
        </w:rPr>
        <w:t>_prefetchRecitation</w:t>
      </w:r>
      <w:r>
        <w:rPr/>
        <w:t>), so the hand-off has no waiting.</w:t>
      </w:r>
    </w:p>
    <w:p>
      <w:pPr>
        <w:pStyle w:val="Compact"/>
        <w:numPr>
          <w:ilvl w:val="0"/>
          <w:numId w:val="21"/>
        </w:numPr>
        <w:rPr/>
      </w:pPr>
      <w:r>
        <w:rPr>
          <w:rStyle w:val="VerbatimChar"/>
          <w:b/>
          <w:bCs/>
        </w:rPr>
        <w:t>_followListItem</w:t>
      </w:r>
      <w:r>
        <w:rPr/>
        <w:t xml:space="preserve"> scrolls to the new card. A </w:t>
      </w:r>
      <w:r>
        <w:rPr>
          <w:rStyle w:val="VerbatimChar"/>
        </w:rPr>
        <w:t>ListView.builder</w:t>
      </w:r>
      <w:r>
        <w:rPr/>
        <w:t xml:space="preserve"> only builds cards near the screen, so the target card may not exist yet; the helper scrolls a screenful at a time towards it until it appears, then eases it into view. It stops if the user starts another verse (</w:t>
      </w:r>
      <w:r>
        <w:rPr>
          <w:rStyle w:val="VerbatimChar"/>
        </w:rPr>
        <w:t>stillWanted</w:t>
      </w:r>
      <w:r>
        <w:rPr/>
        <w:t>).</w:t>
      </w:r>
    </w:p>
    <w:p>
      <w:pPr>
        <w:pStyle w:val="Compact"/>
        <w:numPr>
          <w:ilvl w:val="0"/>
          <w:numId w:val="22"/>
        </w:numPr>
        <w:rPr/>
      </w:pPr>
      <w:r>
        <w:rPr>
          <w:b/>
          <w:bCs/>
        </w:rPr>
        <w:t>Highlight.</w:t>
      </w:r>
      <w:r>
        <w:rPr/>
        <w:t xml:space="preserve"> </w:t>
      </w:r>
      <w:r>
        <w:rPr>
          <w:rStyle w:val="VerbatimChar"/>
        </w:rPr>
        <w:t>QuranAyahCard</w:t>
      </w:r>
      <w:r>
        <w:rPr/>
        <w:t xml:space="preserve"> compares the card’s </w:t>
      </w:r>
      <w:r>
        <w:rPr>
          <w:rStyle w:val="VerbatimChar"/>
        </w:rPr>
        <w:t>ayah.key</w:t>
      </w:r>
      <w:r>
        <w:rPr/>
        <w:t xml:space="preserve"> with </w:t>
      </w:r>
      <w:r>
        <w:rPr>
          <w:rStyle w:val="VerbatimChar"/>
        </w:rPr>
        <w:t>audio.state.trackId</w:t>
      </w:r>
      <w:r>
        <w:rPr/>
        <w:t xml:space="preserve"> and highlights it while the status is </w:t>
      </w:r>
      <w:r>
        <w:rPr>
          <w:rStyle w:val="VerbatimChar"/>
        </w:rPr>
        <w:t>playing</w:t>
      </w:r>
      <w:r>
        <w:rPr/>
        <w:t xml:space="preserve">, </w:t>
      </w:r>
      <w:r>
        <w:rPr>
          <w:rStyle w:val="VerbatimChar"/>
        </w:rPr>
        <w:t>loading</w:t>
      </w:r>
      <w:r>
        <w:rPr/>
        <w:t xml:space="preserve">, or </w:t>
      </w:r>
      <w:r>
        <w:rPr>
          <w:rStyle w:val="VerbatimChar"/>
        </w:rPr>
        <w:t>paused</w:t>
      </w:r>
      <w:r>
        <w:rPr/>
        <w:t xml:space="preserve"> part-way through. </w:t>
      </w:r>
      <w:r>
        <w:rPr>
          <w:rStyle w:val="VerbatimChar"/>
        </w:rPr>
        <w:t>AppCard</w:t>
      </w:r>
      <w:r>
        <w:rPr/>
        <w:t xml:space="preserve"> draws the gold tint, thick border and glow when </w:t>
      </w:r>
      <w:r>
        <w:rPr>
          <w:rStyle w:val="VerbatimChar"/>
        </w:rPr>
        <w:t>highlight</w:t>
      </w:r>
      <w:r>
        <w:rPr/>
        <w:t xml:space="preserve"> is true.</w:t>
      </w:r>
    </w:p>
    <w:p>
      <w:pPr>
        <w:pStyle w:val="Compact"/>
        <w:numPr>
          <w:ilvl w:val="0"/>
          <w:numId w:val="23"/>
        </w:numPr>
        <w:rPr/>
      </w:pPr>
      <w:r>
        <w:rPr>
          <w:b/>
          <w:bCs/>
        </w:rPr>
        <w:t>Speed.</w:t>
      </w:r>
      <w:r>
        <w:rPr/>
        <w:t xml:space="preserve"> The chosen playback speed is applied to each new verse.</w:t>
      </w:r>
      <w:bookmarkEnd w:id="21"/>
    </w:p>
    <w:p>
      <w:pPr>
        <w:pStyle w:val="Heading1"/>
        <w:rPr/>
      </w:pPr>
      <w:bookmarkStart w:id="22" w:name="__RefHeading___Toc2370_3412119554"/>
      <w:bookmarkStart w:id="23" w:name="local-storage"/>
      <w:bookmarkEnd w:id="22"/>
      <w:r>
        <w:rPr/>
        <w:t>12. Local storage</w:t>
      </w:r>
    </w:p>
    <w:p>
      <w:pPr>
        <w:pStyle w:val="CaptionedFigure"/>
        <w:keepNext w:val="true"/>
        <w:spacing w:before="160" w:after="40"/>
        <w:jc w:val="center"/>
        <w:rPr/>
      </w:pPr>
      <w:r>
        <w:rPr/>
        <w:drawing>
          <wp:inline distT="0" distB="0" distL="0" distR="0">
            <wp:extent cx="5334000" cy="2124710"/>
            <wp:effectExtent l="0" t="0" r="0" b="0"/>
            <wp:docPr id="17" name="Image17" descr="Figure 17: What is stored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ure 17: What is stored on the phone"/>
                    <pic:cNvPicPr>
                      <a:picLocks noChangeAspect="1" noChangeArrowheads="1"/>
                    </pic:cNvPicPr>
                  </pic:nvPicPr>
                  <pic:blipFill>
                    <a:blip r:embed="rId18"/>
                    <a:stretch>
                      <a:fillRect/>
                    </a:stretch>
                  </pic:blipFill>
                  <pic:spPr bwMode="auto">
                    <a:xfrm>
                      <a:off x="0" y="0"/>
                      <a:ext cx="5334000" cy="2124710"/>
                    </a:xfrm>
                    <a:prstGeom prst="rect">
                      <a:avLst/>
                    </a:prstGeom>
                  </pic:spPr>
                </pic:pic>
              </a:graphicData>
            </a:graphic>
          </wp:inline>
        </w:drawing>
      </w:r>
    </w:p>
    <w:p>
      <w:pPr>
        <w:pStyle w:val="ImageCaption"/>
        <w:spacing w:before="0" w:after="240"/>
        <w:jc w:val="center"/>
        <w:rPr/>
      </w:pPr>
      <w:r>
        <w:rPr>
          <w:i/>
          <w:color w:val="555555"/>
          <w:sz w:val="19"/>
        </w:rPr>
        <w:t>Figure 17: What is stored on the phone</w:t>
      </w:r>
    </w:p>
    <w:p>
      <w:pPr>
        <w:pStyle w:val="BodyText"/>
        <w:rPr/>
      </w:pPr>
      <w:r>
        <w:rPr/>
        <w:t>Hive stores plain values by key. Bigger objects are saved as JSON text (</w:t>
      </w:r>
      <w:r>
        <w:rPr>
          <w:rStyle w:val="VerbatimChar"/>
        </w:rPr>
        <w:t>jsonEncode(object.toJson())</w:t>
      </w:r>
      <w:r>
        <w:rPr/>
        <w:t xml:space="preserve">) and read back with </w:t>
      </w:r>
      <w:r>
        <w:rPr>
          <w:rStyle w:val="VerbatimChar"/>
        </w:rPr>
        <w:t>fromJson</w:t>
      </w:r>
      <w:r>
        <w:rPr/>
        <w:t>. Nothing is sent to a server: bookmarks, history, settings and login flags exist only on the device. Uninstalling the app deletes them.</w:t>
      </w:r>
    </w:p>
    <w:p>
      <w:pPr>
        <w:pStyle w:val="BodyText"/>
        <w:rPr/>
      </w:pPr>
      <w:r>
        <w:rPr/>
        <w:t xml:space="preserve">The Login and Signup screens are </w:t>
      </w:r>
      <w:r>
        <w:rPr>
          <w:b/>
          <w:bCs/>
        </w:rPr>
        <w:t>local accounts</w:t>
      </w:r>
      <w:r>
        <w:rPr/>
        <w:t xml:space="preserve"> that decide the app flow only; they are not real authentication (the backend has no login endpoints).</w:t>
      </w:r>
      <w:bookmarkEnd w:id="23"/>
    </w:p>
    <w:p>
      <w:pPr>
        <w:pStyle w:val="Heading1"/>
        <w:rPr/>
      </w:pPr>
      <w:bookmarkStart w:id="24" w:name="__RefHeading___Toc2372_3412119554"/>
      <w:bookmarkStart w:id="25" w:name="navigation"/>
      <w:bookmarkEnd w:id="24"/>
      <w:r>
        <w:rPr/>
        <w:t>13. Navigation</w:t>
      </w:r>
    </w:p>
    <w:p>
      <w:pPr>
        <w:pStyle w:val="FirstParagraph"/>
        <w:rPr/>
      </w:pPr>
      <w:r>
        <w:rPr>
          <w:rStyle w:val="VerbatimChar"/>
        </w:rPr>
        <w:t>app/routes.dart</w:t>
      </w:r>
      <w:r>
        <w:rPr/>
        <w:t xml:space="preserve"> defines the route names in </w:t>
      </w:r>
      <w:r>
        <w:rPr>
          <w:rStyle w:val="VerbatimChar"/>
        </w:rPr>
        <w:t>AppRoutes</w:t>
      </w:r>
      <w:r>
        <w:rPr/>
        <w:t xml:space="preserve"> (for example </w:t>
      </w:r>
      <w:r>
        <w:rPr>
          <w:rStyle w:val="VerbatimChar"/>
        </w:rPr>
        <w:t>/surah</w:t>
      </w:r>
      <w:r>
        <w:rPr/>
        <w:t xml:space="preserve">, </w:t>
      </w:r>
      <w:r>
        <w:rPr>
          <w:rStyle w:val="VerbatimChar"/>
        </w:rPr>
        <w:t>/verse-recognition</w:t>
      </w:r>
      <w:r>
        <w:rPr/>
        <w:t xml:space="preserve">) and a single </w:t>
      </w:r>
      <w:r>
        <w:rPr>
          <w:rStyle w:val="VerbatimChar"/>
        </w:rPr>
        <w:t>onGenerateRoute</w:t>
      </w:r>
      <w:r>
        <w:rPr/>
        <w:t xml:space="preserve"> that maps each name to a screen. Routes with data use small argument classes: </w:t>
      </w:r>
      <w:r>
        <w:rPr>
          <w:rStyle w:val="VerbatimChar"/>
        </w:rPr>
        <w:t>SurahArgs(surahNumber, [initialAyah])</w:t>
      </w:r>
      <w:r>
        <w:rPr/>
        <w:t xml:space="preserve"> and </w:t>
      </w:r>
      <w:r>
        <w:rPr>
          <w:rStyle w:val="VerbatimChar"/>
        </w:rPr>
        <w:t>JuzArgs(juzNumber)</w:t>
      </w:r>
      <w:r>
        <w:rPr/>
        <w:t xml:space="preserve">. </w:t>
      </w:r>
      <w:r>
        <w:rPr>
          <w:rStyle w:val="VerbatimChar"/>
        </w:rPr>
        <w:t>AppPageRoute</w:t>
      </w:r>
      <w:r>
        <w:rPr/>
        <w:t xml:space="preserve"> gives every page the same fade-and-slide transition; it slides from the left in right-to-left languages.</w:t>
      </w:r>
    </w:p>
    <w:p>
      <w:pPr>
        <w:pStyle w:val="BodyText"/>
        <w:rPr/>
      </w:pPr>
      <w:r>
        <w:rPr/>
        <w:t xml:space="preserve">The bottom tabs are handled by </w:t>
      </w:r>
      <w:r>
        <w:rPr>
          <w:rStyle w:val="VerbatimChar"/>
        </w:rPr>
        <w:t>MainShell</w:t>
      </w:r>
      <w:r>
        <w:rPr/>
        <w:t xml:space="preserve">, driven by </w:t>
      </w:r>
      <w:r>
        <w:rPr>
          <w:rStyle w:val="VerbatimChar"/>
        </w:rPr>
        <w:t>NavController.index</w:t>
      </w:r>
      <w:r>
        <w:rPr/>
        <w:t xml:space="preserve">. </w:t>
      </w:r>
      <w:r>
        <w:rPr>
          <w:rStyle w:val="VerbatimChar"/>
        </w:rPr>
        <w:t>AppNav.goToTab</w:t>
      </w:r>
      <w:r>
        <w:rPr/>
        <w:t xml:space="preserve"> changes the tab and pops back to the first route. </w:t>
      </w:r>
      <w:r>
        <w:rPr>
          <w:rStyle w:val="VerbatimChar"/>
        </w:rPr>
        <w:t>PermissionFlow.ensureMicrophone</w:t>
      </w:r>
      <w:r>
        <w:rPr/>
        <w:t xml:space="preserve"> shows an explanation dialog before asking for the microphone permission.</w:t>
      </w:r>
      <w:bookmarkEnd w:id="25"/>
    </w:p>
    <w:p>
      <w:pPr>
        <w:pStyle w:val="Heading1"/>
        <w:rPr/>
      </w:pPr>
      <w:bookmarkStart w:id="26" w:name="__RefHeading___Toc2374_3412119554"/>
      <w:bookmarkStart w:id="27" w:name="language-and-themes"/>
      <w:bookmarkEnd w:id="26"/>
      <w:r>
        <w:rPr/>
        <w:t>14. Language and themes</w:t>
      </w:r>
    </w:p>
    <w:p>
      <w:pPr>
        <w:pStyle w:val="Compact"/>
        <w:numPr>
          <w:ilvl w:val="0"/>
          <w:numId w:val="24"/>
        </w:numPr>
        <w:rPr/>
      </w:pPr>
      <w:r>
        <w:rPr>
          <w:b/>
          <w:bCs/>
        </w:rPr>
        <w:t>Text.</w:t>
      </w:r>
      <w:r>
        <w:rPr/>
        <w:t xml:space="preserve"> Every visible string lives in </w:t>
      </w:r>
      <w:r>
        <w:rPr>
          <w:rStyle w:val="VerbatimChar"/>
        </w:rPr>
        <w:t>l10n/strings.dart</w:t>
      </w:r>
      <w:r>
        <w:rPr/>
        <w:t xml:space="preserve"> in three maps (</w:t>
      </w:r>
      <w:r>
        <w:rPr>
          <w:rStyle w:val="VerbatimChar"/>
        </w:rPr>
        <w:t>en</w:t>
      </w:r>
      <w:r>
        <w:rPr/>
        <w:t xml:space="preserve">, </w:t>
      </w:r>
      <w:r>
        <w:rPr>
          <w:rStyle w:val="VerbatimChar"/>
        </w:rPr>
        <w:t>ur</w:t>
      </w:r>
      <w:r>
        <w:rPr/>
        <w:t xml:space="preserve">, </w:t>
      </w:r>
      <w:r>
        <w:rPr>
          <w:rStyle w:val="VerbatimChar"/>
        </w:rPr>
        <w:t>ar</w:t>
      </w:r>
      <w:r>
        <w:rPr/>
        <w:t xml:space="preserve">). </w:t>
      </w:r>
      <w:r>
        <w:rPr>
          <w:rStyle w:val="VerbatimChar"/>
        </w:rPr>
        <w:t>context.tr('key')</w:t>
      </w:r>
      <w:r>
        <w:rPr/>
        <w:t xml:space="preserve"> looks up the current language and falls back to English, then to the key itself. To add text, add the same key to all three maps.</w:t>
      </w:r>
    </w:p>
    <w:p>
      <w:pPr>
        <w:pStyle w:val="Compact"/>
        <w:numPr>
          <w:ilvl w:val="0"/>
          <w:numId w:val="25"/>
        </w:numPr>
        <w:rPr/>
      </w:pPr>
      <w:r>
        <w:rPr>
          <w:b/>
          <w:bCs/>
        </w:rPr>
        <w:t>Direction.</w:t>
      </w:r>
      <w:r>
        <w:rPr/>
        <w:t xml:space="preserve"> </w:t>
      </w:r>
      <w:r>
        <w:rPr>
          <w:rStyle w:val="VerbatimChar"/>
        </w:rPr>
        <w:t>settings.isRtl</w:t>
      </w:r>
      <w:r>
        <w:rPr/>
        <w:t xml:space="preserve"> is true for every language except English; the root </w:t>
      </w:r>
      <w:r>
        <w:rPr>
          <w:rStyle w:val="VerbatimChar"/>
        </w:rPr>
        <w:t>Directionality</w:t>
      </w:r>
      <w:r>
        <w:rPr/>
        <w:t xml:space="preserve"> mirrors the layout.</w:t>
      </w:r>
    </w:p>
    <w:p>
      <w:pPr>
        <w:pStyle w:val="Compact"/>
        <w:numPr>
          <w:ilvl w:val="0"/>
          <w:numId w:val="26"/>
        </w:numPr>
        <w:rPr/>
      </w:pPr>
      <w:r>
        <w:rPr>
          <w:b/>
          <w:bCs/>
        </w:rPr>
        <w:t>Themes.</w:t>
      </w:r>
      <w:r>
        <w:rPr/>
        <w:t xml:space="preserve"> </w:t>
      </w:r>
      <w:r>
        <w:rPr>
          <w:rStyle w:val="VerbatimChar"/>
        </w:rPr>
        <w:t>AppThemeCatalog</w:t>
      </w:r>
      <w:r>
        <w:rPr/>
        <w:t xml:space="preserve"> defines 12 themes (Classic light and dark, Blossom, Serika Dark, Dracula, Nord, Gruvbox, Catppuccin Mocha, Solarized Dark, Monokai, Tokyo Night, Rosé Pine) as colour specs. </w:t>
      </w:r>
      <w:r>
        <w:rPr>
          <w:rStyle w:val="VerbatimChar"/>
        </w:rPr>
        <w:t>AppTheme.build(spec)</w:t>
      </w:r>
      <w:r>
        <w:rPr/>
        <w:t xml:space="preserve"> turns a spec into Flutter’s </w:t>
      </w:r>
      <w:r>
        <w:rPr>
          <w:rStyle w:val="VerbatimChar"/>
        </w:rPr>
        <w:t>ThemeData</w:t>
      </w:r>
      <w:r>
        <w:rPr/>
        <w:t xml:space="preserve">. Widgets use </w:t>
      </w:r>
      <w:r>
        <w:rPr>
          <w:rStyle w:val="VerbatimChar"/>
        </w:rPr>
        <w:t>context.accentGold</w:t>
      </w:r>
      <w:r>
        <w:rPr/>
        <w:t xml:space="preserve">, </w:t>
      </w:r>
      <w:r>
        <w:rPr>
          <w:rStyle w:val="VerbatimChar"/>
        </w:rPr>
        <w:t>context.cardColor</w:t>
      </w:r>
      <w:r>
        <w:rPr/>
        <w:t xml:space="preserve"> and similar shortcuts instead of fixed colours, which is why a theme change restyles every screen.</w:t>
      </w:r>
      <w:bookmarkEnd w:id="27"/>
    </w:p>
    <w:p>
      <w:pPr>
        <w:pStyle w:val="Heading1"/>
        <w:rPr/>
      </w:pPr>
      <w:bookmarkStart w:id="28" w:name="__RefHeading___Toc2376_3412119554"/>
      <w:bookmarkStart w:id="29" w:name="the-backend-in-detail"/>
      <w:bookmarkEnd w:id="28"/>
      <w:r>
        <w:rPr/>
        <w:t>15. The backend in detail</w:t>
      </w:r>
    </w:p>
    <w:p>
      <w:pPr>
        <w:pStyle w:val="FirstParagraph"/>
        <w:rPr/>
      </w:pPr>
      <w:r>
        <w:rPr/>
        <w:t xml:space="preserve">File: </w:t>
      </w:r>
      <w:r>
        <w:rPr>
          <w:rStyle w:val="VerbatimChar"/>
        </w:rPr>
        <w:t>backend/api/index.py</w:t>
      </w:r>
      <w:r>
        <w:rPr/>
        <w:t xml:space="preserve"> (run by Vercel through </w:t>
      </w:r>
      <w:r>
        <w:rPr>
          <w:rStyle w:val="VerbatimChar"/>
        </w:rPr>
        <w:t>vercel.json</w:t>
      </w:r>
      <w:r>
        <w:rPr/>
        <w:t>).</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4133"/>
        <w:gridCol w:w="5278"/>
      </w:tblGrid>
      <w:tr>
        <w:trPr>
          <w:tblHeader w:val="true"/>
          <w:cantSplit w:val="true"/>
        </w:trPr>
        <w:tc>
          <w:tcPr>
            <w:tcW w:w="4133"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Part</w:t>
            </w:r>
          </w:p>
        </w:tc>
        <w:tc>
          <w:tcPr>
            <w:tcW w:w="5278"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What it does</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Start-up</w:t>
            </w:r>
          </w:p>
        </w:tc>
        <w:tc>
          <w:tcPr>
            <w:tcW w:w="527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Creates the FastAPI app with permissive CORS; reads </w:t>
            </w:r>
            <w:r>
              <w:rPr>
                <w:rStyle w:val="VerbatimChar"/>
                <w:kern w:val="0"/>
                <w:sz w:val="19"/>
                <w:szCs w:val="24"/>
                <w:lang w:val="en-US" w:eastAsia="en-US" w:bidi="ar-SA"/>
              </w:rPr>
              <w:t>GROQ_API_KEY</w:t>
            </w:r>
            <w:r>
              <w:rPr>
                <w:kern w:val="0"/>
                <w:sz w:val="19"/>
                <w:szCs w:val="24"/>
                <w:lang w:val="en-US" w:eastAsia="en-US" w:bidi="ar-SA"/>
              </w:rPr>
              <w:t xml:space="preserve"> and </w:t>
            </w:r>
            <w:r>
              <w:rPr>
                <w:rStyle w:val="VerbatimChar"/>
                <w:kern w:val="0"/>
                <w:sz w:val="19"/>
                <w:szCs w:val="24"/>
                <w:lang w:val="en-US" w:eastAsia="en-US" w:bidi="ar-SA"/>
              </w:rPr>
              <w:t>GEMINI_API_KEY</w:t>
            </w:r>
            <w:r>
              <w:rPr>
                <w:kern w:val="0"/>
                <w:sz w:val="19"/>
                <w:szCs w:val="24"/>
                <w:lang w:val="en-US" w:eastAsia="en-US" w:bidi="ar-SA"/>
              </w:rPr>
              <w:t xml:space="preserve"> from environment variables and </w:t>
            </w:r>
            <w:r>
              <w:rPr>
                <w:b/>
                <w:bCs/>
                <w:kern w:val="0"/>
                <w:sz w:val="19"/>
                <w:szCs w:val="24"/>
                <w:lang w:val="en-US" w:eastAsia="en-US" w:bidi="ar-SA"/>
              </w:rPr>
              <w:t>stops with an error if either is missing</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Caches</w:t>
            </w:r>
          </w:p>
        </w:tc>
        <w:tc>
          <w:tcPr>
            <w:tcW w:w="527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Python dictionaries keep the Surah list, each Surah, each Juz and the whole Quran text in memory while the function is warm</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/surahs</w:t>
            </w:r>
            <w:r>
              <w:rPr>
                <w:kern w:val="0"/>
                <w:sz w:val="19"/>
                <w:szCs w:val="24"/>
                <w:lang w:val="en-US" w:eastAsia="en-US" w:bidi="ar-SA"/>
              </w:rPr>
              <w:t xml:space="preserve">, </w:t>
            </w:r>
            <w:r>
              <w:rPr>
                <w:rStyle w:val="VerbatimChar"/>
                <w:kern w:val="0"/>
                <w:sz w:val="19"/>
                <w:szCs w:val="24"/>
                <w:lang w:val="en-US" w:eastAsia="en-US" w:bidi="ar-SA"/>
              </w:rPr>
              <w:t>/surahs/{id}/ayahs</w:t>
            </w:r>
            <w:r>
              <w:rPr>
                <w:kern w:val="0"/>
                <w:sz w:val="19"/>
                <w:szCs w:val="24"/>
                <w:lang w:val="en-US" w:eastAsia="en-US" w:bidi="ar-SA"/>
              </w:rPr>
              <w:t xml:space="preserve">, </w:t>
            </w:r>
            <w:r>
              <w:rPr>
                <w:rStyle w:val="VerbatimChar"/>
                <w:kern w:val="0"/>
                <w:sz w:val="19"/>
                <w:szCs w:val="24"/>
                <w:lang w:val="en-US" w:eastAsia="en-US" w:bidi="ar-SA"/>
              </w:rPr>
              <w:t>/juz/{id}</w:t>
            </w:r>
            <w:r>
              <w:rPr>
                <w:kern w:val="0"/>
                <w:sz w:val="19"/>
                <w:szCs w:val="24"/>
                <w:lang w:val="en-US" w:eastAsia="en-US" w:bidi="ar-SA"/>
              </w:rPr>
              <w:t xml:space="preserve">, </w:t>
            </w:r>
            <w:r>
              <w:rPr>
                <w:rStyle w:val="VerbatimChar"/>
                <w:kern w:val="0"/>
                <w:sz w:val="19"/>
                <w:szCs w:val="24"/>
                <w:lang w:val="en-US" w:eastAsia="en-US" w:bidi="ar-SA"/>
              </w:rPr>
              <w:t>/search</w:t>
            </w:r>
          </w:p>
        </w:tc>
        <w:tc>
          <w:tcPr>
            <w:tcW w:w="527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Fetch from alquran.cloud (Arabic </w:t>
            </w:r>
            <w:r>
              <w:rPr>
                <w:rStyle w:val="VerbatimChar"/>
                <w:kern w:val="0"/>
                <w:sz w:val="19"/>
                <w:szCs w:val="24"/>
                <w:lang w:val="en-US" w:eastAsia="en-US" w:bidi="ar-SA"/>
              </w:rPr>
              <w:t>quran-uthmani</w:t>
            </w:r>
            <w:r>
              <w:rPr>
                <w:kern w:val="0"/>
                <w:sz w:val="19"/>
                <w:szCs w:val="24"/>
                <w:lang w:val="en-US" w:eastAsia="en-US" w:bidi="ar-SA"/>
              </w:rPr>
              <w:t xml:space="preserve">, English </w:t>
            </w:r>
            <w:r>
              <w:rPr>
                <w:rStyle w:val="VerbatimChar"/>
                <w:kern w:val="0"/>
                <w:sz w:val="19"/>
                <w:szCs w:val="24"/>
                <w:lang w:val="en-US" w:eastAsia="en-US" w:bidi="ar-SA"/>
              </w:rPr>
              <w:t>en.sahih</w:t>
            </w:r>
            <w:r>
              <w:rPr>
                <w:kern w:val="0"/>
                <w:sz w:val="19"/>
                <w:szCs w:val="24"/>
                <w:lang w:val="en-US" w:eastAsia="en-US" w:bidi="ar-SA"/>
              </w:rPr>
              <w:t xml:space="preserve">, Urdu </w:t>
            </w:r>
            <w:r>
              <w:rPr>
                <w:rStyle w:val="VerbatimChar"/>
                <w:kern w:val="0"/>
                <w:sz w:val="19"/>
                <w:szCs w:val="24"/>
                <w:lang w:val="en-US" w:eastAsia="en-US" w:bidi="ar-SA"/>
              </w:rPr>
              <w:t>ur.jalandhry</w:t>
            </w:r>
            <w:r>
              <w:rPr>
                <w:kern w:val="0"/>
                <w:sz w:val="19"/>
                <w:szCs w:val="24"/>
                <w:lang w:val="en-US" w:eastAsia="en-US" w:bidi="ar-SA"/>
              </w:rPr>
              <w:t xml:space="preserve">) and return simple JSON; each verse includes an everyayah.com </w:t>
            </w:r>
            <w:r>
              <w:rPr>
                <w:rStyle w:val="VerbatimChar"/>
                <w:kern w:val="0"/>
                <w:sz w:val="19"/>
                <w:szCs w:val="24"/>
                <w:lang w:val="en-US" w:eastAsia="en-US" w:bidi="ar-SA"/>
              </w:rPr>
              <w:t>audio_url</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/chat</w:t>
            </w:r>
          </w:p>
        </w:tc>
        <w:tc>
          <w:tcPr>
            <w:tcW w:w="527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 xml:space="preserve">Groq first, then Gemini, then a fixed fallback sentence; </w:t>
            </w:r>
            <w:r>
              <w:rPr>
                <w:rStyle w:val="VerbatimChar"/>
                <w:kern w:val="0"/>
                <w:sz w:val="19"/>
                <w:szCs w:val="24"/>
                <w:lang w:val="en-US" w:eastAsia="en-US" w:bidi="ar-SA"/>
              </w:rPr>
              <w:t>_parse_json_reply</w:t>
            </w:r>
            <w:r>
              <w:rPr>
                <w:kern w:val="0"/>
                <w:sz w:val="19"/>
                <w:szCs w:val="24"/>
                <w:lang w:val="en-US" w:eastAsia="en-US" w:bidi="ar-SA"/>
              </w:rPr>
              <w:t xml:space="preserve"> repairs damaged JSON</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/stt</w:t>
            </w:r>
          </w:p>
        </w:tc>
        <w:tc>
          <w:tcPr>
            <w:tcW w:w="527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Whisper transcription of an uploaded file</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/recognize</w:t>
            </w:r>
          </w:p>
        </w:tc>
        <w:tc>
          <w:tcPr>
            <w:tcW w:w="527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Section 9: transcribe, normalise, compare, attach translations</w:t>
            </w:r>
          </w:p>
        </w:tc>
      </w:tr>
    </w:tbl>
    <w:p>
      <w:pPr>
        <w:pStyle w:val="BodyText"/>
        <w:rPr/>
      </w:pPr>
      <w:r>
        <w:rPr/>
        <w:t xml:space="preserve">The chat prompt tells the model to answer in the requested language with 2 to 3 sentences and to return only JSON of the form </w:t>
      </w:r>
      <w:r>
        <w:rPr>
          <w:rStyle w:val="VerbatimChar"/>
        </w:rPr>
        <w:t>{"text": "...", "citations": ["surah:ayah"]}</w:t>
      </w:r>
      <w:r>
        <w:rPr/>
        <w:t>. The app then verifies each citation against the real Quran text (section 7).</w:t>
      </w:r>
    </w:p>
    <w:p>
      <w:pPr>
        <w:pStyle w:val="BodyText"/>
        <w:rPr/>
      </w:pPr>
      <w:bookmarkStart w:id="30" w:name="the-backend-in-detail"/>
      <w:r>
        <w:rPr/>
        <w:t>Because Vercel runs the backend as a serverless function, the memory caches survive only while the function stays warm, which is why the first request after a quiet period is slower.</w:t>
      </w:r>
      <w:bookmarkEnd w:id="30"/>
    </w:p>
    <w:p>
      <w:pPr>
        <w:pStyle w:val="Heading1"/>
        <w:rPr/>
      </w:pPr>
      <w:bookmarkStart w:id="31" w:name="__RefHeading___Toc2378_3412119554"/>
      <w:bookmarkEnd w:id="31"/>
      <w:r>
        <w:rPr/>
        <w:t>16. Glossary</w:t>
      </w:r>
    </w:p>
    <w:tbl>
      <w:tblPr>
        <w:tblStyle w:val="Table"/>
        <w:tblW w:w="9412"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845"/>
        <w:gridCol w:w="6566"/>
      </w:tblGrid>
      <w:tr>
        <w:trPr>
          <w:tblHeader w:val="true"/>
          <w:cantSplit w:val="true"/>
        </w:trPr>
        <w:tc>
          <w:tcPr>
            <w:tcW w:w="2845"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Term</w:t>
            </w:r>
          </w:p>
        </w:tc>
        <w:tc>
          <w:tcPr>
            <w:tcW w:w="6566"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Meaning in this project</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b/>
                <w:bCs/>
                <w:kern w:val="0"/>
                <w:sz w:val="19"/>
                <w:szCs w:val="24"/>
                <w:lang w:val="en-US" w:eastAsia="en-US" w:bidi="ar-SA"/>
              </w:rPr>
              <w:t>Widget</w:t>
            </w:r>
          </w:p>
        </w:tc>
        <w:tc>
          <w:tcPr>
            <w:tcW w:w="656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 piece of UI in Flutter (a button, a card, a whole screen).</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b/>
                <w:bCs/>
                <w:kern w:val="0"/>
                <w:sz w:val="19"/>
                <w:szCs w:val="24"/>
                <w:lang w:val="en-US" w:eastAsia="en-US" w:bidi="ar-SA"/>
              </w:rPr>
              <w:t>StatefulWidget</w:t>
            </w:r>
          </w:p>
        </w:tc>
        <w:tc>
          <w:tcPr>
            <w:tcW w:w="656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A widget that can change while it is on screen (for example the Surah reader).</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b/>
                <w:bCs/>
                <w:kern w:val="0"/>
                <w:sz w:val="19"/>
                <w:szCs w:val="24"/>
                <w:lang w:val="en-US" w:eastAsia="en-US" w:bidi="ar-SA"/>
              </w:rPr>
              <w:t>ChangeNotifier</w:t>
            </w:r>
          </w:p>
        </w:tc>
        <w:tc>
          <w:tcPr>
            <w:tcW w:w="656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A Flutter class that can tell listeners “I changed” with </w:t>
            </w:r>
            <w:r>
              <w:rPr>
                <w:rStyle w:val="VerbatimChar"/>
                <w:kern w:val="0"/>
                <w:sz w:val="19"/>
                <w:szCs w:val="24"/>
                <w:lang w:val="en-US" w:eastAsia="en-US" w:bidi="ar-SA"/>
              </w:rPr>
              <w:t>notifyListeners()</w:t>
            </w:r>
            <w:r>
              <w:rPr>
                <w:kern w:val="0"/>
                <w:sz w:val="19"/>
                <w:szCs w:val="24"/>
                <w:lang w:val="en-US" w:eastAsia="en-US" w:bidi="ar-SA"/>
              </w:rPr>
              <w:t>. All controllers extend it.</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b/>
                <w:bCs/>
                <w:kern w:val="0"/>
                <w:sz w:val="19"/>
                <w:szCs w:val="24"/>
                <w:lang w:val="en-US" w:eastAsia="en-US" w:bidi="ar-SA"/>
              </w:rPr>
              <w:t>InheritedNotifier</w:t>
            </w:r>
          </w:p>
        </w:tc>
        <w:tc>
          <w:tcPr>
            <w:tcW w:w="656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 xml:space="preserve">A widget that makes an object available to everything below it (used by </w:t>
            </w:r>
            <w:r>
              <w:rPr>
                <w:rStyle w:val="VerbatimChar"/>
                <w:kern w:val="0"/>
                <w:sz w:val="19"/>
                <w:szCs w:val="24"/>
                <w:lang w:val="en-US" w:eastAsia="en-US" w:bidi="ar-SA"/>
              </w:rPr>
              <w:t>AppScope</w:t>
            </w:r>
            <w:r>
              <w:rPr>
                <w:kern w:val="0"/>
                <w:sz w:val="19"/>
                <w:szCs w:val="24"/>
                <w:lang w:val="en-US" w:eastAsia="en-US" w:bidi="ar-SA"/>
              </w:rPr>
              <w:t>).</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b/>
                <w:bCs/>
                <w:kern w:val="0"/>
                <w:sz w:val="19"/>
                <w:szCs w:val="24"/>
                <w:lang w:val="en-US" w:eastAsia="en-US" w:bidi="ar-SA"/>
              </w:rPr>
              <w:t>Future / async / await</w:t>
            </w:r>
          </w:p>
        </w:tc>
        <w:tc>
          <w:tcPr>
            <w:tcW w:w="656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A value that arrives later (a network reply). </w:t>
            </w:r>
            <w:r>
              <w:rPr>
                <w:rStyle w:val="VerbatimChar"/>
                <w:kern w:val="0"/>
                <w:sz w:val="19"/>
                <w:szCs w:val="24"/>
                <w:lang w:val="en-US" w:eastAsia="en-US" w:bidi="ar-SA"/>
              </w:rPr>
              <w:t>await</w:t>
            </w:r>
            <w:r>
              <w:rPr>
                <w:kern w:val="0"/>
                <w:sz w:val="19"/>
                <w:szCs w:val="24"/>
                <w:lang w:val="en-US" w:eastAsia="en-US" w:bidi="ar-SA"/>
              </w:rPr>
              <w:t xml:space="preserve"> waits for it without freezing the screen.</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b/>
                <w:bCs/>
                <w:kern w:val="0"/>
                <w:sz w:val="19"/>
                <w:szCs w:val="24"/>
                <w:lang w:val="en-US" w:eastAsia="en-US" w:bidi="ar-SA"/>
              </w:rPr>
              <w:t>Stream</w:t>
            </w:r>
          </w:p>
        </w:tc>
        <w:tc>
          <w:tcPr>
            <w:tcW w:w="656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A series of values over time (for example “verse finished” events).</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b/>
                <w:bCs/>
                <w:kern w:val="0"/>
                <w:sz w:val="19"/>
                <w:szCs w:val="24"/>
                <w:lang w:val="en-US" w:eastAsia="en-US" w:bidi="ar-SA"/>
              </w:rPr>
              <w:t>Hive</w:t>
            </w:r>
          </w:p>
        </w:tc>
        <w:tc>
          <w:tcPr>
            <w:tcW w:w="656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The small on-device database. A </w:t>
            </w:r>
            <w:r>
              <w:rPr>
                <w:i/>
                <w:iCs/>
                <w:kern w:val="0"/>
                <w:sz w:val="19"/>
                <w:szCs w:val="24"/>
                <w:lang w:val="en-US" w:eastAsia="en-US" w:bidi="ar-SA"/>
              </w:rPr>
              <w:t>box</w:t>
            </w:r>
            <w:r>
              <w:rPr>
                <w:kern w:val="0"/>
                <w:sz w:val="19"/>
                <w:szCs w:val="24"/>
                <w:lang w:val="en-US" w:eastAsia="en-US" w:bidi="ar-SA"/>
              </w:rPr>
              <w:t xml:space="preserve"> is like a named dictionary.</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b/>
                <w:bCs/>
                <w:kern w:val="0"/>
                <w:sz w:val="19"/>
                <w:szCs w:val="24"/>
                <w:lang w:val="en-US" w:eastAsia="en-US" w:bidi="ar-SA"/>
              </w:rPr>
              <w:t>Interface (abstract class)</w:t>
            </w:r>
          </w:p>
        </w:tc>
        <w:tc>
          <w:tcPr>
            <w:tcW w:w="656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A list of methods that any implementation must provide.</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b/>
                <w:bCs/>
                <w:kern w:val="0"/>
                <w:sz w:val="19"/>
                <w:szCs w:val="24"/>
                <w:lang w:val="en-US" w:eastAsia="en-US" w:bidi="ar-SA"/>
              </w:rPr>
              <w:t>part / part of</w:t>
            </w:r>
          </w:p>
        </w:tc>
        <w:tc>
          <w:tcPr>
            <w:tcW w:w="656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Dart’s way of spreading one library over several files.</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b/>
                <w:bCs/>
                <w:kern w:val="0"/>
                <w:sz w:val="19"/>
                <w:szCs w:val="24"/>
                <w:lang w:val="en-US" w:eastAsia="en-US" w:bidi="ar-SA"/>
              </w:rPr>
              <w:t>Composition root</w:t>
            </w:r>
          </w:p>
        </w:tc>
        <w:tc>
          <w:tcPr>
            <w:tcW w:w="656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The single place where objects are created and connected (</w:t>
            </w:r>
            <w:r>
              <w:rPr>
                <w:rStyle w:val="VerbatimChar"/>
                <w:kern w:val="0"/>
                <w:sz w:val="19"/>
                <w:szCs w:val="24"/>
                <w:lang w:val="en-US" w:eastAsia="en-US" w:bidi="ar-SA"/>
              </w:rPr>
              <w:t>AppServices</w:t>
            </w:r>
            <w:r>
              <w:rPr>
                <w:kern w:val="0"/>
                <w:sz w:val="19"/>
                <w:szCs w:val="24"/>
                <w:lang w:val="en-US" w:eastAsia="en-US" w:bidi="ar-SA"/>
              </w:rPr>
              <w:t>).</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b/>
                <w:bCs/>
                <w:kern w:val="0"/>
                <w:sz w:val="19"/>
                <w:szCs w:val="24"/>
                <w:lang w:val="en-US" w:eastAsia="en-US" w:bidi="ar-SA"/>
              </w:rPr>
              <w:t>Serverless</w:t>
            </w:r>
          </w:p>
        </w:tc>
        <w:tc>
          <w:tcPr>
            <w:tcW w:w="6566"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Code that runs only when a request arrives (Vercel), with no server to manage.</w:t>
            </w:r>
          </w:p>
        </w:tc>
      </w:tr>
      <w:tr>
        <w:trPr>
          <w:cantSplit w:val="true"/>
        </w:trPr>
        <w:tc>
          <w:tcPr>
            <w:tcW w:w="2845"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b/>
                <w:bCs/>
                <w:kern w:val="0"/>
                <w:sz w:val="19"/>
                <w:szCs w:val="24"/>
                <w:lang w:val="en-US" w:eastAsia="en-US" w:bidi="ar-SA"/>
              </w:rPr>
              <w:t>CORS</w:t>
            </w:r>
          </w:p>
        </w:tc>
        <w:tc>
          <w:tcPr>
            <w:tcW w:w="6566"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A browser rule about which websites may call an API; set to allow all here.</w:t>
            </w:r>
            <w:bookmarkStart w:id="32" w:name="glossary"/>
            <w:bookmarkEnd w:id="32"/>
          </w:p>
        </w:tc>
      </w:tr>
    </w:tbl>
    <w:p>
      <w:pPr>
        <w:pStyle w:val="Heading1"/>
        <w:rPr/>
      </w:pPr>
      <w:bookmarkStart w:id="33" w:name="__RefHeading___Toc2380_3412119554"/>
      <w:bookmarkEnd w:id="33"/>
      <w:r>
        <w:rPr/>
        <w:t>17. Where do I look when…</w:t>
      </w:r>
    </w:p>
    <w:tbl>
      <w:tblPr>
        <w:tblStyle w:val="Table"/>
        <w:tblW w:w="9412" w:type="dxa"/>
        <w:jc w:val="left"/>
        <w:tblInd w:w="0" w:type="dxa"/>
        <w:tblLayout w:type="fixed"/>
        <w:tblCellMar>
          <w:top w:w="50" w:type="dxa"/>
          <w:left w:w="90" w:type="dxa"/>
          <w:bottom w:w="50" w:type="dxa"/>
          <w:right w:w="90" w:type="dxa"/>
        </w:tblCellMar>
        <w:tblLook w:val="0020" w:noHBand="0" w:noVBand="0" w:firstColumn="0" w:lastRow="0" w:lastColumn="0" w:firstRow="1"/>
      </w:tblPr>
      <w:tblGrid>
        <w:gridCol w:w="4133"/>
        <w:gridCol w:w="5278"/>
      </w:tblGrid>
      <w:tr>
        <w:trPr>
          <w:tblHeader w:val="true"/>
          <w:cantSplit w:val="true"/>
        </w:trPr>
        <w:tc>
          <w:tcPr>
            <w:tcW w:w="4133"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I want to…</w:t>
            </w:r>
          </w:p>
        </w:tc>
        <w:tc>
          <w:tcPr>
            <w:tcW w:w="5278" w:type="dxa"/>
            <w:tcBorders>
              <w:top w:val="single" w:sz="4" w:space="0" w:color="B8C4CC"/>
              <w:left w:val="single" w:sz="4" w:space="0" w:color="B8C4CC"/>
              <w:bottom w:val="single" w:sz="6" w:space="0" w:color="000000"/>
              <w:right w:val="single" w:sz="4" w:space="0" w:color="B8C4CC"/>
            </w:tcBorders>
            <w:shd w:color="auto" w:fill="0F5C4A" w:val="clear"/>
            <w:vAlign w:val="bottom"/>
          </w:tcPr>
          <w:p>
            <w:pPr>
              <w:pStyle w:val="Compact"/>
              <w:widowControl/>
              <w:spacing w:before="0" w:after="0"/>
              <w:jc w:val="left"/>
              <w:rPr>
                <w:kern w:val="0"/>
                <w:szCs w:val="24"/>
                <w:lang w:val="en-US" w:eastAsia="en-US" w:bidi="ar-SA"/>
              </w:rPr>
            </w:pPr>
            <w:r>
              <w:rPr>
                <w:b/>
                <w:color w:val="FFFFFF"/>
                <w:kern w:val="0"/>
                <w:sz w:val="19"/>
                <w:szCs w:val="24"/>
                <w:lang w:val="en-US" w:eastAsia="en-US" w:bidi="ar-SA"/>
              </w:rPr>
              <w:t>Open</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Change the backend address</w:t>
            </w:r>
          </w:p>
        </w:tc>
        <w:tc>
          <w:tcPr>
            <w:tcW w:w="527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lib/services.dart</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Change or add text in any language</w:t>
            </w:r>
          </w:p>
        </w:tc>
        <w:tc>
          <w:tcPr>
            <w:tcW w:w="527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lib/l10n/strings.dart</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Change colours or add a theme</w:t>
            </w:r>
          </w:p>
        </w:tc>
        <w:tc>
          <w:tcPr>
            <w:tcW w:w="527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lib/theme/theme_catalog.dart</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Change how a verse card looks or is highlighted</w:t>
            </w:r>
          </w:p>
        </w:tc>
        <w:tc>
          <w:tcPr>
            <w:tcW w:w="527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lib/widgets/verse_widgets.dart</w:t>
            </w:r>
            <w:r>
              <w:rPr>
                <w:kern w:val="0"/>
                <w:sz w:val="19"/>
                <w:szCs w:val="24"/>
                <w:lang w:val="en-US" w:eastAsia="en-US" w:bidi="ar-SA"/>
              </w:rPr>
              <w:t xml:space="preserve"> and </w:t>
            </w:r>
            <w:r>
              <w:rPr>
                <w:rStyle w:val="VerbatimChar"/>
                <w:kern w:val="0"/>
                <w:sz w:val="19"/>
                <w:szCs w:val="24"/>
                <w:lang w:val="en-US" w:eastAsia="en-US" w:bidi="ar-SA"/>
              </w:rPr>
              <w:t>AppCard</w:t>
            </w:r>
            <w:r>
              <w:rPr>
                <w:kern w:val="0"/>
                <w:sz w:val="19"/>
                <w:szCs w:val="24"/>
                <w:lang w:val="en-US" w:eastAsia="en-US" w:bidi="ar-SA"/>
              </w:rPr>
              <w:t xml:space="preserve"> in </w:t>
            </w:r>
            <w:r>
              <w:rPr>
                <w:rStyle w:val="VerbatimChar"/>
                <w:kern w:val="0"/>
                <w:sz w:val="19"/>
                <w:szCs w:val="24"/>
                <w:lang w:val="en-US" w:eastAsia="en-US" w:bidi="ar-SA"/>
              </w:rPr>
              <w:t>lib/widgets/ui_primitives.dart</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Change Auto Play</w:t>
            </w:r>
          </w:p>
        </w:tc>
        <w:tc>
          <w:tcPr>
            <w:tcW w:w="527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lib/screens/surah_screen.dart</w:t>
            </w:r>
            <w:r>
              <w:rPr>
                <w:kern w:val="0"/>
                <w:sz w:val="19"/>
                <w:szCs w:val="24"/>
                <w:lang w:val="en-US" w:eastAsia="en-US" w:bidi="ar-SA"/>
              </w:rPr>
              <w:t xml:space="preserve">, </w:t>
            </w:r>
            <w:r>
              <w:rPr>
                <w:rStyle w:val="VerbatimChar"/>
                <w:kern w:val="0"/>
                <w:sz w:val="19"/>
                <w:szCs w:val="24"/>
                <w:lang w:val="en-US" w:eastAsia="en-US" w:bidi="ar-SA"/>
              </w:rPr>
              <w:t>lib/screens/juz_screen.dart</w:t>
            </w:r>
            <w:r>
              <w:rPr>
                <w:kern w:val="0"/>
                <w:sz w:val="19"/>
                <w:szCs w:val="24"/>
                <w:lang w:val="en-US" w:eastAsia="en-US" w:bidi="ar-SA"/>
              </w:rPr>
              <w:t xml:space="preserve">, </w:t>
            </w:r>
            <w:r>
              <w:rPr>
                <w:rStyle w:val="VerbatimChar"/>
                <w:kern w:val="0"/>
                <w:sz w:val="19"/>
                <w:szCs w:val="24"/>
                <w:lang w:val="en-US" w:eastAsia="en-US" w:bidi="ar-SA"/>
              </w:rPr>
              <w:t>lib/services/just_audio_service.dart</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Change how audio is saved offline</w:t>
            </w:r>
          </w:p>
        </w:tc>
        <w:tc>
          <w:tcPr>
            <w:tcW w:w="527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lib/services/recitation_cache.dart</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Change a default setting</w:t>
            </w:r>
          </w:p>
        </w:tc>
        <w:tc>
          <w:tcPr>
            <w:tcW w:w="527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lib/state/settings_controller.dart</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Switch a feature between real and mock data</w:t>
            </w:r>
          </w:p>
        </w:tc>
        <w:tc>
          <w:tcPr>
            <w:tcW w:w="527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AppServices</w:t>
            </w:r>
            <w:r>
              <w:rPr>
                <w:kern w:val="0"/>
                <w:sz w:val="19"/>
                <w:szCs w:val="24"/>
                <w:lang w:val="en-US" w:eastAsia="en-US" w:bidi="ar-SA"/>
              </w:rPr>
              <w:t xml:space="preserve"> in </w:t>
            </w:r>
            <w:r>
              <w:rPr>
                <w:rStyle w:val="VerbatimChar"/>
                <w:kern w:val="0"/>
                <w:sz w:val="19"/>
                <w:szCs w:val="24"/>
                <w:lang w:val="en-US" w:eastAsia="en-US" w:bidi="ar-SA"/>
              </w:rPr>
              <w:t>lib/app/app.dart</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Add a screen</w:t>
            </w:r>
          </w:p>
        </w:tc>
        <w:tc>
          <w:tcPr>
            <w:tcW w:w="527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New file in </w:t>
            </w:r>
            <w:r>
              <w:rPr>
                <w:rStyle w:val="VerbatimChar"/>
                <w:kern w:val="0"/>
                <w:sz w:val="19"/>
                <w:szCs w:val="24"/>
                <w:lang w:val="en-US" w:eastAsia="en-US" w:bidi="ar-SA"/>
              </w:rPr>
              <w:t>lib/screens/</w:t>
            </w:r>
            <w:r>
              <w:rPr>
                <w:kern w:val="0"/>
                <w:sz w:val="19"/>
                <w:szCs w:val="24"/>
                <w:lang w:val="en-US" w:eastAsia="en-US" w:bidi="ar-SA"/>
              </w:rPr>
              <w:t xml:space="preserve">, a </w:t>
            </w:r>
            <w:r>
              <w:rPr>
                <w:rStyle w:val="VerbatimChar"/>
                <w:kern w:val="0"/>
                <w:sz w:val="19"/>
                <w:szCs w:val="24"/>
                <w:lang w:val="en-US" w:eastAsia="en-US" w:bidi="ar-SA"/>
              </w:rPr>
              <w:t>part</w:t>
            </w:r>
            <w:r>
              <w:rPr>
                <w:kern w:val="0"/>
                <w:sz w:val="19"/>
                <w:szCs w:val="24"/>
                <w:lang w:val="en-US" w:eastAsia="en-US" w:bidi="ar-SA"/>
              </w:rPr>
              <w:t xml:space="preserve"> line in </w:t>
            </w:r>
            <w:r>
              <w:rPr>
                <w:rStyle w:val="VerbatimChar"/>
                <w:kern w:val="0"/>
                <w:sz w:val="19"/>
                <w:szCs w:val="24"/>
                <w:lang w:val="en-US" w:eastAsia="en-US" w:bidi="ar-SA"/>
              </w:rPr>
              <w:t>main.dart</w:t>
            </w:r>
            <w:r>
              <w:rPr>
                <w:kern w:val="0"/>
                <w:sz w:val="19"/>
                <w:szCs w:val="24"/>
                <w:lang w:val="en-US" w:eastAsia="en-US" w:bidi="ar-SA"/>
              </w:rPr>
              <w:t xml:space="preserve">, a route in </w:t>
            </w:r>
            <w:r>
              <w:rPr>
                <w:rStyle w:val="VerbatimChar"/>
                <w:kern w:val="0"/>
                <w:sz w:val="19"/>
                <w:szCs w:val="24"/>
                <w:lang w:val="en-US" w:eastAsia="en-US" w:bidi="ar-SA"/>
              </w:rPr>
              <w:t>lib/app/routes.dart</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Change the chat prompt or AI models</w:t>
            </w:r>
          </w:p>
        </w:tc>
        <w:tc>
          <w:tcPr>
            <w:tcW w:w="527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rStyle w:val="VerbatimChar"/>
                <w:kern w:val="0"/>
                <w:sz w:val="19"/>
                <w:szCs w:val="24"/>
                <w:lang w:val="en-US" w:eastAsia="en-US" w:bidi="ar-SA"/>
              </w:rPr>
              <w:t>SYSTEM_PROMPT</w:t>
            </w:r>
            <w:r>
              <w:rPr>
                <w:kern w:val="0"/>
                <w:sz w:val="19"/>
                <w:szCs w:val="24"/>
                <w:lang w:val="en-US" w:eastAsia="en-US" w:bidi="ar-SA"/>
              </w:rPr>
              <w:t xml:space="preserve">, </w:t>
            </w:r>
            <w:r>
              <w:rPr>
                <w:rStyle w:val="VerbatimChar"/>
                <w:kern w:val="0"/>
                <w:sz w:val="19"/>
                <w:szCs w:val="24"/>
                <w:lang w:val="en-US" w:eastAsia="en-US" w:bidi="ar-SA"/>
              </w:rPr>
              <w:t>GROQ_CHAT_MODEL</w:t>
            </w:r>
            <w:r>
              <w:rPr>
                <w:kern w:val="0"/>
                <w:sz w:val="19"/>
                <w:szCs w:val="24"/>
                <w:lang w:val="en-US" w:eastAsia="en-US" w:bidi="ar-SA"/>
              </w:rPr>
              <w:t xml:space="preserve">, </w:t>
            </w:r>
            <w:r>
              <w:rPr>
                <w:rStyle w:val="VerbatimChar"/>
                <w:kern w:val="0"/>
                <w:sz w:val="19"/>
                <w:szCs w:val="24"/>
                <w:lang w:val="en-US" w:eastAsia="en-US" w:bidi="ar-SA"/>
              </w:rPr>
              <w:t>GEMINI_CHAT_MODEL</w:t>
            </w:r>
            <w:r>
              <w:rPr>
                <w:kern w:val="0"/>
                <w:sz w:val="19"/>
                <w:szCs w:val="24"/>
                <w:lang w:val="en-US" w:eastAsia="en-US" w:bidi="ar-SA"/>
              </w:rPr>
              <w:t xml:space="preserve"> in </w:t>
            </w:r>
            <w:r>
              <w:rPr>
                <w:rStyle w:val="VerbatimChar"/>
                <w:kern w:val="0"/>
                <w:sz w:val="19"/>
                <w:szCs w:val="24"/>
                <w:lang w:val="en-US" w:eastAsia="en-US" w:bidi="ar-SA"/>
              </w:rPr>
              <w:t>backend/api/index.py</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Change how strict verse matching is</w:t>
            </w:r>
          </w:p>
        </w:tc>
        <w:tc>
          <w:tcPr>
            <w:tcW w:w="5278" w:type="dxa"/>
            <w:tcBorders>
              <w:top w:val="single" w:sz="4" w:space="0" w:color="B8C4CC"/>
              <w:left w:val="single" w:sz="4" w:space="0" w:color="B8C4CC"/>
              <w:bottom w:val="single" w:sz="4" w:space="0" w:color="B8C4CC"/>
              <w:right w:val="single" w:sz="4" w:space="0" w:color="B8C4CC"/>
            </w:tcBorders>
          </w:tcPr>
          <w:p>
            <w:pPr>
              <w:pStyle w:val="Compact"/>
              <w:widowControl/>
              <w:spacing w:before="0" w:after="0"/>
              <w:jc w:val="left"/>
              <w:rPr>
                <w:kern w:val="0"/>
                <w:szCs w:val="24"/>
                <w:lang w:val="en-US" w:eastAsia="en-US" w:bidi="ar-SA"/>
              </w:rPr>
            </w:pPr>
            <w:r>
              <w:rPr>
                <w:kern w:val="0"/>
                <w:sz w:val="19"/>
                <w:szCs w:val="24"/>
                <w:lang w:val="en-US" w:eastAsia="en-US" w:bidi="ar-SA"/>
              </w:rPr>
              <w:t xml:space="preserve">The </w:t>
            </w:r>
            <w:r>
              <w:rPr>
                <w:rStyle w:val="VerbatimChar"/>
                <w:kern w:val="0"/>
                <w:sz w:val="19"/>
                <w:szCs w:val="24"/>
                <w:lang w:val="en-US" w:eastAsia="en-US" w:bidi="ar-SA"/>
              </w:rPr>
              <w:t>0.45</w:t>
            </w:r>
            <w:r>
              <w:rPr>
                <w:kern w:val="0"/>
                <w:sz w:val="19"/>
                <w:szCs w:val="24"/>
                <w:lang w:val="en-US" w:eastAsia="en-US" w:bidi="ar-SA"/>
              </w:rPr>
              <w:t xml:space="preserve"> threshold in </w:t>
            </w:r>
            <w:r>
              <w:rPr>
                <w:rStyle w:val="VerbatimChar"/>
                <w:kern w:val="0"/>
                <w:sz w:val="19"/>
                <w:szCs w:val="24"/>
                <w:lang w:val="en-US" w:eastAsia="en-US" w:bidi="ar-SA"/>
              </w:rPr>
              <w:t>/recognize</w:t>
            </w:r>
          </w:p>
        </w:tc>
      </w:tr>
      <w:tr>
        <w:trPr>
          <w:cantSplit w:val="true"/>
        </w:trPr>
        <w:tc>
          <w:tcPr>
            <w:tcW w:w="4133"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Debug a network problem</w:t>
            </w:r>
          </w:p>
        </w:tc>
        <w:tc>
          <w:tcPr>
            <w:tcW w:w="5278" w:type="dxa"/>
            <w:tcBorders>
              <w:top w:val="single" w:sz="4" w:space="0" w:color="B8C4CC"/>
              <w:left w:val="single" w:sz="4" w:space="0" w:color="B8C4CC"/>
              <w:bottom w:val="single" w:sz="4" w:space="0" w:color="B8C4CC"/>
              <w:right w:val="single" w:sz="4" w:space="0" w:color="B8C4CC"/>
            </w:tcBorders>
            <w:shd w:color="auto" w:fill="F1F6F4" w:val="clear"/>
          </w:tcPr>
          <w:p>
            <w:pPr>
              <w:pStyle w:val="Compact"/>
              <w:widowControl/>
              <w:spacing w:before="0" w:after="0"/>
              <w:jc w:val="left"/>
              <w:rPr>
                <w:kern w:val="0"/>
                <w:szCs w:val="24"/>
                <w:lang w:val="en-US" w:eastAsia="en-US" w:bidi="ar-SA"/>
              </w:rPr>
            </w:pPr>
            <w:r>
              <w:rPr>
                <w:kern w:val="0"/>
                <w:sz w:val="19"/>
                <w:szCs w:val="24"/>
                <w:lang w:val="en-US" w:eastAsia="en-US" w:bidi="ar-SA"/>
              </w:rPr>
              <w:t>The Backend Test screen (</w:t>
            </w:r>
            <w:r>
              <w:rPr>
                <w:rStyle w:val="VerbatimChar"/>
                <w:kern w:val="0"/>
                <w:sz w:val="19"/>
                <w:szCs w:val="24"/>
                <w:lang w:val="en-US" w:eastAsia="en-US" w:bidi="ar-SA"/>
              </w:rPr>
              <w:t>/backend-test</w:t>
            </w:r>
            <w:r>
              <w:rPr>
                <w:kern w:val="0"/>
                <w:sz w:val="19"/>
                <w:szCs w:val="24"/>
                <w:lang w:val="en-US" w:eastAsia="en-US" w:bidi="ar-SA"/>
              </w:rPr>
              <w:t xml:space="preserve">) and the </w:t>
            </w:r>
            <w:r>
              <w:rPr>
                <w:rStyle w:val="VerbatimChar"/>
                <w:kern w:val="0"/>
                <w:sz w:val="19"/>
                <w:szCs w:val="24"/>
                <w:lang w:val="en-US" w:eastAsia="en-US" w:bidi="ar-SA"/>
              </w:rPr>
              <w:t>[audio]</w:t>
            </w:r>
            <w:r>
              <w:rPr>
                <w:kern w:val="0"/>
                <w:sz w:val="19"/>
                <w:szCs w:val="24"/>
                <w:lang w:val="en-US" w:eastAsia="en-US" w:bidi="ar-SA"/>
              </w:rPr>
              <w:t xml:space="preserve"> / </w:t>
            </w:r>
            <w:r>
              <w:rPr>
                <w:rStyle w:val="VerbatimChar"/>
                <w:kern w:val="0"/>
                <w:sz w:val="19"/>
                <w:szCs w:val="24"/>
                <w:lang w:val="en-US" w:eastAsia="en-US" w:bidi="ar-SA"/>
              </w:rPr>
              <w:t>Backend ... failed</w:t>
            </w:r>
            <w:r>
              <w:rPr>
                <w:kern w:val="0"/>
                <w:sz w:val="19"/>
                <w:szCs w:val="24"/>
                <w:lang w:val="en-US" w:eastAsia="en-US" w:bidi="ar-SA"/>
              </w:rPr>
              <w:t xml:space="preserve"> lines in the </w:t>
            </w:r>
            <w:r>
              <w:rPr>
                <w:rStyle w:val="VerbatimChar"/>
                <w:kern w:val="0"/>
                <w:sz w:val="19"/>
                <w:szCs w:val="24"/>
                <w:lang w:val="en-US" w:eastAsia="en-US" w:bidi="ar-SA"/>
              </w:rPr>
              <w:t>flutter run</w:t>
            </w:r>
            <w:r>
              <w:rPr>
                <w:kern w:val="0"/>
                <w:sz w:val="19"/>
                <w:szCs w:val="24"/>
                <w:lang w:val="en-US" w:eastAsia="en-US" w:bidi="ar-SA"/>
              </w:rPr>
              <w:t xml:space="preserve"> console</w:t>
            </w:r>
          </w:p>
        </w:tc>
      </w:tr>
    </w:tbl>
    <w:sectPr>
      <w:footerReference w:type="even" r:id="rId19"/>
      <w:footerReference w:type="default" r:id="rId20"/>
      <w:footerReference w:type="first" r:id="rId21"/>
      <w:type w:val="nextPage"/>
      <w:pgSz w:w="11906" w:h="16838"/>
      <w:pgMar w:left="1247" w:right="1247" w:gutter="0" w:header="0" w:top="1247" w:footer="720" w:bottom="124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666666"/>
        <w:sz w:val="18"/>
      </w:rPr>
      <w:t xml:space="preserve">Quranic Chatbot — Code Guide   |   Page </w:t>
    </w:r>
    <w:r>
      <w:rPr>
        <w:color w:val="666666"/>
        <w:sz w:val="18"/>
      </w:rPr>
      <w:fldChar w:fldCharType="begin"/>
    </w:r>
    <w:r>
      <w:rPr>
        <w:sz w:val="18"/>
        <w:color w:val="666666"/>
      </w:rPr>
      <w:instrText xml:space="preserve"> PAGE </w:instrText>
    </w:r>
    <w:r>
      <w:rPr>
        <w:sz w:val="18"/>
        <w:color w:val="666666"/>
      </w:rPr>
      <w:fldChar w:fldCharType="separate"/>
    </w:r>
    <w:r>
      <w:rPr>
        <w:sz w:val="18"/>
        <w:color w:val="666666"/>
      </w:rPr>
      <w:t>18</w:t>
    </w:r>
    <w:r>
      <w:rPr>
        <w:sz w:val="18"/>
        <w:color w:val="66666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5"/>
    <w:lvlOverride w:ilvl="0">
      <w:startOverride w:val="1"/>
    </w:lvlOverride>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libri" w:cs="Calibr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160"/>
      <w:outlineLvl w:val="0"/>
    </w:pPr>
    <w:rPr>
      <w:rFonts w:ascii="Calibri" w:hAnsi="Calibri" w:eastAsia="Calibri" w:cs="Calibri"/>
      <w:b/>
      <w:bCs/>
      <w:color w:val="0F5C4A"/>
      <w:sz w:val="40"/>
      <w:szCs w:val="32"/>
    </w:rPr>
  </w:style>
  <w:style w:type="paragraph" w:styleId="Heading2">
    <w:name w:val="Heading 2"/>
    <w:basedOn w:val="Normal"/>
    <w:next w:val="BodyText"/>
    <w:uiPriority w:val="9"/>
    <w:unhideWhenUsed/>
    <w:qFormat/>
    <w:pPr>
      <w:keepNext w:val="true"/>
      <w:keepLines/>
      <w:spacing w:before="280" w:after="80"/>
      <w:outlineLvl w:val="1"/>
    </w:pPr>
    <w:rPr>
      <w:rFonts w:ascii="Calibri" w:hAnsi="Calibri" w:eastAsia="Calibri" w:cs="Calibri"/>
      <w:b/>
      <w:bCs/>
      <w:color w:val="1F2D3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Calibri" w:cs="Calibri"/>
      <w:b/>
      <w:bCs/>
      <w:color w:val="1F2D3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urier New" w:hAnsi="Courier New" w:eastAsia="Courier New" w:cs="Courier New"/>
      <w:color w:val="9A2A1E"/>
      <w:sz w:val="19"/>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276" w:before="180" w:after="120"/>
    </w:pPr>
    <w:rPr>
      <w:rFonts w:ascii="Calibri" w:hAnsi="Calibri" w:eastAsia="Calibri" w:cs="Calibri"/>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180" w:after="120"/>
    </w:pPr>
    <w:rPr>
      <w:rFonts w:ascii="Calibri" w:hAnsi="Calibri" w:eastAsia="Calibri" w:cs="Calibri"/>
      <w:sz w:val="22"/>
    </w:rPr>
  </w:style>
  <w:style w:type="paragraph" w:styleId="Compact" w:customStyle="1">
    <w:name w:val="Compact"/>
    <w:basedOn w:val="BodyText"/>
    <w:qFormat/>
    <w:pPr>
      <w:spacing w:before="36" w:after="36"/>
    </w:pPr>
    <w:rPr>
      <w:rFonts w:ascii="Calibri" w:hAnsi="Calibri" w:eastAsia="Calibri" w:cs="Calibri"/>
      <w:sz w:val="22"/>
    </w:rPr>
  </w:style>
  <w:style w:type="paragraph" w:styleId="Title">
    <w:name w:val="Title"/>
    <w:basedOn w:val="Normal"/>
    <w:next w:val="BodyText"/>
    <w:qFormat/>
    <w:pPr>
      <w:keepNext w:val="true"/>
      <w:keepLines/>
      <w:spacing w:before="480" w:after="240"/>
      <w:jc w:val="center"/>
    </w:pPr>
    <w:rPr>
      <w:rFonts w:ascii="Calibri" w:hAnsi="Calibri" w:eastAsia="Calibri" w:cs="Calibri"/>
      <w:b/>
      <w:bCs/>
      <w:color w:val="0F5C4A"/>
      <w:sz w:val="80"/>
      <w:szCs w:val="36"/>
    </w:rPr>
  </w:style>
  <w:style w:type="paragraph" w:styleId="Subtitle">
    <w:name w:val="Subtitle"/>
    <w:basedOn w:val="Title"/>
    <w:next w:val="BodyText"/>
    <w:qFormat/>
    <w:pPr>
      <w:keepNext w:val="true"/>
      <w:keepLines/>
      <w:spacing w:before="240" w:after="240"/>
      <w:jc w:val="center"/>
    </w:pPr>
    <w:rPr>
      <w:rFonts w:ascii="Calibri" w:hAnsi="Calibri" w:eastAsia="Calibri" w:cs="Calibri"/>
      <w:b w:val="false"/>
      <w:color w:val="445566"/>
      <w:sz w:val="44"/>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Calibri" w:cs="Calibri"/>
      <w:b w:val="false"/>
      <w:color w:val="1F2D3D"/>
      <w:kern w:val="0"/>
      <w:sz w:val="32"/>
      <w:szCs w:val="24"/>
      <w:lang w:val="en-US" w:eastAsia="en-US" w:bidi="ar-SA"/>
    </w:rPr>
  </w:style>
  <w:style w:type="paragraph" w:styleId="Date">
    <w:name w:val="Date"/>
    <w:next w:val="BodyText"/>
    <w:qFormat/>
    <w:pPr>
      <w:keepNext w:val="true"/>
      <w:keepLines/>
      <w:widowControl/>
      <w:bidi w:val="0"/>
      <w:spacing w:before="0" w:after="200"/>
      <w:jc w:val="center"/>
    </w:pPr>
    <w:rPr>
      <w:rFonts w:ascii="Calibri" w:hAnsi="Calibri" w:eastAsia="Calibri" w:cs="Calibri"/>
      <w:b w:val="false"/>
      <w:color w:val="666666"/>
      <w:kern w:val="0"/>
      <w:sz w:val="22"/>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Calibri" w:hAnsi="Calibri" w:eastAsia="Calibri" w:cs="Calibri"/>
      <w:i w:val="false"/>
      <w:sz w:val="21"/>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Calibri" w:hAnsi="Calibri" w:eastAsia="Calibri" w:cs="Calibri"/>
      <w:b/>
      <w:bCs w:val="false"/>
      <w:color w:val="0F5C4A"/>
      <w:sz w:val="40"/>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412" w:leader="dot"/>
      </w:tabs>
      <w:ind w:hanging="0" w:left="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18</Pages>
  <Words>3098</Words>
  <Characters>17437</Characters>
  <CharactersWithSpaces>20237</CharactersWithSpaces>
  <Paragraphs>313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2026-09-30T11:18:19Z</dcterms:created>
  <dc:creator>Sammar Abbas Shah</dc:creator>
  <dc:description/>
  <dc:language>en</dc:language>
  <cp:lastModifiedBy/>
  <dcterms:modified xsi:type="dcterms:W3CDTF">2026-09-30T11:18:30Z</dcterms:modified>
  <cp:revision>1</cp:revision>
  <dc:subject/>
  <dc:title>Quranic Chatbot — Code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Flutter app + FastAPI backend | Version 1.0.0</vt:lpwstr>
  </property>
  <property fmtid="{D5CDD505-2E9C-101B-9397-08002B2CF9AE}" pid="3" name="subtitle">
    <vt:lpwstr>Code Guide</vt:lpwstr>
  </property>
</Properties>
</file>