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rPr/>
      </w:pPr>
      <w:r>
        <w:rPr/>
        <w:t>Quranic Chatbot</w:t>
      </w:r>
    </w:p>
    <w:p>
      <w:pPr>
        <w:pStyle w:val="Subtitle"/>
        <w:rPr/>
      </w:pPr>
      <w:r>
        <w:rPr/>
        <w:t>Code Guide (Simple Edition)</w:t>
      </w:r>
    </w:p>
    <w:p>
      <w:pPr>
        <w:pStyle w:val="Author"/>
        <w:rPr/>
      </w:pPr>
      <w:r>
        <w:rPr/>
        <w:t>The main things about how the app works</w:t>
      </w:r>
    </w:p>
    <w:p>
      <w:pPr>
        <w:pStyle w:val="Date"/>
        <w:spacing w:before="80" w:after="280"/>
        <w:rPr/>
      </w:pPr>
      <w:r>
        <w:rPr/>
        <w:t>Read time: about 10 minutes</w:t>
      </w:r>
    </w:p>
    <w:p>
      <w:pPr>
        <w:pStyle w:val="Heading1"/>
        <w:rPr/>
      </w:pPr>
      <w:r>
        <w:rPr/>
        <w:t>1. What is in the project</w:t>
      </w:r>
    </w:p>
    <w:p>
      <w:pPr>
        <w:pStyle w:val="FirstParagraph"/>
        <w:rPr/>
      </w:pPr>
      <w:r>
        <w:rPr/>
        <w:t xml:space="preserve">The project has </w:t>
      </w:r>
      <w:r>
        <w:rPr>
          <w:b/>
          <w:bCs/>
        </w:rPr>
        <w:t>two parts</w:t>
      </w:r>
      <w:r>
        <w:rPr/>
        <w:t xml:space="preserve"> that talk to each other.</w:t>
      </w:r>
    </w:p>
    <w:p>
      <w:pPr>
        <w:pStyle w:val="BodyText"/>
        <w:rPr/>
      </w:pPr>
      <w:r>
        <w:rPr/>
        <w:drawing>
          <wp:inline distT="0" distB="0" distL="0" distR="0">
            <wp:extent cx="5334000" cy="149161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"/>
        <w:tblW w:w="9412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1550"/>
        <w:gridCol w:w="2359"/>
        <w:gridCol w:w="5503"/>
      </w:tblGrid>
      <w:tr>
        <w:trPr>
          <w:tblHeader w:val="true"/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Part</w:t>
            </w:r>
          </w:p>
        </w:tc>
        <w:tc>
          <w:tcPr>
            <w:tcW w:w="2359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Where</w:t>
            </w:r>
          </w:p>
        </w:tc>
        <w:tc>
          <w:tcPr>
            <w:tcW w:w="5503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it does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The app</w:t>
            </w:r>
          </w:p>
        </w:tc>
        <w:tc>
          <w:tcPr>
            <w:tcW w:w="23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flutter_app/lib/</w:t>
            </w:r>
          </w:p>
        </w:tc>
        <w:tc>
          <w:tcPr>
            <w:tcW w:w="550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Everything you see and tap on the phone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The backend</w:t>
            </w:r>
          </w:p>
        </w:tc>
        <w:tc>
          <w:tcPr>
            <w:tcW w:w="235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backend/api/index.py</w:t>
            </w:r>
          </w:p>
        </w:tc>
        <w:tc>
          <w:tcPr>
            <w:tcW w:w="5503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Keeps the secret keys, talks to the AI, matches recitations to verses</w:t>
            </w:r>
            <w:bookmarkStart w:id="0" w:name="what-is-in-the-project"/>
            <w:bookmarkEnd w:id="0"/>
          </w:p>
        </w:tc>
      </w:tr>
    </w:tbl>
    <w:p>
      <w:pPr>
        <w:pStyle w:val="Heading1"/>
        <w:rPr/>
      </w:pPr>
      <w:r>
        <w:rPr/>
        <w:t>2. The app’s folders</w:t>
      </w:r>
    </w:p>
    <w:p>
      <w:pPr>
        <w:pStyle w:val="FirstParagraph"/>
        <w:rPr/>
      </w:pPr>
      <w:r>
        <w:rPr/>
        <w:t xml:space="preserve">All app code is inside </w:t>
      </w:r>
      <w:r>
        <w:rPr>
          <w:rStyle w:val="VerbatimChar"/>
        </w:rPr>
        <w:t>lib/</w:t>
      </w:r>
      <w:r>
        <w:rPr/>
        <w:t>. Each folder has one clear job.</w:t>
      </w:r>
    </w:p>
    <w:tbl>
      <w:tblPr>
        <w:tblStyle w:val="Table"/>
        <w:tblW w:w="9412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1676"/>
        <w:gridCol w:w="7735"/>
      </w:tblGrid>
      <w:tr>
        <w:trPr>
          <w:tblHeader w:val="true"/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Folder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What is inside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screens/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pages you see (Home, Surah reader, Chat, Settings…)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widgets/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Small reusable pieces (verse card, buttons, audio bar)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state/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“controllers” that remember data (settings, chat, bookmarks)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services/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code that talks to the outside: backend, audio, saved files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models/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Simple data shapes: Surah, Verse (Ayah), Chat message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l10n/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All text in English, Urdu and Arabic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theme/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Colours and the 12 themes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main.dart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starting point. It also lists every other file.</w:t>
            </w:r>
          </w:p>
        </w:tc>
      </w:tr>
      <w:tr>
        <w:trPr>
          <w:cantSplit w:val="true"/>
        </w:trPr>
        <w:tc>
          <w:tcPr>
            <w:tcW w:w="1676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services.dart</w:t>
            </w:r>
          </w:p>
        </w:tc>
        <w:tc>
          <w:tcPr>
            <w:tcW w:w="7735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backend address (</w:t>
            </w: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you must edit this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Heading1"/>
        <w:rPr/>
      </w:pPr>
      <w:r>
        <w:rPr/>
        <w:t>3. How a tap becomes a change on screen</w:t>
      </w:r>
    </w:p>
    <w:p>
      <w:pPr>
        <w:pStyle w:val="FirstParagraph"/>
        <w:rPr/>
      </w:pPr>
      <w:r>
        <w:rPr/>
        <w:t>Every feature works the same way.</w:t>
      </w:r>
    </w:p>
    <w:p>
      <w:pPr>
        <w:pStyle w:val="BodyText"/>
        <w:rPr/>
      </w:pPr>
      <w:r>
        <w:rPr/>
        <w:drawing>
          <wp:inline distT="0" distB="0" distL="0" distR="0">
            <wp:extent cx="5334000" cy="11303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>For example, when you change the language in Settings, the controller saves it and the whole app redraws in the new language.</w:t>
      </w:r>
    </w:p>
    <w:p>
      <w:pPr>
        <w:pStyle w:val="Heading1"/>
        <w:rPr/>
      </w:pPr>
      <w:bookmarkStart w:id="1" w:name="the-main-features"/>
      <w:r>
        <w:rPr/>
        <w:t>4. The main features</w:t>
      </w:r>
    </w:p>
    <w:p>
      <w:pPr>
        <w:pStyle w:val="Heading2"/>
        <w:rPr/>
      </w:pPr>
      <w:bookmarkStart w:id="2" w:name="ai-chat"/>
      <w:r>
        <w:rPr/>
        <w:t>AI chat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103949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The answer comes with verse references. The app looks up each reference and shows the </w:t>
      </w:r>
      <w:r>
        <w:rPr>
          <w:b/>
          <w:bCs/>
        </w:rPr>
        <w:t>real Quran text</w:t>
      </w:r>
      <w:r>
        <w:rPr/>
        <w:t>, not text written by the AI.</w:t>
      </w:r>
      <w:bookmarkEnd w:id="2"/>
    </w:p>
    <w:p>
      <w:pPr>
        <w:pStyle w:val="Heading2"/>
        <w:rPr/>
      </w:pPr>
      <w:bookmarkStart w:id="3" w:name="recite-recognize"/>
      <w:r>
        <w:rPr/>
        <w:t>Recite &amp; Recognize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11303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This is </w:t>
      </w:r>
      <w:r>
        <w:rPr>
          <w:b/>
          <w:bCs/>
        </w:rPr>
        <w:t>not an AI guess</w:t>
      </w:r>
      <w:r>
        <w:rPr/>
        <w:t>. The backend compares what it heard with the real Quran text. If the match is weak, it says “no match”.</w:t>
      </w:r>
      <w:bookmarkEnd w:id="3"/>
    </w:p>
    <w:p>
      <w:pPr>
        <w:pStyle w:val="Heading2"/>
        <w:rPr/>
      </w:pPr>
      <w:bookmarkStart w:id="4" w:name="auto-play"/>
      <w:r>
        <w:rPr/>
        <w:t>Auto Play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11303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t xml:space="preserve">Auto Play is </w:t>
      </w:r>
      <w:r>
        <w:rPr>
          <w:b/>
          <w:bCs/>
        </w:rPr>
        <w:t>off by default</w:t>
      </w:r>
      <w:r>
        <w:rPr/>
        <w:t>. Turn it on in Settings.</w:t>
      </w:r>
      <w:bookmarkEnd w:id="4"/>
    </w:p>
    <w:p>
      <w:pPr>
        <w:pStyle w:val="Heading2"/>
        <w:rPr/>
      </w:pPr>
      <w:bookmarkStart w:id="5" w:name="offline-use"/>
      <w:r>
        <w:rPr/>
        <w:t>Offline use</w:t>
      </w:r>
    </w:p>
    <w:p>
      <w:pPr>
        <w:pStyle w:val="FirstParagraph"/>
        <w:rPr/>
      </w:pPr>
      <w:r>
        <w:rPr/>
        <w:drawing>
          <wp:inline distT="0" distB="0" distL="0" distR="0">
            <wp:extent cx="5334000" cy="135636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bookmarkStart w:id="6" w:name="the-main-features"/>
      <w:bookmarkStart w:id="7" w:name="offline-use"/>
      <w:r>
        <w:rPr/>
        <w:t>Because of this, verses you have already opened or played still work without internet.</w:t>
      </w:r>
      <w:bookmarkEnd w:id="6"/>
      <w:bookmarkEnd w:id="7"/>
    </w:p>
    <w:p>
      <w:pPr>
        <w:pStyle w:val="Heading1"/>
        <w:rPr/>
      </w:pPr>
      <w:bookmarkStart w:id="8" w:name="the-backend-in-short"/>
      <w:r>
        <w:rPr/>
        <w:t>5. The backend in short</w:t>
      </w:r>
    </w:p>
    <w:p>
      <w:pPr>
        <w:pStyle w:val="FirstParagraph"/>
        <w:rPr/>
      </w:pPr>
      <w:r>
        <w:rPr/>
        <w:t>The backend is one file. It has these jobs:</w:t>
      </w:r>
    </w:p>
    <w:tbl>
      <w:tblPr>
        <w:tblStyle w:val="Table"/>
        <w:tblW w:w="9412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4360"/>
        <w:gridCol w:w="5051"/>
      </w:tblGrid>
      <w:tr>
        <w:trPr>
          <w:tblHeader w:val="true"/>
          <w:cantSplit w:val="true"/>
        </w:trPr>
        <w:tc>
          <w:tcPr>
            <w:tcW w:w="4360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Address</w:t>
            </w:r>
          </w:p>
        </w:tc>
        <w:tc>
          <w:tcPr>
            <w:tcW w:w="5051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Job</w:t>
            </w:r>
          </w:p>
        </w:tc>
      </w:tr>
      <w:tr>
        <w:trPr>
          <w:cantSplit w:val="true"/>
        </w:trPr>
        <w:tc>
          <w:tcPr>
            <w:tcW w:w="436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/surahs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/surahs/{id}/ayahs</w:t>
            </w:r>
            <w:r>
              <w:rPr>
                <w:kern w:val="0"/>
                <w:sz w:val="19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/juz/{id}</w:t>
            </w:r>
          </w:p>
        </w:tc>
        <w:tc>
          <w:tcPr>
            <w:tcW w:w="505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Give Quran text with English and Urdu</w:t>
            </w:r>
          </w:p>
        </w:tc>
      </w:tr>
      <w:tr>
        <w:trPr>
          <w:cantSplit w:val="true"/>
        </w:trPr>
        <w:tc>
          <w:tcPr>
            <w:tcW w:w="436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/search</w:t>
            </w:r>
          </w:p>
        </w:tc>
        <w:tc>
          <w:tcPr>
            <w:tcW w:w="505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Search verses</w:t>
            </w:r>
          </w:p>
        </w:tc>
      </w:tr>
      <w:tr>
        <w:trPr>
          <w:cantSplit w:val="true"/>
        </w:trPr>
        <w:tc>
          <w:tcPr>
            <w:tcW w:w="436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/chat</w:t>
            </w:r>
          </w:p>
        </w:tc>
        <w:tc>
          <w:tcPr>
            <w:tcW w:w="505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AI answer (Groq first, Gemini if Groq fails)</w:t>
            </w:r>
          </w:p>
        </w:tc>
      </w:tr>
      <w:tr>
        <w:trPr>
          <w:cantSplit w:val="true"/>
        </w:trPr>
        <w:tc>
          <w:tcPr>
            <w:tcW w:w="436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/stt</w:t>
            </w:r>
          </w:p>
        </w:tc>
        <w:tc>
          <w:tcPr>
            <w:tcW w:w="505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Turn your voice into text</w:t>
            </w:r>
          </w:p>
        </w:tc>
      </w:tr>
      <w:tr>
        <w:trPr>
          <w:cantSplit w:val="true"/>
        </w:trPr>
        <w:tc>
          <w:tcPr>
            <w:tcW w:w="436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/recognize</w:t>
            </w:r>
          </w:p>
        </w:tc>
        <w:tc>
          <w:tcPr>
            <w:tcW w:w="505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Find which verse was recited</w:t>
            </w:r>
          </w:p>
        </w:tc>
      </w:tr>
    </w:tbl>
    <w:p>
      <w:pPr>
        <w:pStyle w:val="BodyText"/>
        <w:rPr/>
      </w:pPr>
      <w:r>
        <w:rPr/>
        <w:t xml:space="preserve">It needs two secret keys, </w:t>
      </w:r>
      <w:r>
        <w:rPr>
          <w:rStyle w:val="VerbatimChar"/>
        </w:rPr>
        <w:t>GROQ_API_KEY</w:t>
      </w:r>
      <w:r>
        <w:rPr/>
        <w:t xml:space="preserve"> and </w:t>
      </w:r>
      <w:r>
        <w:rPr>
          <w:rStyle w:val="VerbatimChar"/>
        </w:rPr>
        <w:t>GEMINI_API_KEY</w:t>
      </w:r>
      <w:r>
        <w:rPr/>
        <w:t>, set in Vercel.</w:t>
      </w:r>
      <w:bookmarkEnd w:id="8"/>
    </w:p>
    <w:p>
      <w:pPr>
        <w:pStyle w:val="Heading1"/>
        <w:rPr/>
      </w:pPr>
      <w:r>
        <w:rPr/>
        <w:t>6. Where do I change…?</w:t>
      </w:r>
    </w:p>
    <w:tbl>
      <w:tblPr>
        <w:tblStyle w:val="Table"/>
        <w:tblW w:w="9412" w:type="dxa"/>
        <w:jc w:val="left"/>
        <w:tblInd w:w="95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4562"/>
        <w:gridCol w:w="4849"/>
      </w:tblGrid>
      <w:tr>
        <w:trPr>
          <w:tblHeader w:val="true"/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I want to change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Open this file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backend address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lib/services.dart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Any text or language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lib/l10n/strings.dart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Colours or themes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lib/theme/theme_catalog.dart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How a verse card looks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lib/widgets/verse_widgets.dart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Auto Play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lib/screens/surah_screen.dart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Default settings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lib/state/settings_controller.dart</w:t>
            </w:r>
          </w:p>
        </w:tc>
      </w:tr>
      <w:tr>
        <w:trPr>
          <w:cantSplit w:val="true"/>
        </w:trPr>
        <w:tc>
          <w:tcPr>
            <w:tcW w:w="4562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AI models or the chat prompt</w:t>
            </w:r>
          </w:p>
        </w:tc>
        <w:tc>
          <w:tcPr>
            <w:tcW w:w="484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9"/>
                <w:szCs w:val="24"/>
                <w:lang w:val="en-US" w:eastAsia="en-US" w:bidi="ar-SA"/>
              </w:rPr>
              <w:t>backend/api/index.py</w:t>
            </w:r>
            <w:bookmarkStart w:id="9" w:name="where-do-i-change"/>
            <w:bookmarkEnd w:id="9"/>
          </w:p>
        </w:tc>
      </w:tr>
    </w:tbl>
    <w:p>
      <w:pPr>
        <w:pStyle w:val="Heading1"/>
        <w:rPr/>
      </w:pPr>
      <w:r>
        <w:rPr/>
        <w:t>7. Words used in this guide</w:t>
      </w:r>
    </w:p>
    <w:tbl>
      <w:tblPr>
        <w:tblStyle w:val="Table"/>
        <w:tblW w:w="9412" w:type="dxa"/>
        <w:jc w:val="left"/>
        <w:tblInd w:w="0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020" w:noHBand="0" w:noVBand="0" w:firstColumn="0" w:lastRow="0" w:lastColumn="0" w:firstRow="1"/>
      </w:tblPr>
      <w:tblGrid>
        <w:gridCol w:w="1550"/>
        <w:gridCol w:w="7861"/>
      </w:tblGrid>
      <w:tr>
        <w:trPr>
          <w:tblHeader w:val="true"/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Word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6" w:space="0" w:color="000000"/>
              <w:right w:val="single" w:sz="4" w:space="0" w:color="B8C4CC"/>
            </w:tcBorders>
            <w:shd w:color="auto" w:fill="0F5C4A" w:val="clear"/>
            <w:vAlign w:val="bottom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color w:val="FFFFFF"/>
                <w:kern w:val="0"/>
                <w:sz w:val="19"/>
                <w:szCs w:val="24"/>
                <w:lang w:val="en-US" w:eastAsia="en-US" w:bidi="ar-SA"/>
              </w:rPr>
              <w:t>Meaning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Widget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A piece of the screen, like a button or a card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Controller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Holds data and tells the screen when it changes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Service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Code that does outside work: network, audio, saving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small server on Vercel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Hive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The small database inside the app</w:t>
            </w:r>
          </w:p>
        </w:tc>
      </w:tr>
      <w:tr>
        <w:trPr>
          <w:cantSplit w:val="true"/>
        </w:trPr>
        <w:tc>
          <w:tcPr>
            <w:tcW w:w="1550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19"/>
                <w:szCs w:val="24"/>
                <w:lang w:val="en-US" w:eastAsia="en-US" w:bidi="ar-SA"/>
              </w:rPr>
              <w:t>Ayah</w:t>
            </w:r>
          </w:p>
        </w:tc>
        <w:tc>
          <w:tcPr>
            <w:tcW w:w="7861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color="auto" w:fill="F1F6F4" w:val="clear"/>
          </w:tcPr>
          <w:p>
            <w:pPr>
              <w:pStyle w:val="Compact"/>
              <w:widowControl/>
              <w:spacing w:before="0" w:after="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9"/>
                <w:szCs w:val="24"/>
                <w:lang w:val="en-US" w:eastAsia="en-US" w:bidi="ar-SA"/>
              </w:rPr>
              <w:t>One verse of the Quran</w:t>
            </w:r>
          </w:p>
        </w:tc>
      </w:tr>
    </w:tbl>
    <w:sectPr>
      <w:footerReference w:type="even" r:id="rId8"/>
      <w:footerReference w:type="default" r:id="rId9"/>
      <w:footerReference w:type="first" r:id="rId10"/>
      <w:type w:val="nextPage"/>
      <w:pgSz w:w="11906" w:h="16838"/>
      <w:pgMar w:left="1247" w:right="1247" w:gutter="0" w:header="0" w:top="1247" w:footer="720" w:bottom="124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666666"/>
        <w:sz w:val="18"/>
      </w:rPr>
      <w:t xml:space="preserve">Quranic Chatbot — Code Guide (Simple)   |   Page </w:t>
    </w:r>
    <w:r>
      <w:rPr>
        <w:color w:val="666666"/>
        <w:sz w:val="18"/>
      </w:rPr>
      <w:fldChar w:fldCharType="begin"/>
    </w:r>
    <w:r>
      <w:rPr>
        <w:sz w:val="18"/>
        <w:color w:val="666666"/>
      </w:rPr>
      <w:instrText xml:space="preserve"> PAGE </w:instrText>
    </w:r>
    <w:r>
      <w:rPr>
        <w:sz w:val="18"/>
        <w:color w:val="666666"/>
      </w:rPr>
      <w:fldChar w:fldCharType="separate"/>
    </w:r>
    <w:r>
      <w:rPr>
        <w:sz w:val="18"/>
        <w:color w:val="666666"/>
      </w:rPr>
      <w:t>4</w:t>
    </w:r>
    <w:r>
      <w:rPr>
        <w:sz w:val="18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>
        <w:color w:val="666666"/>
        <w:sz w:val="18"/>
      </w:rPr>
      <w:t xml:space="preserve">Quranic Chatbot — Code Guide (Simple)   |   Page </w:t>
    </w:r>
    <w:r>
      <w:rPr>
        <w:color w:val="666666"/>
        <w:sz w:val="18"/>
      </w:rPr>
      <w:fldChar w:fldCharType="begin"/>
    </w:r>
    <w:r>
      <w:rPr>
        <w:sz w:val="18"/>
        <w:color w:val="666666"/>
      </w:rPr>
      <w:instrText xml:space="preserve"> PAGE </w:instrText>
    </w:r>
    <w:r>
      <w:rPr>
        <w:sz w:val="18"/>
        <w:color w:val="666666"/>
      </w:rPr>
      <w:fldChar w:fldCharType="separate"/>
    </w:r>
    <w:r>
      <w:rPr>
        <w:sz w:val="18"/>
        <w:color w:val="666666"/>
      </w:rPr>
      <w:t>4</w:t>
    </w:r>
    <w:r>
      <w:rPr>
        <w:sz w:val="18"/>
        <w:color w:val="666666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libri" w:hAnsi="Calibri" w:eastAsia="Calibri" w:cs="Calibr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outlineLvl w:val="0"/>
    </w:pPr>
    <w:rPr>
      <w:rFonts w:ascii="Calibri" w:hAnsi="Calibri" w:eastAsia="Calibri" w:cs="Calibri"/>
      <w:b/>
      <w:bCs/>
      <w:color w:val="0F5C4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80" w:after="80"/>
      <w:outlineLvl w:val="1"/>
    </w:pPr>
    <w:rPr>
      <w:rFonts w:ascii="Calibri" w:hAnsi="Calibri" w:eastAsia="Calibri" w:cs="Calibri"/>
      <w:b/>
      <w:bCs/>
      <w:color w:val="1F2D3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Calibri" w:cs="Calibri"/>
      <w:b/>
      <w:bCs/>
      <w:color w:val="1F2D3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urier New" w:hAnsi="Courier New" w:eastAsia="Courier New" w:cs="Courier New"/>
      <w:color w:val="9A2A1E"/>
      <w:sz w:val="19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20"/>
    </w:pPr>
    <w:rPr>
      <w:rFonts w:ascii="Calibri" w:hAnsi="Calibri" w:eastAsia="Calibri" w:cs="Calibri"/>
      <w:sz w:val="22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20"/>
    </w:pPr>
    <w:rPr>
      <w:rFonts w:ascii="Calibri" w:hAnsi="Calibri" w:eastAsia="Calibri" w:cs="Calibri"/>
      <w:sz w:val="22"/>
    </w:rPr>
  </w:style>
  <w:style w:type="paragraph" w:styleId="Compact" w:customStyle="1">
    <w:name w:val="Compact"/>
    <w:basedOn w:val="BodyText"/>
    <w:qFormat/>
    <w:pPr>
      <w:spacing w:before="36" w:after="36"/>
    </w:pPr>
    <w:rPr>
      <w:rFonts w:ascii="Calibri" w:hAnsi="Calibri" w:eastAsia="Calibri" w:cs="Calibri"/>
      <w:sz w:val="22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Calibri" w:cs="Calibri"/>
      <w:b/>
      <w:bCs/>
      <w:color w:val="0F5C4A"/>
      <w:sz w:val="80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Calibri" w:hAnsi="Calibri" w:eastAsia="Calibri" w:cs="Calibri"/>
      <w:b w:val="false"/>
      <w:color w:val="445566"/>
      <w:sz w:val="44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Calibri"/>
      <w:b w:val="false"/>
      <w:color w:val="1F2D3D"/>
      <w:kern w:val="0"/>
      <w:sz w:val="32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Calibri"/>
      <w:b w:val="false"/>
      <w:color w:val="666666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Calibri" w:hAnsi="Calibri" w:eastAsia="Calibri" w:cs="Calibri"/>
      <w:i w:val="false"/>
      <w:sz w:val="21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60"/>
      <w:outlineLvl w:val="9"/>
    </w:pPr>
    <w:rPr>
      <w:rFonts w:ascii="Calibri" w:hAnsi="Calibri" w:eastAsia="Calibri" w:cs="Calibri"/>
      <w:b/>
      <w:bCs w:val="false"/>
      <w:color w:val="0F5C4A"/>
      <w:sz w:val="40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4</Pages>
  <Words>464</Words>
  <Characters>2339</Characters>
  <CharactersWithSpaces>2711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2026-09-30T11:23:47Z</dcterms:created>
  <dc:creator>Sammar Abbas Shah</dc:creator>
  <dc:description/>
  <dc:language>en</dc:language>
  <cp:lastModifiedBy/>
  <dcterms:modified xsi:type="dcterms:W3CDTF">2026-09-30T11:23:53Z</dcterms:modified>
  <cp:revision>1</cp:revision>
  <dc:subject/>
  <dc:title>Quranic Chatbot — Code Guide (Simple)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Read time: about 10 minutes</vt:lpwstr>
  </property>
  <property fmtid="{D5CDD505-2E9C-101B-9397-08002B2CF9AE}" pid="3" name="subtitle">
    <vt:lpwstr>Code Guide (Simple Edition)</vt:lpwstr>
  </property>
</Properties>
</file>