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05A44E"/>
        <w:spacing w:before="0" w:after="0"/>
      </w:pPr>
      <w:r>
        <w:rPr>
          <w:b/>
          <w:color w:val="FFFFFF"/>
          <w:sz w:val="17"/>
        </w:rPr>
        <w:t>POLICY DOCUMENT</w:t>
      </w:r>
    </w:p>
    <w:p>
      <w:pPr>
        <w:shd w:val="clear" w:color="auto" w:fill="05A44E"/>
        <w:spacing w:before="0" w:after="240"/>
      </w:pPr>
      <w:r>
        <w:rPr>
          <w:color w:val="FFFFFF"/>
          <w:sz w:val="44"/>
        </w:rPr>
        <w:t>Cat Fosterer Cleaning &amp; Hygiene Policy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6F8EF"/>
          </w:tcPr>
          <w:p>
            <w:pPr>
              <w:spacing w:before="60" w:after="60"/>
            </w:pPr>
            <w:r>
              <w:rPr>
                <w:b/>
                <w:color w:val="037A3A"/>
                <w:sz w:val="19"/>
              </w:rPr>
              <w:t>Policy Number</w:t>
            </w:r>
          </w:p>
        </w:tc>
        <w:tc>
          <w:tcPr>
            <w:tcW w:type="dxa" w:w="2268"/>
            <w:shd w:val="clear" w:color="auto" w:fill="FFFFFF"/>
          </w:tcPr>
          <w:p>
            <w:pPr>
              <w:spacing w:before="60" w:after="60"/>
            </w:pPr>
            <w:r>
              <w:rPr>
                <w:b w:val="0"/>
                <w:color w:val="111827"/>
                <w:sz w:val="19"/>
              </w:rPr>
              <w:t>FF-AC-002</w:t>
            </w:r>
          </w:p>
        </w:tc>
        <w:tc>
          <w:tcPr>
            <w:tcW w:type="dxa" w:w="2268"/>
            <w:shd w:val="clear" w:color="auto" w:fill="E6F8EF"/>
          </w:tcPr>
          <w:p>
            <w:pPr>
              <w:spacing w:before="60" w:after="60"/>
            </w:pPr>
            <w:r>
              <w:rPr>
                <w:b/>
                <w:color w:val="037A3A"/>
                <w:sz w:val="19"/>
              </w:rPr>
              <w:t>Category</w:t>
            </w:r>
          </w:p>
        </w:tc>
        <w:tc>
          <w:tcPr>
            <w:tcW w:type="dxa" w:w="2268"/>
            <w:shd w:val="clear" w:color="auto" w:fill="FFFFFF"/>
          </w:tcPr>
          <w:p>
            <w:pPr>
              <w:spacing w:before="60" w:after="60"/>
            </w:pPr>
            <w:r>
              <w:rPr>
                <w:b w:val="0"/>
                <w:color w:val="111827"/>
                <w:sz w:val="19"/>
              </w:rPr>
              <w:t>Animal Care</w:t>
            </w:r>
          </w:p>
        </w:tc>
      </w:tr>
      <w:tr>
        <w:tc>
          <w:tcPr>
            <w:tcW w:type="dxa" w:w="2268"/>
            <w:shd w:val="clear" w:color="auto" w:fill="C2EDD6"/>
          </w:tcPr>
          <w:p>
            <w:pPr>
              <w:spacing w:before="60" w:after="60"/>
            </w:pPr>
            <w:r>
              <w:rPr>
                <w:b/>
                <w:color w:val="037A3A"/>
                <w:sz w:val="19"/>
              </w:rPr>
              <w:t>Version</w:t>
            </w:r>
          </w:p>
        </w:tc>
        <w:tc>
          <w:tcPr>
            <w:tcW w:type="dxa" w:w="2268"/>
            <w:shd w:val="clear" w:color="auto" w:fill="FFFFFF"/>
          </w:tcPr>
          <w:p>
            <w:pPr>
              <w:spacing w:before="60" w:after="60"/>
            </w:pPr>
            <w:r>
              <w:rPr>
                <w:b w:val="0"/>
                <w:color w:val="111827"/>
                <w:sz w:val="19"/>
              </w:rPr>
              <w:t>1.0</w:t>
            </w:r>
          </w:p>
        </w:tc>
        <w:tc>
          <w:tcPr>
            <w:tcW w:type="dxa" w:w="2268"/>
            <w:shd w:val="clear" w:color="auto" w:fill="C2EDD6"/>
          </w:tcPr>
          <w:p>
            <w:pPr>
              <w:spacing w:before="60" w:after="60"/>
            </w:pPr>
            <w:r>
              <w:rPr>
                <w:b/>
                <w:color w:val="037A3A"/>
                <w:sz w:val="19"/>
              </w:rPr>
              <w:t>Status</w:t>
            </w:r>
          </w:p>
        </w:tc>
        <w:tc>
          <w:tcPr>
            <w:tcW w:type="dxa" w:w="2268"/>
            <w:shd w:val="clear" w:color="auto" w:fill="FFFFFF"/>
          </w:tcPr>
          <w:p>
            <w:pPr>
              <w:spacing w:before="60" w:after="60"/>
            </w:pPr>
            <w:r>
              <w:rPr>
                <w:b w:val="0"/>
                <w:color w:val="111827"/>
                <w:sz w:val="19"/>
              </w:rPr>
              <w:t>Active</w:t>
            </w:r>
          </w:p>
        </w:tc>
      </w:tr>
      <w:tr>
        <w:tc>
          <w:tcPr>
            <w:tcW w:type="dxa" w:w="2268"/>
            <w:shd w:val="clear" w:color="auto" w:fill="E6F8EF"/>
          </w:tcPr>
          <w:p>
            <w:pPr>
              <w:spacing w:before="60" w:after="60"/>
            </w:pPr>
            <w:r>
              <w:rPr>
                <w:b/>
                <w:color w:val="037A3A"/>
                <w:sz w:val="19"/>
              </w:rPr>
              <w:t>Date Adopted</w:t>
            </w:r>
          </w:p>
        </w:tc>
        <w:tc>
          <w:tcPr>
            <w:tcW w:type="dxa" w:w="2268"/>
            <w:shd w:val="clear" w:color="auto" w:fill="FFFFFF"/>
          </w:tcPr>
          <w:p>
            <w:pPr>
              <w:spacing w:before="60" w:after="60"/>
            </w:pPr>
            <w:r>
              <w:rPr>
                <w:b w:val="0"/>
                <w:color w:val="111827"/>
                <w:sz w:val="19"/>
              </w:rPr>
              <w:t>[DD Month YYYY]</w:t>
            </w:r>
          </w:p>
        </w:tc>
        <w:tc>
          <w:tcPr>
            <w:tcW w:type="dxa" w:w="2268"/>
            <w:shd w:val="clear" w:color="auto" w:fill="E6F8EF"/>
          </w:tcPr>
          <w:p>
            <w:pPr>
              <w:spacing w:before="60" w:after="60"/>
            </w:pPr>
            <w:r>
              <w:rPr>
                <w:b/>
                <w:color w:val="037A3A"/>
                <w:sz w:val="19"/>
              </w:rPr>
              <w:t>Next Review Date</w:t>
            </w:r>
          </w:p>
        </w:tc>
        <w:tc>
          <w:tcPr>
            <w:tcW w:type="dxa" w:w="2268"/>
            <w:shd w:val="clear" w:color="auto" w:fill="FFFFFF"/>
          </w:tcPr>
          <w:p>
            <w:pPr>
              <w:spacing w:before="60" w:after="60"/>
            </w:pPr>
            <w:r>
              <w:rPr>
                <w:b w:val="0"/>
                <w:color w:val="111827"/>
                <w:sz w:val="19"/>
              </w:rPr>
              <w:t>Annually</w:t>
            </w:r>
          </w:p>
        </w:tc>
      </w:tr>
      <w:tr>
        <w:tc>
          <w:tcPr>
            <w:tcW w:type="dxa" w:w="2268"/>
            <w:shd w:val="clear" w:color="auto" w:fill="C2EDD6"/>
          </w:tcPr>
          <w:p>
            <w:pPr>
              <w:spacing w:before="60" w:after="60"/>
            </w:pPr>
            <w:r>
              <w:rPr>
                <w:b/>
                <w:color w:val="037A3A"/>
                <w:sz w:val="19"/>
              </w:rPr>
              <w:t>Approved By</w:t>
            </w:r>
          </w:p>
        </w:tc>
        <w:tc>
          <w:tcPr>
            <w:tcW w:type="dxa" w:w="2268"/>
            <w:shd w:val="clear" w:color="auto" w:fill="FFFFFF"/>
          </w:tcPr>
          <w:p>
            <w:pPr>
              <w:spacing w:before="60" w:after="60"/>
            </w:pPr>
            <w:r>
              <w:rPr>
                <w:b w:val="0"/>
                <w:color w:val="111827"/>
                <w:sz w:val="19"/>
              </w:rPr>
              <w:t>Trustees</w:t>
            </w:r>
          </w:p>
        </w:tc>
        <w:tc>
          <w:tcPr>
            <w:tcW w:type="dxa" w:w="2268"/>
            <w:shd w:val="clear" w:color="auto" w:fill="C2EDD6"/>
          </w:tcPr>
          <w:p>
            <w:pPr>
              <w:spacing w:before="60" w:after="60"/>
            </w:pPr>
            <w:r>
              <w:rPr>
                <w:b/>
                <w:color w:val="037A3A"/>
                <w:sz w:val="19"/>
              </w:rPr>
              <w:t>Applies To</w:t>
            </w:r>
          </w:p>
        </w:tc>
        <w:tc>
          <w:tcPr>
            <w:tcW w:type="dxa" w:w="2268"/>
            <w:shd w:val="clear" w:color="auto" w:fill="FFFFFF"/>
          </w:tcPr>
          <w:p>
            <w:pPr>
              <w:spacing w:before="60" w:after="60"/>
            </w:pPr>
            <w:r>
              <w:rPr>
                <w:b w:val="0"/>
                <w:color w:val="111827"/>
                <w:sz w:val="19"/>
              </w:rPr>
              <w:t>All Volunteers &amp; Trustees</w:t>
            </w:r>
          </w:p>
        </w:tc>
      </w:tr>
    </w:tbl>
    <w:p/>
    <w:p>
      <w:pPr>
        <w:spacing w:before="280" w:after="120"/>
        <w:pBdr>
          <w:bottom w:val="single" w:sz="6" w:space="2" w:color="C2EDD6"/>
        </w:pBdr>
      </w:pPr>
      <w:r>
        <w:rPr>
          <w:b/>
          <w:color w:val="FFFFFF"/>
          <w:sz w:val="20"/>
          <w:shd w:val="clear" w:color="auto" w:fill="05A44E"/>
        </w:rPr>
        <w:t xml:space="preserve"> 1 </w:t>
      </w:r>
      <w:r>
        <w:t xml:space="preserve">  </w:t>
      </w:r>
      <w:r>
        <w:rPr>
          <w:b/>
          <w:color w:val="037A3A"/>
          <w:sz w:val="26"/>
        </w:rPr>
        <w:t>Purpose</w:t>
      </w:r>
    </w:p>
    <w:p>
      <w:pPr>
        <w:spacing w:before="0" w:after="120"/>
      </w:pPr>
      <w:r>
        <w:rPr>
          <w:sz w:val="22"/>
        </w:rPr>
        <w:t>This policy sets out the minimum cleaning, hygiene, and infection control standards required for all foster carers working with Forgotten Felines Cat Rescue. Its aim is to protect the health and welfare of cats, prevent the spread of disease, and maintain a safe home environment.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2 </w:t>
      </w:r>
      <w:r>
        <w:t xml:space="preserve">  </w:t>
      </w:r>
      <w:r>
        <w:rPr>
          <w:b/>
          <w:color w:val="037A3A"/>
          <w:sz w:val="26"/>
        </w:rPr>
        <w:t>Scope</w:t>
      </w:r>
    </w:p>
    <w:p>
      <w:pPr>
        <w:spacing w:before="0" w:after="120"/>
      </w:pPr>
      <w:r>
        <w:rPr>
          <w:sz w:val="22"/>
        </w:rPr>
        <w:t>This policy applies to all foster carers, volunteers, and temporary caregivers housing cats or kittens on behalf of Forgotten Felines Cat Rescue.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3 </w:t>
      </w:r>
      <w:r>
        <w:t xml:space="preserve">  </w:t>
      </w:r>
      <w:r>
        <w:rPr>
          <w:b/>
          <w:color w:val="037A3A"/>
          <w:sz w:val="26"/>
        </w:rPr>
        <w:t>General Hygiene Principles</w:t>
      </w:r>
    </w:p>
    <w:p>
      <w:pPr>
        <w:spacing w:before="0" w:after="120"/>
      </w:pPr>
      <w:r>
        <w:rPr>
          <w:sz w:val="22"/>
        </w:rPr>
        <w:t>Foster carers must:</w:t>
      </w:r>
    </w:p>
    <w:p>
      <w:pPr>
        <w:pStyle w:val="ListBullet"/>
        <w:spacing w:before="0" w:after="60"/>
      </w:pPr>
      <w:r>
        <w:rPr>
          <w:sz w:val="22"/>
        </w:rPr>
        <w:t>Maintain a clean, safe, and hygienic environment at all times</w:t>
      </w:r>
    </w:p>
    <w:p>
      <w:pPr>
        <w:pStyle w:val="ListBullet"/>
        <w:spacing w:before="0" w:after="60"/>
      </w:pPr>
      <w:r>
        <w:rPr>
          <w:sz w:val="22"/>
        </w:rPr>
        <w:t>Wash hands thoroughly before and after handling each cat</w:t>
      </w:r>
    </w:p>
    <w:p>
      <w:pPr>
        <w:pStyle w:val="ListBullet"/>
        <w:spacing w:before="0" w:after="60"/>
      </w:pPr>
      <w:r>
        <w:rPr>
          <w:sz w:val="22"/>
        </w:rPr>
        <w:t>Use separate equipment where possible for different cats or litters</w:t>
      </w:r>
    </w:p>
    <w:p>
      <w:pPr>
        <w:pStyle w:val="ListBullet"/>
        <w:spacing w:before="0" w:after="60"/>
      </w:pPr>
      <w:r>
        <w:rPr>
          <w:sz w:val="22"/>
        </w:rPr>
        <w:t>Minimise cross-contamination between foster animals and resident pets</w:t>
      </w:r>
    </w:p>
    <w:p>
      <w:pPr>
        <w:pStyle w:val="ListBullet"/>
        <w:spacing w:before="0" w:after="60"/>
      </w:pPr>
      <w:r>
        <w:rPr>
          <w:sz w:val="22"/>
        </w:rPr>
        <w:t>Follow any isolation instructions provided by the rescue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4 </w:t>
      </w:r>
      <w:r>
        <w:t xml:space="preserve">  </w:t>
      </w:r>
      <w:r>
        <w:rPr>
          <w:b/>
          <w:color w:val="037A3A"/>
          <w:sz w:val="26"/>
        </w:rPr>
        <w:t>Cleaning Frequency Requirements</w:t>
      </w:r>
    </w:p>
    <w:p>
      <w:pPr>
        <w:spacing w:before="160" w:after="40"/>
      </w:pPr>
      <w:r>
        <w:rPr>
          <w:b/>
          <w:color w:val="111827"/>
          <w:sz w:val="22"/>
        </w:rPr>
        <w:t>4.1 Daily Cleaning</w:t>
      </w:r>
    </w:p>
    <w:p>
      <w:pPr>
        <w:spacing w:before="0" w:after="120"/>
      </w:pPr>
      <w:r>
        <w:rPr>
          <w:sz w:val="22"/>
        </w:rPr>
        <w:t>The following must be completed:</w:t>
      </w:r>
    </w:p>
    <w:p>
      <w:pPr>
        <w:pStyle w:val="ListBullet"/>
        <w:spacing w:before="0" w:after="60"/>
      </w:pPr>
      <w:r>
        <w:rPr>
          <w:sz w:val="22"/>
        </w:rPr>
        <w:t>Clean and disinfect litter trays</w:t>
      </w:r>
    </w:p>
    <w:p>
      <w:pPr>
        <w:pStyle w:val="ListBullet"/>
        <w:spacing w:before="0" w:after="60"/>
      </w:pPr>
      <w:r>
        <w:rPr>
          <w:sz w:val="22"/>
        </w:rPr>
        <w:t>Remove soiled bedding and replace as needed</w:t>
      </w:r>
    </w:p>
    <w:p>
      <w:pPr>
        <w:pStyle w:val="ListBullet"/>
        <w:spacing w:before="0" w:after="60"/>
      </w:pPr>
      <w:r>
        <w:rPr>
          <w:sz w:val="22"/>
        </w:rPr>
        <w:t>Wash food and water bowls</w:t>
      </w:r>
    </w:p>
    <w:p>
      <w:pPr>
        <w:pStyle w:val="ListBullet"/>
        <w:spacing w:before="0" w:after="60"/>
      </w:pPr>
      <w:r>
        <w:rPr>
          <w:sz w:val="22"/>
        </w:rPr>
        <w:t>Clean up any urine, faeces, or vomit immediately</w:t>
      </w:r>
    </w:p>
    <w:p>
      <w:pPr>
        <w:pStyle w:val="ListBullet"/>
        <w:spacing w:before="0" w:after="60"/>
      </w:pPr>
      <w:r>
        <w:rPr>
          <w:sz w:val="22"/>
        </w:rPr>
        <w:t>Wipe down frequently touched surfaces (e.g. feeding areas)</w:t>
      </w:r>
    </w:p>
    <w:p>
      <w:pPr>
        <w:spacing w:before="160" w:after="40"/>
      </w:pPr>
      <w:r>
        <w:rPr>
          <w:b/>
          <w:color w:val="111827"/>
          <w:sz w:val="22"/>
        </w:rPr>
        <w:t>4.2 Weekly Cleaning</w:t>
      </w:r>
    </w:p>
    <w:p>
      <w:pPr>
        <w:spacing w:before="0" w:after="120"/>
      </w:pPr>
      <w:r>
        <w:rPr>
          <w:sz w:val="22"/>
        </w:rPr>
        <w:t>Thorough cleaning and disinfection of:</w:t>
      </w:r>
    </w:p>
    <w:p>
      <w:pPr>
        <w:pStyle w:val="ListBullet"/>
        <w:spacing w:before="0" w:after="60"/>
      </w:pPr>
      <w:r>
        <w:rPr>
          <w:sz w:val="22"/>
        </w:rPr>
        <w:t>Litter trays</w:t>
      </w:r>
    </w:p>
    <w:p>
      <w:pPr>
        <w:pStyle w:val="ListBullet"/>
        <w:spacing w:before="0" w:after="60"/>
      </w:pPr>
      <w:r>
        <w:rPr>
          <w:sz w:val="22"/>
        </w:rPr>
        <w:t>Feeding stations</w:t>
      </w:r>
    </w:p>
    <w:p>
      <w:pPr>
        <w:pStyle w:val="ListBullet"/>
        <w:spacing w:before="0" w:after="60"/>
      </w:pPr>
      <w:r>
        <w:rPr>
          <w:sz w:val="22"/>
        </w:rPr>
        <w:t>Floors and surfaces in the cat's area</w:t>
      </w:r>
    </w:p>
    <w:p>
      <w:pPr>
        <w:pStyle w:val="ListBullet"/>
        <w:spacing w:before="0" w:after="60"/>
      </w:pPr>
      <w:r>
        <w:rPr>
          <w:sz w:val="22"/>
        </w:rPr>
        <w:t>Wash all bedding, blankets, and soft furnishings</w:t>
      </w:r>
    </w:p>
    <w:p>
      <w:pPr>
        <w:spacing w:before="160" w:after="40"/>
      </w:pPr>
      <w:r>
        <w:rPr>
          <w:b/>
          <w:color w:val="111827"/>
          <w:sz w:val="22"/>
        </w:rPr>
        <w:t>4.3 Between Foster Placements</w:t>
      </w:r>
    </w:p>
    <w:p>
      <w:pPr>
        <w:spacing w:before="0" w:after="120"/>
      </w:pPr>
      <w:r>
        <w:rPr>
          <w:sz w:val="22"/>
        </w:rPr>
        <w:t>Before a new cat arrives:</w:t>
      </w:r>
    </w:p>
    <w:p>
      <w:pPr>
        <w:pStyle w:val="ListBullet"/>
        <w:spacing w:before="0" w:after="60"/>
      </w:pPr>
      <w:r>
        <w:rPr>
          <w:sz w:val="22"/>
        </w:rPr>
        <w:t>Perform a full deep clean of the foster area</w:t>
      </w:r>
    </w:p>
    <w:p>
      <w:pPr>
        <w:pStyle w:val="ListBullet"/>
        <w:spacing w:before="0" w:after="60"/>
      </w:pPr>
      <w:r>
        <w:rPr>
          <w:sz w:val="22"/>
        </w:rPr>
        <w:t>Disinfect all surfaces, equipment, and carriers</w:t>
      </w:r>
    </w:p>
    <w:p>
      <w:pPr>
        <w:pStyle w:val="ListBullet"/>
        <w:spacing w:before="0" w:after="60"/>
      </w:pPr>
      <w:r>
        <w:rPr>
          <w:sz w:val="22"/>
        </w:rPr>
        <w:t>Replace or thoroughly wash all bedding and soft items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5 </w:t>
      </w:r>
      <w:r>
        <w:t xml:space="preserve">  </w:t>
      </w:r>
      <w:r>
        <w:rPr>
          <w:b/>
          <w:color w:val="037A3A"/>
          <w:sz w:val="26"/>
        </w:rPr>
        <w:t>Approved Cleaning Products</w:t>
      </w:r>
    </w:p>
    <w:p>
      <w:pPr>
        <w:spacing w:before="0" w:after="120"/>
      </w:pPr>
      <w:r>
        <w:rPr>
          <w:sz w:val="22"/>
        </w:rPr>
        <w:t>Foster carers must:</w:t>
      </w:r>
    </w:p>
    <w:p>
      <w:pPr>
        <w:pStyle w:val="ListBullet"/>
        <w:spacing w:before="0" w:after="60"/>
      </w:pPr>
      <w:r>
        <w:rPr>
          <w:sz w:val="22"/>
        </w:rPr>
        <w:t>Use pet-safe disinfectants approved by Forgotten Felines Cat Rescue (Anigiene)</w:t>
      </w:r>
    </w:p>
    <w:p>
      <w:pPr>
        <w:pStyle w:val="ListBullet"/>
        <w:spacing w:before="0" w:after="60"/>
      </w:pPr>
      <w:r>
        <w:rPr>
          <w:sz w:val="22"/>
        </w:rPr>
        <w:t>Follow manufacturer instructions for dilution and contact time</w:t>
      </w:r>
    </w:p>
    <w:p>
      <w:pPr>
        <w:pStyle w:val="ListBullet"/>
        <w:spacing w:before="0" w:after="60"/>
      </w:pPr>
      <w:r>
        <w:rPr>
          <w:sz w:val="22"/>
        </w:rPr>
        <w:t>Avoid products toxic to cats (e.g. phenol-based disinfectants such as some household cleaners)</w:t>
      </w:r>
    </w:p>
    <w:p>
      <w:pPr>
        <w:pStyle w:val="ListBullet"/>
        <w:spacing w:before="0" w:after="60"/>
      </w:pPr>
      <w:r>
        <w:rPr>
          <w:sz w:val="22"/>
        </w:rPr>
        <w:t>Never mix cleaning chemicals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6 </w:t>
      </w:r>
      <w:r>
        <w:t xml:space="preserve">  </w:t>
      </w:r>
      <w:r>
        <w:rPr>
          <w:b/>
          <w:color w:val="037A3A"/>
          <w:sz w:val="26"/>
        </w:rPr>
        <w:t>Litter Tray Hygiene</w:t>
      </w:r>
    </w:p>
    <w:p>
      <w:pPr>
        <w:pStyle w:val="ListBullet"/>
        <w:spacing w:before="0" w:after="60"/>
      </w:pPr>
      <w:r>
        <w:rPr>
          <w:sz w:val="22"/>
        </w:rPr>
        <w:t>Scoop litter at least once daily (more frequently for multiple cats/kittens)</w:t>
      </w:r>
    </w:p>
    <w:p>
      <w:pPr>
        <w:pStyle w:val="ListBullet"/>
        <w:spacing w:before="0" w:after="60"/>
      </w:pPr>
      <w:r>
        <w:rPr>
          <w:sz w:val="22"/>
        </w:rPr>
        <w:t>Fully empty, clean, and disinfect trays at least weekly</w:t>
      </w:r>
    </w:p>
    <w:p>
      <w:pPr>
        <w:pStyle w:val="ListBullet"/>
        <w:spacing w:before="0" w:after="60"/>
      </w:pPr>
      <w:r>
        <w:rPr>
          <w:sz w:val="22"/>
        </w:rPr>
        <w:t>Use separate trays for different litters where possible</w:t>
      </w:r>
    </w:p>
    <w:p>
      <w:pPr>
        <w:pStyle w:val="ListBullet"/>
        <w:spacing w:before="0" w:after="60"/>
      </w:pPr>
      <w:r>
        <w:rPr>
          <w:sz w:val="22"/>
        </w:rPr>
        <w:t>Dispose of waste in sealed bags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7 </w:t>
      </w:r>
      <w:r>
        <w:t xml:space="preserve">  </w:t>
      </w:r>
      <w:r>
        <w:rPr>
          <w:b/>
          <w:color w:val="037A3A"/>
          <w:sz w:val="26"/>
        </w:rPr>
        <w:t>Food Preparation Hygiene</w:t>
      </w:r>
    </w:p>
    <w:p>
      <w:pPr>
        <w:pStyle w:val="ListBullet"/>
        <w:spacing w:before="0" w:after="60"/>
      </w:pPr>
      <w:r>
        <w:rPr>
          <w:sz w:val="22"/>
        </w:rPr>
        <w:t>Use clean bowls for each feeding</w:t>
      </w:r>
    </w:p>
    <w:p>
      <w:pPr>
        <w:pStyle w:val="ListBullet"/>
        <w:spacing w:before="0" w:after="60"/>
      </w:pPr>
      <w:r>
        <w:rPr>
          <w:sz w:val="22"/>
        </w:rPr>
        <w:t>Wash bowls with hot water and detergent after each use</w:t>
      </w:r>
    </w:p>
    <w:p>
      <w:pPr>
        <w:pStyle w:val="ListBullet"/>
        <w:spacing w:before="0" w:after="60"/>
      </w:pPr>
      <w:r>
        <w:rPr>
          <w:sz w:val="22"/>
        </w:rPr>
        <w:t>Store food in sealed containers</w:t>
      </w:r>
    </w:p>
    <w:p>
      <w:pPr>
        <w:pStyle w:val="ListBullet"/>
        <w:spacing w:before="0" w:after="60"/>
      </w:pPr>
      <w:r>
        <w:rPr>
          <w:sz w:val="22"/>
        </w:rPr>
        <w:t>Prepare food in a clean area separate from litter trays</w:t>
      </w:r>
    </w:p>
    <w:p>
      <w:pPr>
        <w:pStyle w:val="ListBullet"/>
        <w:spacing w:before="0" w:after="60"/>
      </w:pPr>
      <w:r>
        <w:rPr>
          <w:sz w:val="22"/>
        </w:rPr>
        <w:t>Always ensure that feeding bowls are away from litter trays</w:t>
      </w:r>
    </w:p>
    <w:p>
      <w:pPr>
        <w:pStyle w:val="ListBullet"/>
        <w:spacing w:before="0" w:after="60"/>
      </w:pPr>
      <w:r>
        <w:rPr>
          <w:sz w:val="22"/>
        </w:rPr>
        <w:t>Always ensure water bowls are away from feeding bowls and litter trays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8 </w:t>
      </w:r>
      <w:r>
        <w:t xml:space="preserve">  </w:t>
      </w:r>
      <w:r>
        <w:rPr>
          <w:b/>
          <w:color w:val="037A3A"/>
          <w:sz w:val="26"/>
        </w:rPr>
        <w:t>Laundry Procedures</w:t>
      </w:r>
    </w:p>
    <w:p>
      <w:pPr>
        <w:pStyle w:val="ListBullet"/>
        <w:spacing w:before="0" w:after="60"/>
      </w:pPr>
      <w:r>
        <w:rPr>
          <w:sz w:val="22"/>
        </w:rPr>
        <w:t>Wash bedding and soft items at high temperature (ideally 60°C or above)</w:t>
      </w:r>
    </w:p>
    <w:p>
      <w:pPr>
        <w:pStyle w:val="ListBullet"/>
        <w:spacing w:before="0" w:after="60"/>
      </w:pPr>
      <w:r>
        <w:rPr>
          <w:sz w:val="22"/>
        </w:rPr>
        <w:t>Use pet-safe detergents</w:t>
      </w:r>
    </w:p>
    <w:p>
      <w:pPr>
        <w:pStyle w:val="ListBullet"/>
        <w:spacing w:before="0" w:after="60"/>
      </w:pPr>
      <w:r>
        <w:rPr>
          <w:sz w:val="22"/>
        </w:rPr>
        <w:t>Dry items thoroughly before reuse</w:t>
      </w:r>
    </w:p>
    <w:p>
      <w:pPr>
        <w:pStyle w:val="ListBullet"/>
        <w:spacing w:before="0" w:after="60"/>
      </w:pPr>
      <w:r>
        <w:rPr>
          <w:sz w:val="22"/>
        </w:rPr>
        <w:t>Keep separate from human laundry where possible</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9 </w:t>
      </w:r>
      <w:r>
        <w:t xml:space="preserve">  </w:t>
      </w:r>
      <w:r>
        <w:rPr>
          <w:b/>
          <w:color w:val="037A3A"/>
          <w:sz w:val="26"/>
        </w:rPr>
        <w:t>Infection Control &amp; Isolation</w:t>
      </w:r>
    </w:p>
    <w:p>
      <w:pPr>
        <w:spacing w:before="160" w:after="40"/>
      </w:pPr>
      <w:r>
        <w:rPr>
          <w:b/>
          <w:color w:val="111827"/>
          <w:sz w:val="22"/>
        </w:rPr>
        <w:t>9.1 Isolation Requirements</w:t>
      </w:r>
    </w:p>
    <w:p>
      <w:pPr>
        <w:spacing w:before="0" w:after="120"/>
      </w:pPr>
      <w:r>
        <w:rPr>
          <w:sz w:val="22"/>
        </w:rPr>
        <w:t>Cats must be isolated when:</w:t>
      </w:r>
    </w:p>
    <w:p>
      <w:pPr>
        <w:pStyle w:val="ListBullet"/>
        <w:spacing w:before="0" w:after="60"/>
      </w:pPr>
      <w:r>
        <w:rPr>
          <w:sz w:val="22"/>
        </w:rPr>
        <w:t>Newly arrived — until assessed by a vet and given at least first vaccine</w:t>
      </w:r>
    </w:p>
    <w:p>
      <w:pPr>
        <w:pStyle w:val="ListBullet"/>
        <w:spacing w:before="0" w:after="60"/>
      </w:pPr>
      <w:r>
        <w:rPr>
          <w:sz w:val="22"/>
        </w:rPr>
        <w:t>Showing signs of illness (e.g. diarrhoea, sneezing, discharge)</w:t>
      </w:r>
    </w:p>
    <w:p>
      <w:pPr>
        <w:pStyle w:val="ListBullet"/>
        <w:spacing w:before="0" w:after="60"/>
      </w:pPr>
      <w:r>
        <w:rPr>
          <w:sz w:val="22"/>
        </w:rPr>
        <w:t>Directed by the rescue or veterinarian</w:t>
      </w:r>
    </w:p>
    <w:p>
      <w:pPr>
        <w:spacing w:before="160" w:after="40"/>
      </w:pPr>
      <w:r>
        <w:rPr>
          <w:b/>
          <w:color w:val="111827"/>
          <w:sz w:val="22"/>
        </w:rPr>
        <w:t>9.2 Isolation Protocols</w:t>
      </w:r>
    </w:p>
    <w:p>
      <w:pPr>
        <w:pStyle w:val="ListBullet"/>
        <w:spacing w:before="0" w:after="60"/>
      </w:pPr>
      <w:r>
        <w:rPr>
          <w:sz w:val="22"/>
        </w:rPr>
        <w:t>Use a separate room if possible</w:t>
      </w:r>
    </w:p>
    <w:p>
      <w:pPr>
        <w:pStyle w:val="ListBullet"/>
        <w:spacing w:before="0" w:after="60"/>
      </w:pPr>
      <w:r>
        <w:rPr>
          <w:sz w:val="22"/>
        </w:rPr>
        <w:t>Use dedicated equipment (bowls, litter trays, bedding)</w:t>
      </w:r>
    </w:p>
    <w:p>
      <w:pPr>
        <w:pStyle w:val="ListBullet"/>
        <w:spacing w:before="0" w:after="60"/>
      </w:pPr>
      <w:r>
        <w:rPr>
          <w:sz w:val="22"/>
        </w:rPr>
        <w:t>Handle isolated cats last</w:t>
      </w:r>
    </w:p>
    <w:p>
      <w:pPr>
        <w:pStyle w:val="ListBullet"/>
        <w:spacing w:before="0" w:after="60"/>
      </w:pPr>
      <w:r>
        <w:rPr>
          <w:sz w:val="22"/>
        </w:rPr>
        <w:t>Wash hands and change clothing after contact</w:t>
      </w:r>
    </w:p>
    <w:p>
      <w:pPr>
        <w:pStyle w:val="ListBullet"/>
        <w:spacing w:before="0" w:after="60"/>
      </w:pPr>
      <w:r>
        <w:rPr>
          <w:sz w:val="22"/>
        </w:rPr>
        <w:t>Crate if necessary for medical treatment</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10 </w:t>
      </w:r>
      <w:r>
        <w:t xml:space="preserve">  </w:t>
      </w:r>
      <w:r>
        <w:rPr>
          <w:b/>
          <w:color w:val="037A3A"/>
          <w:sz w:val="26"/>
        </w:rPr>
        <w:t>Personal Protective Measures</w:t>
      </w:r>
    </w:p>
    <w:p>
      <w:pPr>
        <w:spacing w:before="0" w:after="120"/>
      </w:pPr>
      <w:r>
        <w:rPr>
          <w:sz w:val="22"/>
        </w:rPr>
        <w:t>Foster carers should:</w:t>
      </w:r>
    </w:p>
    <w:p>
      <w:pPr>
        <w:pStyle w:val="ListBullet"/>
        <w:spacing w:before="0" w:after="60"/>
      </w:pPr>
      <w:r>
        <w:rPr>
          <w:sz w:val="22"/>
        </w:rPr>
        <w:t>Wear gloves when handling waste or cleaning</w:t>
      </w:r>
    </w:p>
    <w:p>
      <w:pPr>
        <w:pStyle w:val="ListBullet"/>
        <w:spacing w:before="0" w:after="60"/>
      </w:pPr>
      <w:r>
        <w:rPr>
          <w:sz w:val="22"/>
        </w:rPr>
        <w:t>Use protective clothing where appropriate</w:t>
      </w:r>
    </w:p>
    <w:p>
      <w:pPr>
        <w:pStyle w:val="ListBullet"/>
        <w:spacing w:before="0" w:after="60"/>
      </w:pPr>
      <w:r>
        <w:rPr>
          <w:sz w:val="22"/>
        </w:rPr>
        <w:t>Wash hands thoroughly after cleaning tasks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11 </w:t>
      </w:r>
      <w:r>
        <w:t xml:space="preserve">  </w:t>
      </w:r>
      <w:r>
        <w:rPr>
          <w:b/>
          <w:color w:val="037A3A"/>
          <w:sz w:val="26"/>
        </w:rPr>
        <w:t>Waste Disposal</w:t>
      </w:r>
    </w:p>
    <w:p>
      <w:pPr>
        <w:pStyle w:val="ListBullet"/>
        <w:spacing w:before="0" w:after="60"/>
      </w:pPr>
      <w:r>
        <w:rPr>
          <w:sz w:val="22"/>
        </w:rPr>
        <w:t>Dispose of litter and waste in sealed bags in household waste</w:t>
      </w:r>
    </w:p>
    <w:p>
      <w:pPr>
        <w:pStyle w:val="ListBullet"/>
        <w:spacing w:before="0" w:after="60"/>
      </w:pPr>
      <w:r>
        <w:rPr>
          <w:sz w:val="22"/>
        </w:rPr>
        <w:t>Follow local council regulations for waste disposal</w:t>
      </w:r>
    </w:p>
    <w:p>
      <w:pPr>
        <w:pStyle w:val="ListBullet"/>
        <w:spacing w:before="0" w:after="60"/>
      </w:pPr>
      <w:r>
        <w:rPr>
          <w:sz w:val="22"/>
        </w:rPr>
        <w:t>Clean and disinfect bins regularly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12 </w:t>
      </w:r>
      <w:r>
        <w:t xml:space="preserve">  </w:t>
      </w:r>
      <w:r>
        <w:rPr>
          <w:b/>
          <w:color w:val="037A3A"/>
          <w:sz w:val="26"/>
        </w:rPr>
        <w:t>Resident Pets</w:t>
      </w:r>
    </w:p>
    <w:p>
      <w:pPr>
        <w:pStyle w:val="ListBullet"/>
        <w:spacing w:before="0" w:after="60"/>
      </w:pPr>
      <w:r>
        <w:rPr>
          <w:sz w:val="22"/>
        </w:rPr>
        <w:t>Keep foster cats separated from resident pets unless approved and the isolation period/illness has elapsed and vaccinations have been given</w:t>
      </w:r>
    </w:p>
    <w:p>
      <w:pPr>
        <w:pStyle w:val="ListBullet"/>
        <w:spacing w:before="0" w:after="60"/>
      </w:pPr>
      <w:r>
        <w:rPr>
          <w:sz w:val="22"/>
        </w:rPr>
        <w:t>Do not share bowls, litter trays, or bedding</w:t>
      </w:r>
    </w:p>
    <w:p>
      <w:pPr>
        <w:pStyle w:val="ListBullet"/>
        <w:spacing w:before="0" w:after="60"/>
      </w:pPr>
      <w:r>
        <w:rPr>
          <w:sz w:val="22"/>
        </w:rPr>
        <w:t>Maintain vaccination and parasite control for resident animals</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13 </w:t>
      </w:r>
      <w:r>
        <w:t xml:space="preserve">  </w:t>
      </w:r>
      <w:r>
        <w:rPr>
          <w:b/>
          <w:color w:val="037A3A"/>
          <w:sz w:val="26"/>
        </w:rPr>
        <w:t>Reporting Concerns</w:t>
      </w:r>
    </w:p>
    <w:p>
      <w:pPr>
        <w:spacing w:before="0" w:after="120"/>
      </w:pPr>
      <w:r>
        <w:rPr>
          <w:sz w:val="22"/>
        </w:rPr>
        <w:t>Foster carers must report immediately:</w:t>
      </w:r>
    </w:p>
    <w:p>
      <w:pPr>
        <w:pStyle w:val="ListBullet"/>
        <w:spacing w:before="0" w:after="60"/>
      </w:pPr>
      <w:r>
        <w:rPr>
          <w:sz w:val="22"/>
        </w:rPr>
        <w:t>Signs of illness (e.g. vomiting, diarrhoea, lethargy)</w:t>
      </w:r>
    </w:p>
    <w:p>
      <w:pPr>
        <w:pStyle w:val="ListBullet"/>
        <w:spacing w:before="0" w:after="60"/>
      </w:pPr>
      <w:r>
        <w:rPr>
          <w:sz w:val="22"/>
        </w:rPr>
        <w:t>Parasites (fleas, worms)</w:t>
      </w:r>
    </w:p>
    <w:p>
      <w:pPr>
        <w:pStyle w:val="ListBullet"/>
        <w:spacing w:before="0" w:after="60"/>
      </w:pPr>
      <w:r>
        <w:rPr>
          <w:sz w:val="22"/>
        </w:rPr>
        <w:t>Any suspected infectious disease</w:t>
      </w:r>
    </w:p>
    <w:p>
      <w:pPr>
        <w:pStyle w:val="ListBullet"/>
        <w:spacing w:before="0" w:after="60"/>
      </w:pPr>
      <w:r>
        <w:rPr>
          <w:sz w:val="22"/>
        </w:rPr>
        <w:t>Cleaning or hygiene issues that cannot be managed</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14 </w:t>
      </w:r>
      <w:r>
        <w:t xml:space="preserve">  </w:t>
      </w:r>
      <w:r>
        <w:rPr>
          <w:b/>
          <w:color w:val="037A3A"/>
          <w:sz w:val="26"/>
        </w:rPr>
        <w:t>Compliance</w:t>
      </w:r>
    </w:p>
    <w:p>
      <w:pPr>
        <w:spacing w:before="0" w:after="120"/>
      </w:pPr>
      <w:r>
        <w:rPr>
          <w:sz w:val="22"/>
        </w:rPr>
        <w:t>Failure to follow this policy may result in:</w:t>
      </w:r>
    </w:p>
    <w:p>
      <w:pPr>
        <w:pStyle w:val="ListBullet"/>
        <w:spacing w:before="0" w:after="60"/>
      </w:pPr>
      <w:r>
        <w:rPr>
          <w:sz w:val="22"/>
        </w:rPr>
        <w:t>Review of fostering suitability</w:t>
      </w:r>
    </w:p>
    <w:p>
      <w:pPr>
        <w:pStyle w:val="ListBullet"/>
        <w:spacing w:before="0" w:after="60"/>
      </w:pPr>
      <w:r>
        <w:rPr>
          <w:sz w:val="22"/>
        </w:rPr>
        <w:t>Additional training requirements</w:t>
      </w:r>
    </w:p>
    <w:p>
      <w:pPr>
        <w:pStyle w:val="ListBullet"/>
        <w:spacing w:before="0" w:after="60"/>
      </w:pPr>
      <w:r>
        <w:rPr>
          <w:sz w:val="22"/>
        </w:rPr>
        <w:t>Removal of foster animals if necessary</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15 </w:t>
      </w:r>
      <w:r>
        <w:t xml:space="preserve">  </w:t>
      </w:r>
      <w:r>
        <w:rPr>
          <w:b/>
          <w:color w:val="037A3A"/>
          <w:sz w:val="26"/>
        </w:rPr>
        <w:t>Review</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16 </w:t>
      </w:r>
      <w:r>
        <w:t xml:space="preserve">  </w:t>
      </w:r>
      <w:r>
        <w:rPr>
          <w:b/>
          <w:color w:val="037A3A"/>
          <w:sz w:val="26"/>
        </w:rPr>
        <w:t>Acknowledgement</w:t>
      </w:r>
    </w:p>
    <w:p>
      <w:pPr>
        <w:spacing w:before="0" w:after="120"/>
      </w:pPr>
      <w:r>
        <w:rPr>
          <w:sz w:val="22"/>
        </w:rPr>
        <w:t>I confirm that I have read and agree to follow this policy:</w:t>
      </w:r>
    </w:p>
    <w:p>
      <w:pPr>
        <w:spacing w:before="0" w:after="120"/>
      </w:pPr>
      <w:r>
        <w:rPr>
          <w:sz w:val="22"/>
        </w:rPr>
        <w:t>Name: __________________________</w:t>
      </w:r>
    </w:p>
    <w:p>
      <w:pPr>
        <w:spacing w:before="0" w:after="120"/>
      </w:pPr>
      <w:r>
        <w:rPr>
          <w:sz w:val="22"/>
        </w:rPr>
        <w:t>Signature: ______________________</w:t>
      </w:r>
    </w:p>
    <w:p>
      <w:pPr>
        <w:spacing w:before="0" w:after="120"/>
      </w:pPr>
      <w:r>
        <w:rPr>
          <w:sz w:val="22"/>
        </w:rPr>
        <w:t>Date: __________________________</w:t>
      </w:r>
    </w:p>
    <w:p>
      <w:pPr>
        <w:spacing w:before="80" w:after="80"/>
        <w:pBdr>
          <w:bottom w:val="single" w:sz="6" w:space="1" w:color="C2EDD6"/>
        </w:pBdr>
      </w:pPr>
    </w:p>
    <w:p>
      <w:pPr>
        <w:spacing w:before="280" w:after="120"/>
        <w:pBdr>
          <w:bottom w:val="single" w:sz="6" w:space="2" w:color="C2EDD6"/>
        </w:pBdr>
      </w:pPr>
      <w:r>
        <w:rPr>
          <w:b/>
          <w:color w:val="FFFFFF"/>
          <w:sz w:val="20"/>
          <w:shd w:val="clear" w:color="auto" w:fill="05A44E"/>
        </w:rPr>
        <w:t xml:space="preserve"> 17 </w:t>
      </w:r>
      <w:r>
        <w:t xml:space="preserve">  </w:t>
      </w:r>
      <w:r>
        <w:rPr>
          <w:b/>
          <w:color w:val="037A3A"/>
          <w:sz w:val="26"/>
        </w:rPr>
        <w:t>Review &amp; Approval</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5A44E"/>
          </w:tcPr>
          <w:p>
            <w:pPr>
              <w:spacing w:before="80" w:after="80"/>
            </w:pPr>
            <w:r>
              <w:rPr>
                <w:b/>
                <w:color w:val="FFFFFF"/>
                <w:sz w:val="19"/>
              </w:rPr>
              <w:t>Name</w:t>
            </w:r>
          </w:p>
        </w:tc>
        <w:tc>
          <w:tcPr>
            <w:tcW w:type="dxa" w:w="2268"/>
            <w:shd w:val="clear" w:color="auto" w:fill="05A44E"/>
          </w:tcPr>
          <w:p>
            <w:pPr>
              <w:spacing w:before="80" w:after="80"/>
            </w:pPr>
            <w:r>
              <w:rPr>
                <w:b/>
                <w:color w:val="FFFFFF"/>
                <w:sz w:val="19"/>
              </w:rPr>
              <w:t>Role</w:t>
            </w:r>
          </w:p>
        </w:tc>
        <w:tc>
          <w:tcPr>
            <w:tcW w:type="dxa" w:w="2268"/>
            <w:shd w:val="clear" w:color="auto" w:fill="05A44E"/>
          </w:tcPr>
          <w:p>
            <w:pPr>
              <w:spacing w:before="80" w:after="80"/>
            </w:pPr>
            <w:r>
              <w:rPr>
                <w:b/>
                <w:color w:val="FFFFFF"/>
                <w:sz w:val="19"/>
              </w:rPr>
              <w:t>Signature</w:t>
            </w:r>
          </w:p>
        </w:tc>
        <w:tc>
          <w:tcPr>
            <w:tcW w:type="dxa" w:w="2268"/>
            <w:shd w:val="clear" w:color="auto" w:fill="05A44E"/>
          </w:tcPr>
          <w:p>
            <w:pPr>
              <w:spacing w:before="80" w:after="80"/>
            </w:pPr>
            <w:r>
              <w:rPr>
                <w:b/>
                <w:color w:val="FFFFFF"/>
                <w:sz w:val="19"/>
              </w:rPr>
              <w:t>Date</w:t>
            </w:r>
          </w:p>
        </w:tc>
      </w:tr>
      <w:tr>
        <w:tc>
          <w:tcPr>
            <w:tcW w:type="dxa" w:w="2268"/>
            <w:shd w:val="clear" w:color="auto" w:fill="FFFFFF"/>
          </w:tcPr>
          <w:p>
            <w:pPr>
              <w:spacing w:before="320" w:after="320"/>
            </w:pPr>
            <w:r>
              <w:rPr>
                <w:sz w:val="20"/>
              </w:rPr>
              <w:t>Bev Hibbert</w:t>
            </w:r>
          </w:p>
        </w:tc>
        <w:tc>
          <w:tcPr>
            <w:tcW w:type="dxa" w:w="2268"/>
            <w:shd w:val="clear" w:color="auto" w:fill="FFFFFF"/>
          </w:tcPr>
          <w:p>
            <w:pPr>
              <w:spacing w:before="320" w:after="320"/>
            </w:pPr>
            <w:r>
              <w:rPr>
                <w:sz w:val="20"/>
              </w:rPr>
              <w:t>Founder</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r>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t>Trustee</w:t>
            </w:r>
          </w:p>
        </w:tc>
        <w:tc>
          <w:tcPr>
            <w:tcW w:type="dxa" w:w="2268"/>
            <w:shd w:val="clear" w:color="auto" w:fill="F9FAFB"/>
          </w:tcPr>
          <w:p>
            <w:pPr>
              <w:spacing w:before="320" w:after="320"/>
            </w:pPr>
            <w:r>
              <w:rPr>
                <w:sz w:val="20"/>
              </w:rPr>
            </w:r>
          </w:p>
        </w:tc>
        <w:tc>
          <w:tcPr>
            <w:tcW w:type="dxa" w:w="2268"/>
            <w:shd w:val="clear" w:color="auto" w:fill="F9FAFB"/>
          </w:tcPr>
          <w:p>
            <w:pPr>
              <w:spacing w:before="320" w:after="320"/>
            </w:pPr>
            <w:r>
              <w:rPr>
                <w:sz w:val="20"/>
              </w:rPr>
            </w:r>
          </w:p>
        </w:tc>
      </w:tr>
      <w:tr>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t>Trustee</w:t>
            </w:r>
          </w:p>
        </w:tc>
        <w:tc>
          <w:tcPr>
            <w:tcW w:type="dxa" w:w="2268"/>
            <w:shd w:val="clear" w:color="auto" w:fill="FFFFFF"/>
          </w:tcPr>
          <w:p>
            <w:pPr>
              <w:spacing w:before="320" w:after="320"/>
            </w:pPr>
            <w:r>
              <w:rPr>
                <w:sz w:val="20"/>
              </w:rPr>
            </w:r>
          </w:p>
        </w:tc>
        <w:tc>
          <w:tcPr>
            <w:tcW w:type="dxa" w:w="2268"/>
            <w:shd w:val="clear" w:color="auto" w:fill="FFFFFF"/>
          </w:tcPr>
          <w:p>
            <w:pPr>
              <w:spacing w:before="320" w:after="320"/>
            </w:pPr>
            <w:r>
              <w:rPr>
                <w:sz w:val="20"/>
              </w:rPr>
            </w:r>
          </w:p>
        </w:tc>
      </w:tr>
    </w:tbl>
    <w:p/>
    <w:p>
      <w:pPr>
        <w:spacing w:before="280" w:after="120"/>
        <w:pBdr>
          <w:bottom w:val="single" w:sz="6" w:space="2" w:color="C2EDD6"/>
        </w:pBdr>
      </w:pPr>
      <w:r>
        <w:rPr>
          <w:b/>
          <w:color w:val="FFFFFF"/>
          <w:sz w:val="20"/>
          <w:shd w:val="clear" w:color="auto" w:fill="05A44E"/>
        </w:rPr>
        <w:t xml:space="preserve"> 18 </w:t>
      </w:r>
      <w:r>
        <w:t xml:space="preserve">  </w:t>
      </w:r>
      <w:r>
        <w:rPr>
          <w:b/>
          <w:color w:val="037A3A"/>
          <w:sz w:val="26"/>
        </w:rPr>
        <w:t>Version History</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11827"/>
          </w:tcPr>
          <w:p>
            <w:pPr>
              <w:spacing w:before="80" w:after="80"/>
            </w:pPr>
            <w:r>
              <w:rPr>
                <w:b/>
                <w:color w:val="FFFFFF"/>
                <w:sz w:val="19"/>
              </w:rPr>
              <w:t>Version</w:t>
            </w:r>
          </w:p>
        </w:tc>
        <w:tc>
          <w:tcPr>
            <w:tcW w:type="dxa" w:w="2268"/>
            <w:shd w:val="clear" w:color="auto" w:fill="111827"/>
          </w:tcPr>
          <w:p>
            <w:pPr>
              <w:spacing w:before="80" w:after="80"/>
            </w:pPr>
            <w:r>
              <w:rPr>
                <w:b/>
                <w:color w:val="FFFFFF"/>
                <w:sz w:val="19"/>
              </w:rPr>
              <w:t>Date</w:t>
            </w:r>
          </w:p>
        </w:tc>
        <w:tc>
          <w:tcPr>
            <w:tcW w:type="dxa" w:w="2268"/>
            <w:shd w:val="clear" w:color="auto" w:fill="111827"/>
          </w:tcPr>
          <w:p>
            <w:pPr>
              <w:spacing w:before="80" w:after="80"/>
            </w:pPr>
            <w:r>
              <w:rPr>
                <w:b/>
                <w:color w:val="FFFFFF"/>
                <w:sz w:val="19"/>
              </w:rPr>
              <w:t>Author</w:t>
            </w:r>
          </w:p>
        </w:tc>
        <w:tc>
          <w:tcPr>
            <w:tcW w:type="dxa" w:w="2268"/>
            <w:shd w:val="clear" w:color="auto" w:fill="111827"/>
          </w:tcPr>
          <w:p>
            <w:pPr>
              <w:spacing w:before="80" w:after="80"/>
            </w:pPr>
            <w:r>
              <w:rPr>
                <w:b/>
                <w:color w:val="FFFFFF"/>
                <w:sz w:val="19"/>
              </w:rPr>
              <w:t>Changes</w:t>
            </w:r>
          </w:p>
        </w:tc>
      </w:tr>
      <w:tr>
        <w:tc>
          <w:tcPr>
            <w:tcW w:type="dxa" w:w="2268"/>
            <w:shd w:val="clear" w:color="auto" w:fill="FFFFFF"/>
          </w:tcPr>
          <w:p>
            <w:pPr>
              <w:spacing w:before="60" w:after="60"/>
            </w:pPr>
            <w:r>
              <w:rPr>
                <w:sz w:val="20"/>
              </w:rPr>
              <w:t>1.0</w:t>
            </w:r>
          </w:p>
        </w:tc>
        <w:tc>
          <w:tcPr>
            <w:tcW w:type="dxa" w:w="2268"/>
            <w:shd w:val="clear" w:color="auto" w:fill="FFFFFF"/>
          </w:tcPr>
          <w:p>
            <w:pPr>
              <w:spacing w:before="60" w:after="60"/>
            </w:pPr>
            <w:r>
              <w:rPr>
                <w:sz w:val="20"/>
              </w:rPr>
              <w:t>[DD Month YYYY]</w:t>
            </w:r>
          </w:p>
        </w:tc>
        <w:tc>
          <w:tcPr>
            <w:tcW w:type="dxa" w:w="2268"/>
            <w:shd w:val="clear" w:color="auto" w:fill="FFFFFF"/>
          </w:tcPr>
          <w:p>
            <w:pPr>
              <w:spacing w:before="60" w:after="60"/>
            </w:pPr>
            <w:r>
              <w:rPr>
                <w:sz w:val="20"/>
              </w:rPr>
              <w:t>Trustees</w:t>
            </w:r>
          </w:p>
        </w:tc>
        <w:tc>
          <w:tcPr>
            <w:tcW w:type="dxa" w:w="2268"/>
            <w:shd w:val="clear" w:color="auto" w:fill="FFFFFF"/>
          </w:tcPr>
          <w:p>
            <w:pPr>
              <w:spacing w:before="60" w:after="60"/>
            </w:pPr>
            <w:r>
              <w:rPr>
                <w:sz w:val="20"/>
              </w:rPr>
              <w:t>Initial version</w:t>
            </w:r>
          </w:p>
        </w:tc>
      </w:tr>
      <w:tr>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c>
          <w:tcPr>
            <w:tcW w:type="dxa" w:w="2268"/>
            <w:shd w:val="clear" w:color="auto" w:fill="F9FAFB"/>
          </w:tcPr>
          <w:p>
            <w:pPr>
              <w:spacing w:before="60" w:after="60"/>
            </w:pPr>
            <w:r>
              <w:rPr>
                <w:sz w:val="20"/>
              </w:rPr>
            </w:r>
          </w:p>
        </w:tc>
      </w:tr>
    </w:tbl>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Cat Fosterer Cleaning &amp; Hygiene Policy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