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POLICY DOCUMENT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Transportation of a Cat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Policy Number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FF-AC-007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Animal Care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1.0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Active</w:t>
            </w:r>
          </w:p>
        </w:tc>
      </w:tr>
      <w:tr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 Adopted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[DD Month YYYY]</w:t>
            </w:r>
          </w:p>
        </w:tc>
        <w:tc>
          <w:tcPr>
            <w:tcW w:type="dxa" w:w="2268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 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Annually</w:t>
            </w:r>
          </w:p>
        </w:tc>
      </w:tr>
      <w:tr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Trustees</w:t>
            </w:r>
          </w:p>
        </w:tc>
        <w:tc>
          <w:tcPr>
            <w:tcW w:type="dxa" w:w="2268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Applies To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All Volunteers &amp; Trustees</w:t>
            </w:r>
          </w:p>
        </w:tc>
      </w:tr>
    </w:tbl>
    <w:p/>
    <w:p>
      <w:pPr>
        <w:shd w:val="clear" w:color="auto" w:fill="E6F8EF"/>
        <w:spacing w:before="80" w:after="160"/>
        <w:pBdr>
          <w:left w:val="single" w:sz="24" w:space="12" w:color="05A44E"/>
        </w:pBdr>
      </w:pPr>
      <w:r>
        <w:rPr>
          <w:i/>
          <w:color w:val="111827"/>
          <w:sz w:val="21"/>
        </w:rPr>
        <w:t>Most cats find travel stressful. It is important for all journeys to be kept as calm and short as possible. No cat is to be transported in a way that causes injury or unnecessary suffering.</w:t>
      </w:r>
    </w:p>
    <w:p/>
    <w:p>
      <w:pPr>
        <w:spacing w:before="0" w:after="120"/>
      </w:pPr>
      <w:r>
        <w:rPr>
          <w:sz w:val="22"/>
        </w:rPr>
        <w:t>Most cats find travel stressful. It is important for all journeys to be kept as calm and short as possible. No cat is to be transported in a way that causes injury or unnecessary suffering.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1 </w:t>
      </w:r>
      <w:r>
        <w:t xml:space="preserve">  </w:t>
      </w:r>
      <w:r>
        <w:rPr>
          <w:b/>
          <w:color w:val="037A3A"/>
          <w:sz w:val="26"/>
        </w:rPr>
        <w:t>Carrier Standards</w:t>
      </w:r>
    </w:p>
    <w:p>
      <w:pPr>
        <w:pStyle w:val="ListBullet"/>
        <w:spacing w:before="0" w:after="60"/>
      </w:pPr>
      <w:r>
        <w:rPr>
          <w:sz w:val="22"/>
        </w:rPr>
        <w:t>All cats and kittens are transported in a secure, well ventilated, sturdy top-loading carrier</w:t>
      </w:r>
    </w:p>
    <w:p>
      <w:pPr>
        <w:pStyle w:val="ListBullet"/>
        <w:spacing w:before="0" w:after="60"/>
      </w:pPr>
      <w:r>
        <w:rPr>
          <w:sz w:val="22"/>
        </w:rPr>
        <w:t>Forgotten Felines Cat Rescue supply all volunteers that transport cats with an easy-to-clean metal wire carrier together with a carrier cover</w:t>
      </w:r>
    </w:p>
    <w:p>
      <w:pPr>
        <w:pStyle w:val="ListBullet"/>
        <w:spacing w:before="0" w:after="60"/>
      </w:pPr>
      <w:r>
        <w:rPr>
          <w:sz w:val="22"/>
        </w:rPr>
        <w:t>The carrier is large enough for the cat to stand and turn</w:t>
      </w:r>
    </w:p>
    <w:p>
      <w:pPr>
        <w:pStyle w:val="ListBullet"/>
        <w:spacing w:before="0" w:after="60"/>
      </w:pPr>
      <w:r>
        <w:rPr>
          <w:sz w:val="22"/>
        </w:rPr>
        <w:t>The carrier is lined with familiar bedding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2 </w:t>
      </w:r>
      <w:r>
        <w:t xml:space="preserve">  </w:t>
      </w:r>
      <w:r>
        <w:rPr>
          <w:b/>
          <w:color w:val="037A3A"/>
          <w:sz w:val="26"/>
        </w:rPr>
        <w:t>Preparing for the Journey</w:t>
      </w:r>
    </w:p>
    <w:p>
      <w:pPr>
        <w:pStyle w:val="ListBullet"/>
        <w:spacing w:before="0" w:after="60"/>
      </w:pPr>
      <w:r>
        <w:rPr>
          <w:sz w:val="22"/>
        </w:rPr>
        <w:t>Feliway (or similar) can be sprayed 15 minutes before travel if the cat is nervous</w:t>
      </w:r>
    </w:p>
    <w:p>
      <w:pPr>
        <w:pStyle w:val="ListBullet"/>
        <w:spacing w:before="0" w:after="60"/>
      </w:pPr>
      <w:r>
        <w:rPr>
          <w:sz w:val="22"/>
        </w:rPr>
        <w:t>Leave the carrier in the foster room so the cat can explore it beforehand</w:t>
      </w:r>
    </w:p>
    <w:p>
      <w:pPr>
        <w:pStyle w:val="ListBullet"/>
        <w:spacing w:before="0" w:after="60"/>
      </w:pPr>
      <w:r>
        <w:rPr>
          <w:sz w:val="22"/>
        </w:rPr>
        <w:t>Add blankets, treats, or toys</w:t>
      </w:r>
    </w:p>
    <w:p>
      <w:pPr>
        <w:pStyle w:val="ListBullet"/>
        <w:spacing w:before="0" w:after="60"/>
      </w:pPr>
      <w:r>
        <w:rPr>
          <w:sz w:val="22"/>
        </w:rPr>
        <w:t>Avoid forcing the cat in unless absolutely necessary</w:t>
      </w:r>
    </w:p>
    <w:p>
      <w:pPr>
        <w:pStyle w:val="ListBullet"/>
        <w:spacing w:before="0" w:after="60"/>
      </w:pPr>
      <w:r>
        <w:rPr>
          <w:sz w:val="22"/>
        </w:rPr>
        <w:t>Plan the journey and keep it as short as possible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3 </w:t>
      </w:r>
      <w:r>
        <w:t xml:space="preserve">  </w:t>
      </w:r>
      <w:r>
        <w:rPr>
          <w:b/>
          <w:color w:val="037A3A"/>
          <w:sz w:val="26"/>
        </w:rPr>
        <w:t>During the Journey</w:t>
      </w:r>
    </w:p>
    <w:p>
      <w:pPr>
        <w:pStyle w:val="ListBullet"/>
        <w:spacing w:before="0" w:after="60"/>
      </w:pPr>
      <w:r>
        <w:rPr>
          <w:sz w:val="22"/>
        </w:rPr>
        <w:t>The carrier should be level and secure</w:t>
      </w:r>
    </w:p>
    <w:p>
      <w:pPr>
        <w:pStyle w:val="ListBullet"/>
        <w:spacing w:before="0" w:after="60"/>
      </w:pPr>
      <w:r>
        <w:rPr>
          <w:sz w:val="22"/>
        </w:rPr>
        <w:t>Avoid loud noises, sudden movements, or extreme temperatures</w:t>
      </w:r>
    </w:p>
    <w:p>
      <w:pPr>
        <w:pStyle w:val="ListBullet"/>
        <w:spacing w:before="0" w:after="60"/>
      </w:pPr>
      <w:r>
        <w:rPr>
          <w:sz w:val="22"/>
        </w:rPr>
        <w:t>Never leave the cat alone in the vehicle</w:t>
      </w:r>
    </w:p>
    <w:p>
      <w:pPr>
        <w:pStyle w:val="ListBullet"/>
        <w:spacing w:before="0" w:after="60"/>
      </w:pPr>
      <w:r>
        <w:rPr>
          <w:sz w:val="22"/>
        </w:rPr>
        <w:t>Never allow the cat to travel loose in the vehicle</w:t>
      </w:r>
    </w:p>
    <w:p>
      <w:pPr>
        <w:pStyle w:val="ListBullet"/>
        <w:spacing w:before="0" w:after="60"/>
      </w:pPr>
      <w:r>
        <w:rPr>
          <w:sz w:val="22"/>
        </w:rPr>
        <w:t>Secure the carrier with a seatbelt</w:t>
      </w:r>
    </w:p>
    <w:p>
      <w:pPr>
        <w:pStyle w:val="ListBullet"/>
        <w:spacing w:before="0" w:after="60"/>
      </w:pPr>
      <w:r>
        <w:rPr>
          <w:sz w:val="22"/>
        </w:rPr>
        <w:t>Avoid opening the carrier during the journey</w:t>
      </w:r>
    </w:p>
    <w:p>
      <w:pPr>
        <w:pStyle w:val="ListBullet"/>
        <w:spacing w:before="0" w:after="60"/>
      </w:pPr>
      <w:r>
        <w:rPr>
          <w:sz w:val="22"/>
        </w:rPr>
        <w:t>Check the cat regularly on longer trips</w:t>
      </w:r>
    </w:p>
    <w:p>
      <w:pPr>
        <w:pStyle w:val="ListBullet"/>
        <w:spacing w:before="0" w:after="60"/>
      </w:pPr>
      <w:r>
        <w:rPr>
          <w:sz w:val="22"/>
        </w:rPr>
        <w:t>Monitor the cat for stress or motion sickness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4 </w:t>
      </w:r>
      <w:r>
        <w:t xml:space="preserve">  </w:t>
      </w:r>
      <w:r>
        <w:rPr>
          <w:b/>
          <w:color w:val="037A3A"/>
          <w:sz w:val="26"/>
        </w:rPr>
        <w:t>After the Journey</w:t>
      </w:r>
    </w:p>
    <w:p>
      <w:pPr>
        <w:pStyle w:val="ListBullet"/>
        <w:spacing w:before="0" w:after="60"/>
      </w:pPr>
      <w:r>
        <w:rPr>
          <w:sz w:val="22"/>
        </w:rPr>
        <w:t>Clean and disinfect carriers after each use</w:t>
      </w:r>
    </w:p>
    <w:p>
      <w:pPr>
        <w:pStyle w:val="ListBullet"/>
        <w:spacing w:before="0" w:after="60"/>
      </w:pPr>
      <w:r>
        <w:rPr>
          <w:sz w:val="22"/>
        </w:rPr>
        <w:t>Report any incidents (vomiting, escape attempts, injury) to the fosterer coordinator</w:t>
      </w:r>
    </w:p>
    <w:p>
      <w:pPr>
        <w:pStyle w:val="ListBullet"/>
        <w:spacing w:before="0" w:after="60"/>
      </w:pPr>
      <w:r>
        <w:rPr>
          <w:sz w:val="22"/>
        </w:rPr>
        <w:t>Paperwork or digital records must travel with the cat</w:t>
      </w:r>
    </w:p>
    <w:p>
      <w:pPr>
        <w:spacing w:before="80" w:after="80"/>
        <w:pBdr>
          <w:bottom w:val="single" w:sz="6" w:space="1" w:color="C2EDD6"/>
        </w:pBdr>
      </w:pPr>
    </w:p>
    <w:p>
      <w:pPr>
        <w:spacing w:before="80" w:after="80"/>
        <w:pBdr>
          <w:bottom w:val="single" w:sz="6" w:space="1" w:color="C2EDD6"/>
        </w:pBdr>
      </w:pP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5 </w:t>
      </w:r>
      <w:r>
        <w:t xml:space="preserve">  </w:t>
      </w:r>
      <w:r>
        <w:rPr>
          <w:b/>
          <w:color w:val="037A3A"/>
          <w:sz w:val="26"/>
        </w:rPr>
        <w:t>Review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26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  <w:t>Trustee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320" w:after="320"/>
            </w:pPr>
            <w:r>
              <w:rPr>
                <w:sz w:val="20"/>
              </w:rPr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FFFFFF"/>
          <w:sz w:val="20"/>
          <w:shd w:val="clear" w:color="auto" w:fill="05A44E"/>
        </w:rPr>
        <w:t xml:space="preserve"> 6 </w:t>
      </w:r>
      <w:r>
        <w:t xml:space="preserve">  </w:t>
      </w:r>
      <w:r>
        <w:rPr>
          <w:b/>
          <w:color w:val="037A3A"/>
          <w:sz w:val="26"/>
        </w:rP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268"/>
            <w:shd w:val="clear" w:color="auto" w:fill="111827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Changes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1.0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[DD Month YYYY]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Initial version</w:t>
            </w:r>
          </w:p>
        </w:tc>
      </w:tr>
      <w:tr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Transportation of a Cat Policy  |  v1.0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