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Escape of a Cat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FF-AC-009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Animal Care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1.0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Active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Annually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Trustees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All Volunteers &amp; Trustees</w:t>
            </w:r>
          </w:p>
        </w:tc>
      </w:tr>
    </w:tbl>
    <w:p/>
    <w:p>
      <w:pPr>
        <w:shd w:val="clear" w:color="auto" w:fill="E6F8EF"/>
        <w:spacing w:before="80" w:after="160"/>
        <w:pBdr>
          <w:left w:val="single" w:sz="24" w:space="12" w:color="05A44E"/>
        </w:pBdr>
      </w:pPr>
      <w:r>
        <w:rPr>
          <w:i/>
          <w:color w:val="111827"/>
          <w:sz w:val="21"/>
        </w:rPr>
        <w:t>Forgotten Felines Cat Rescue follows a structured response to ensure the cat's safety and to support the fosterer.</w:t>
      </w:r>
    </w:p>
    <w:p/>
    <w:p>
      <w:pPr>
        <w:spacing w:before="0" w:after="120"/>
      </w:pPr>
      <w:r>
        <w:rPr>
          <w:sz w:val="22"/>
        </w:rPr>
        <w:t>Forgotten Felines Cat Rescue follows a structured response to ensure the cat's safety and to support the fosterer.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t xml:space="preserve">  </w:t>
      </w:r>
      <w:r>
        <w:rPr>
          <w:b/>
          <w:color w:val="037A3A"/>
          <w:sz w:val="26"/>
        </w:rPr>
        <w:t>Immediate Response</w:t>
      </w:r>
    </w:p>
    <w:p>
      <w:pPr>
        <w:pStyle w:val="ListNumber"/>
        <w:spacing w:before="0" w:after="60"/>
      </w:pPr>
      <w:r>
        <w:rPr>
          <w:sz w:val="22"/>
        </w:rPr>
        <w:t>The fosterer contacts the fosterer coordinator or Trustee immediately.</w:t>
      </w:r>
    </w:p>
    <w:p>
      <w:pPr>
        <w:pStyle w:val="ListNumber"/>
        <w:spacing w:before="0" w:after="60"/>
      </w:pPr>
      <w:r>
        <w:rPr>
          <w:sz w:val="22"/>
        </w:rPr>
        <w:t>The fosterer is advised to check the house to ensure the cat has actually escaped and is not hiding — cats can often hide in small places, under sofas, etc.</w:t>
      </w:r>
    </w:p>
    <w:p>
      <w:pPr>
        <w:pStyle w:val="ListNumber"/>
        <w:spacing w:before="0" w:after="60"/>
      </w:pPr>
      <w:r>
        <w:rPr>
          <w:sz w:val="22"/>
        </w:rPr>
        <w:t>Search the immediate area calmly and quietly.</w:t>
      </w:r>
    </w:p>
    <w:p>
      <w:pPr>
        <w:pStyle w:val="ListNumber"/>
        <w:spacing w:before="0" w:after="60"/>
      </w:pPr>
      <w:r>
        <w:rPr>
          <w:sz w:val="22"/>
        </w:rPr>
        <w:t>Check the area including gardens, sheds, under decking, garages, bushes, and sheltered spots.</w:t>
      </w:r>
    </w:p>
    <w:p>
      <w:pPr>
        <w:pStyle w:val="ListNumber"/>
        <w:spacing w:before="0" w:after="60"/>
      </w:pPr>
      <w:r>
        <w:rPr>
          <w:sz w:val="22"/>
        </w:rPr>
        <w:t>Leave the cat's carrier, bedding, litter tray, or familiar scent near the escape point.</w:t>
      </w:r>
    </w:p>
    <w:p>
      <w:pPr>
        <w:pStyle w:val="ListNumber"/>
        <w:spacing w:before="0" w:after="60"/>
      </w:pPr>
      <w:r>
        <w:rPr>
          <w:sz w:val="22"/>
        </w:rPr>
        <w:t>Avoid chasing or calling loudly, which can push a frightened cat further away.</w:t>
      </w:r>
    </w:p>
    <w:p>
      <w:pPr>
        <w:pStyle w:val="ListNumber"/>
        <w:spacing w:before="0" w:after="60"/>
      </w:pPr>
      <w:r>
        <w:rPr>
          <w:sz w:val="22"/>
        </w:rPr>
        <w:t>If appropriate, set a humane trap and set up trail cameras.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t xml:space="preserve">  </w:t>
      </w:r>
      <w:r>
        <w:rPr>
          <w:b/>
          <w:color w:val="037A3A"/>
          <w:sz w:val="26"/>
        </w:rPr>
        <w:t>Wider Search</w:t>
      </w:r>
    </w:p>
    <w:p>
      <w:pPr>
        <w:pStyle w:val="ListNumber"/>
        <w:spacing w:before="0" w:after="60"/>
      </w:pPr>
      <w:r>
        <w:rPr>
          <w:sz w:val="22"/>
        </w:rPr>
        <w:t>Check that microchip records are up to date and notify the microchip company that the cat is missing.</w:t>
      </w:r>
    </w:p>
    <w:p>
      <w:pPr>
        <w:pStyle w:val="ListNumber"/>
        <w:spacing w:before="0" w:after="60"/>
      </w:pPr>
      <w:r>
        <w:rPr>
          <w:sz w:val="22"/>
        </w:rPr>
        <w:t>If the cat is missing for more than a short period: notify local vets, local rescues, and lost-and-found networks; post on Facebook and other social media sites.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t xml:space="preserve">  </w:t>
      </w:r>
      <w:r>
        <w:rPr>
          <w:b/>
          <w:color w:val="037A3A"/>
          <w:sz w:val="26"/>
        </w:rPr>
        <w:t>Recording &amp; Review</w:t>
      </w:r>
    </w:p>
    <w:p>
      <w:pPr>
        <w:pStyle w:val="ListNumber"/>
        <w:spacing w:before="0" w:after="60"/>
      </w:pPr>
      <w:r>
        <w:rPr>
          <w:sz w:val="22"/>
        </w:rPr>
        <w:t>The incident is recorded in the cat's file.</w:t>
      </w:r>
    </w:p>
    <w:p>
      <w:pPr>
        <w:pStyle w:val="ListNumber"/>
        <w:spacing w:before="0" w:after="60"/>
      </w:pPr>
      <w:r>
        <w:rPr>
          <w:sz w:val="22"/>
        </w:rPr>
        <w:t>The fosterer is offered guidance and emotional support.</w:t>
      </w:r>
    </w:p>
    <w:p>
      <w:pPr>
        <w:pStyle w:val="ListNumber"/>
        <w:spacing w:before="0" w:after="60"/>
      </w:pPr>
      <w:r>
        <w:rPr>
          <w:sz w:val="22"/>
        </w:rPr>
        <w:t>Once the cat is found, update records and review the circumstances to prevent future escapes.</w:t>
      </w:r>
    </w:p>
    <w:p>
      <w:pPr>
        <w:pStyle w:val="ListNumber"/>
        <w:spacing w:before="0" w:after="60"/>
      </w:pPr>
      <w:r>
        <w:rPr>
          <w:sz w:val="22"/>
        </w:rPr>
        <w:t>Review the foster environment; offer advice on safe room setup and double-door systems.</w:t>
      </w:r>
    </w:p>
    <w:p>
      <w:pPr>
        <w:spacing w:before="0" w:after="120"/>
      </w:pPr>
      <w:r>
        <w:rPr>
          <w:sz w:val="22"/>
        </w:rPr>
        <w:t>The aim is always to learn and improve safety, not to blame the volunteer.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4 </w:t>
      </w:r>
      <w: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5 </w:t>
      </w:r>
      <w: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Escape of a Cat Policy  | 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