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1C4C" w14:textId="0B834504" w:rsidR="00156462" w:rsidRDefault="00423DC3" w:rsidP="00156462">
      <w:pPr>
        <w:pStyle w:val="Title"/>
      </w:pPr>
      <w:r>
        <w:t>Final Project</w:t>
      </w:r>
      <w:r w:rsidR="00156462">
        <w:t xml:space="preserve">:  </w:t>
      </w:r>
      <w:r>
        <w:t>Equipment Storage System</w:t>
      </w:r>
    </w:p>
    <w:p w14:paraId="1C1AE206" w14:textId="1D19E641" w:rsidR="00156462" w:rsidRPr="005B1B0D" w:rsidRDefault="00423DC3" w:rsidP="005B1B0D">
      <w:pPr>
        <w:pStyle w:val="Subtitle"/>
        <w:spacing w:after="0"/>
        <w:rPr>
          <w:i/>
          <w:iCs/>
          <w:sz w:val="20"/>
          <w:szCs w:val="20"/>
        </w:rPr>
      </w:pPr>
      <w:r>
        <w:rPr>
          <w:i/>
          <w:iCs/>
          <w:sz w:val="20"/>
          <w:szCs w:val="20"/>
        </w:rPr>
        <w:t>Sam McDowell</w:t>
      </w:r>
    </w:p>
    <w:p w14:paraId="3BA498A5" w14:textId="3E014C14" w:rsidR="00156462" w:rsidRPr="005B1B0D" w:rsidRDefault="00423DC3" w:rsidP="005B1B0D">
      <w:pPr>
        <w:pStyle w:val="Subtitle"/>
        <w:spacing w:after="0"/>
        <w:rPr>
          <w:i/>
          <w:iCs/>
          <w:sz w:val="20"/>
          <w:szCs w:val="20"/>
        </w:rPr>
      </w:pPr>
      <w:r>
        <w:rPr>
          <w:i/>
          <w:iCs/>
          <w:sz w:val="20"/>
          <w:szCs w:val="20"/>
        </w:rPr>
        <w:t>12/5/2023</w:t>
      </w:r>
      <w:r w:rsidR="004B1DB2" w:rsidRPr="005B1B0D">
        <w:rPr>
          <w:i/>
          <w:iCs/>
          <w:sz w:val="20"/>
          <w:szCs w:val="20"/>
        </w:rPr>
        <w:t xml:space="preserve"> </w:t>
      </w:r>
    </w:p>
    <w:p w14:paraId="63C34DB2" w14:textId="77777777" w:rsidR="005B1B0D" w:rsidRPr="005B1B0D" w:rsidRDefault="005B1B0D" w:rsidP="005B1B0D"/>
    <w:p w14:paraId="1D7B4C14" w14:textId="56BBB2A0" w:rsidR="004B1DB2" w:rsidRPr="000E7581" w:rsidRDefault="004B1DB2" w:rsidP="000E7581">
      <w:pPr>
        <w:pStyle w:val="Subtitle"/>
        <w:rPr>
          <w:rStyle w:val="SubtleReference"/>
          <w:sz w:val="28"/>
          <w:szCs w:val="28"/>
        </w:rPr>
      </w:pPr>
      <w:r w:rsidRPr="000E7581">
        <w:rPr>
          <w:rStyle w:val="SubtleReference"/>
          <w:sz w:val="28"/>
          <w:szCs w:val="28"/>
        </w:rPr>
        <w:t>Algorithm</w:t>
      </w:r>
    </w:p>
    <w:p w14:paraId="79C08408" w14:textId="302701A6" w:rsidR="00295C44" w:rsidRPr="00A0478B" w:rsidRDefault="00423DC3" w:rsidP="00A0478B">
      <w:pPr>
        <w:spacing w:line="480" w:lineRule="auto"/>
        <w:rPr>
          <w:sz w:val="24"/>
          <w:szCs w:val="24"/>
        </w:rPr>
      </w:pPr>
      <w:r w:rsidRPr="00A0478B">
        <w:rPr>
          <w:sz w:val="24"/>
          <w:szCs w:val="24"/>
        </w:rPr>
        <w:t>This program creates an equipment storage system for WePaintHouses LLC. They will be buying two storage units, one for Ladders, and one for Scaffolds. The program will allow employees to create an entry for new equipment and store them in the respective storage units.</w:t>
      </w:r>
    </w:p>
    <w:p w14:paraId="6A74FB79" w14:textId="0734720E" w:rsidR="00423DC3" w:rsidRPr="00A0478B" w:rsidRDefault="00423DC3" w:rsidP="00A0478B">
      <w:pPr>
        <w:spacing w:line="480" w:lineRule="auto"/>
        <w:rPr>
          <w:sz w:val="24"/>
          <w:szCs w:val="24"/>
        </w:rPr>
      </w:pPr>
      <w:r w:rsidRPr="00A0478B">
        <w:rPr>
          <w:sz w:val="24"/>
          <w:szCs w:val="24"/>
        </w:rPr>
        <w:t>A class called Equipment will be created to represent the commonalities between Ladders and Scaffolds in inventory. It will have an ID, cost, date purchased, and useful life. It will have getters and setters for these properties. It will also have the &lt;&lt; operator overloaded for printing and the &lt; operator overloaded for sorting.</w:t>
      </w:r>
    </w:p>
    <w:p w14:paraId="12B16680" w14:textId="60244459" w:rsidR="00423DC3" w:rsidRPr="00A0478B" w:rsidRDefault="00423DC3" w:rsidP="00A0478B">
      <w:pPr>
        <w:spacing w:line="480" w:lineRule="auto"/>
        <w:rPr>
          <w:sz w:val="24"/>
          <w:szCs w:val="24"/>
        </w:rPr>
      </w:pPr>
      <w:r w:rsidRPr="00A0478B">
        <w:rPr>
          <w:sz w:val="24"/>
          <w:szCs w:val="24"/>
        </w:rPr>
        <w:t>A Ladder will extend a piece of equipment. It should have the additional properties height, style</w:t>
      </w:r>
      <w:r w:rsidR="00A0478B">
        <w:rPr>
          <w:sz w:val="24"/>
          <w:szCs w:val="24"/>
        </w:rPr>
        <w:t>,</w:t>
      </w:r>
      <w:r w:rsidRPr="00A0478B">
        <w:rPr>
          <w:sz w:val="24"/>
          <w:szCs w:val="24"/>
        </w:rPr>
        <w:t xml:space="preserve"> and weight limit, as well as getters and setters for these properties.</w:t>
      </w:r>
    </w:p>
    <w:p w14:paraId="4E1329C8" w14:textId="3AB711B5" w:rsidR="00423DC3" w:rsidRPr="00A0478B" w:rsidRDefault="00423DC3" w:rsidP="00A0478B">
      <w:pPr>
        <w:spacing w:line="480" w:lineRule="auto"/>
        <w:rPr>
          <w:sz w:val="24"/>
          <w:szCs w:val="24"/>
        </w:rPr>
      </w:pPr>
      <w:r w:rsidRPr="00A0478B">
        <w:rPr>
          <w:sz w:val="24"/>
          <w:szCs w:val="24"/>
        </w:rPr>
        <w:t xml:space="preserve">A </w:t>
      </w:r>
      <w:r w:rsidRPr="00A0478B">
        <w:rPr>
          <w:sz w:val="24"/>
          <w:szCs w:val="24"/>
        </w:rPr>
        <w:t>Scaffold will also extend a piece of equipment. It should have the additional properties length, width, height, and weight limit as well as the respective getters and setters.</w:t>
      </w:r>
    </w:p>
    <w:p w14:paraId="36782741" w14:textId="593EFAB1" w:rsidR="00423DC3" w:rsidRPr="00A0478B" w:rsidRDefault="00423DC3" w:rsidP="00A0478B">
      <w:pPr>
        <w:spacing w:line="480" w:lineRule="auto"/>
        <w:rPr>
          <w:sz w:val="24"/>
          <w:szCs w:val="24"/>
        </w:rPr>
      </w:pPr>
      <w:r w:rsidRPr="00A0478B">
        <w:rPr>
          <w:sz w:val="24"/>
          <w:szCs w:val="24"/>
        </w:rPr>
        <w:t xml:space="preserve">A storage unit will be responsible for storing an array of equipment, either ladders or scaffolds. It will have an ID, a description, </w:t>
      </w:r>
      <w:r w:rsidR="00A0478B" w:rsidRPr="00A0478B">
        <w:rPr>
          <w:sz w:val="24"/>
          <w:szCs w:val="24"/>
        </w:rPr>
        <w:t>length</w:t>
      </w:r>
      <w:r w:rsidRPr="00A0478B">
        <w:rPr>
          <w:sz w:val="24"/>
          <w:szCs w:val="24"/>
        </w:rPr>
        <w:t>, width</w:t>
      </w:r>
      <w:r w:rsidR="00A0478B">
        <w:rPr>
          <w:sz w:val="24"/>
          <w:szCs w:val="24"/>
        </w:rPr>
        <w:t>,</w:t>
      </w:r>
      <w:r w:rsidRPr="00A0478B">
        <w:rPr>
          <w:sz w:val="24"/>
          <w:szCs w:val="24"/>
        </w:rPr>
        <w:t xml:space="preserve"> and height, a rental date, auto-renew and humidity control properties. There should be getters and setters for each of these properties. Additionally, it will have &lt;&lt; overloaded to print a summary of these properties. It should also have a method to add a piece of equipment to storage. </w:t>
      </w:r>
      <w:r w:rsidR="00A0478B" w:rsidRPr="00A0478B">
        <w:rPr>
          <w:sz w:val="24"/>
          <w:szCs w:val="24"/>
        </w:rPr>
        <w:t xml:space="preserve">This should only work if the ID of the </w:t>
      </w:r>
      <w:r w:rsidR="00A0478B" w:rsidRPr="00A0478B">
        <w:rPr>
          <w:sz w:val="24"/>
          <w:szCs w:val="24"/>
        </w:rPr>
        <w:lastRenderedPageBreak/>
        <w:t>new piece is unique. There should also be a method to remove an item from storage given an ID. Finally</w:t>
      </w:r>
      <w:r w:rsidR="00A0478B">
        <w:rPr>
          <w:sz w:val="24"/>
          <w:szCs w:val="24"/>
        </w:rPr>
        <w:t>,</w:t>
      </w:r>
      <w:r w:rsidR="00A0478B" w:rsidRPr="00A0478B">
        <w:rPr>
          <w:sz w:val="24"/>
          <w:szCs w:val="24"/>
        </w:rPr>
        <w:t xml:space="preserve"> it should be able to print all the items currently in storage.</w:t>
      </w:r>
    </w:p>
    <w:p w14:paraId="73BDBABA" w14:textId="0E290F7E" w:rsidR="00A0478B" w:rsidRPr="00A0478B" w:rsidRDefault="00A0478B" w:rsidP="00A0478B">
      <w:pPr>
        <w:spacing w:line="480" w:lineRule="auto"/>
        <w:rPr>
          <w:sz w:val="24"/>
          <w:szCs w:val="24"/>
        </w:rPr>
      </w:pPr>
      <w:r w:rsidRPr="00A0478B">
        <w:rPr>
          <w:sz w:val="24"/>
          <w:szCs w:val="24"/>
        </w:rPr>
        <w:t xml:space="preserve">In the driver, the program will start with a menu. That menu will give the user the </w:t>
      </w:r>
      <w:r>
        <w:rPr>
          <w:sz w:val="24"/>
          <w:szCs w:val="24"/>
        </w:rPr>
        <w:t>option</w:t>
      </w:r>
      <w:r w:rsidRPr="00A0478B">
        <w:rPr>
          <w:sz w:val="24"/>
          <w:szCs w:val="24"/>
        </w:rPr>
        <w:t xml:space="preserve"> to configure a container, add a new piece of equipment, remove equipment, display all equipment</w:t>
      </w:r>
      <w:r>
        <w:rPr>
          <w:sz w:val="24"/>
          <w:szCs w:val="24"/>
        </w:rPr>
        <w:t>,</w:t>
      </w:r>
      <w:r w:rsidRPr="00A0478B">
        <w:rPr>
          <w:sz w:val="24"/>
          <w:szCs w:val="24"/>
        </w:rPr>
        <w:t xml:space="preserve"> or exit. Each of these options after executing any option, it will wait for the user before continuing.</w:t>
      </w:r>
    </w:p>
    <w:p w14:paraId="795084F7" w14:textId="77777777" w:rsidR="00423DC3" w:rsidRPr="00295C44" w:rsidRDefault="00423DC3" w:rsidP="00295C44"/>
    <w:p w14:paraId="31C5BF3E" w14:textId="77777777" w:rsidR="00423DC3" w:rsidRDefault="00423DC3">
      <w:pPr>
        <w:rPr>
          <w:rStyle w:val="SubtleReference"/>
          <w:rFonts w:eastAsiaTheme="minorEastAsia"/>
          <w:spacing w:val="15"/>
          <w:sz w:val="28"/>
          <w:szCs w:val="28"/>
        </w:rPr>
      </w:pPr>
      <w:r>
        <w:rPr>
          <w:rStyle w:val="SubtleReference"/>
          <w:sz w:val="28"/>
          <w:szCs w:val="28"/>
        </w:rPr>
        <w:br w:type="page"/>
      </w:r>
    </w:p>
    <w:p w14:paraId="19F1A971" w14:textId="1B76A5DD" w:rsidR="004B1DB2" w:rsidRPr="000E7581" w:rsidRDefault="004B1DB2" w:rsidP="000E7581">
      <w:pPr>
        <w:pStyle w:val="Subtitle"/>
        <w:rPr>
          <w:rStyle w:val="SubtleReference"/>
          <w:sz w:val="28"/>
          <w:szCs w:val="28"/>
        </w:rPr>
      </w:pPr>
      <w:r w:rsidRPr="000E7581">
        <w:rPr>
          <w:rStyle w:val="SubtleReference"/>
          <w:sz w:val="28"/>
          <w:szCs w:val="28"/>
        </w:rPr>
        <w:lastRenderedPageBreak/>
        <w:t>Screen</w:t>
      </w:r>
      <w:r w:rsidR="00DD3BC4" w:rsidRPr="000E7581">
        <w:rPr>
          <w:rStyle w:val="SubtleReference"/>
          <w:sz w:val="28"/>
          <w:szCs w:val="28"/>
        </w:rPr>
        <w:t>-</w:t>
      </w:r>
      <w:r w:rsidRPr="000E7581">
        <w:rPr>
          <w:rStyle w:val="SubtleReference"/>
          <w:sz w:val="28"/>
          <w:szCs w:val="28"/>
        </w:rPr>
        <w:t>Shots of Running Program</w:t>
      </w:r>
    </w:p>
    <w:p w14:paraId="54F70292" w14:textId="6DBF47ED" w:rsidR="00A0478B" w:rsidRDefault="00A0478B">
      <w:pPr>
        <w:rPr>
          <w:rStyle w:val="SubtleReference"/>
          <w:sz w:val="28"/>
          <w:szCs w:val="28"/>
        </w:rPr>
      </w:pPr>
      <w:r w:rsidRPr="00A0478B">
        <w:rPr>
          <w:rStyle w:val="SubtleReference"/>
          <w:sz w:val="28"/>
          <w:szCs w:val="28"/>
        </w:rPr>
        <w:drawing>
          <wp:inline distT="0" distB="0" distL="0" distR="0" wp14:anchorId="5E3743D6" wp14:editId="24FBF083">
            <wp:extent cx="5943600" cy="2630170"/>
            <wp:effectExtent l="0" t="0" r="0" b="0"/>
            <wp:docPr id="19804526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52646" name="Picture 1" descr="A screen shot of a computer&#10;&#10;Description automatically generated"/>
                    <pic:cNvPicPr/>
                  </pic:nvPicPr>
                  <pic:blipFill>
                    <a:blip r:embed="rId8"/>
                    <a:stretch>
                      <a:fillRect/>
                    </a:stretch>
                  </pic:blipFill>
                  <pic:spPr>
                    <a:xfrm>
                      <a:off x="0" y="0"/>
                      <a:ext cx="5943600" cy="2630170"/>
                    </a:xfrm>
                    <a:prstGeom prst="rect">
                      <a:avLst/>
                    </a:prstGeom>
                  </pic:spPr>
                </pic:pic>
              </a:graphicData>
            </a:graphic>
          </wp:inline>
        </w:drawing>
      </w:r>
    </w:p>
    <w:p w14:paraId="600F04F2" w14:textId="7967B383" w:rsidR="00A0478B" w:rsidRPr="00A0478B" w:rsidRDefault="00A0478B">
      <w:pPr>
        <w:rPr>
          <w:rStyle w:val="SubtleReference"/>
          <w:sz w:val="20"/>
          <w:szCs w:val="20"/>
        </w:rPr>
      </w:pPr>
      <w:r w:rsidRPr="00A0478B">
        <w:rPr>
          <w:rStyle w:val="SubtleReference"/>
          <w:sz w:val="20"/>
          <w:szCs w:val="20"/>
        </w:rPr>
        <w:lastRenderedPageBreak/>
        <w:drawing>
          <wp:inline distT="0" distB="0" distL="0" distR="0" wp14:anchorId="1A5E94DD" wp14:editId="6492517A">
            <wp:extent cx="5943600" cy="6793865"/>
            <wp:effectExtent l="0" t="0" r="0" b="6985"/>
            <wp:docPr id="4239998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99870" name="Picture 1" descr="A screenshot of a computer program&#10;&#10;Description automatically generated"/>
                    <pic:cNvPicPr/>
                  </pic:nvPicPr>
                  <pic:blipFill>
                    <a:blip r:embed="rId9"/>
                    <a:stretch>
                      <a:fillRect/>
                    </a:stretch>
                  </pic:blipFill>
                  <pic:spPr>
                    <a:xfrm>
                      <a:off x="0" y="0"/>
                      <a:ext cx="5943600" cy="6793865"/>
                    </a:xfrm>
                    <a:prstGeom prst="rect">
                      <a:avLst/>
                    </a:prstGeom>
                  </pic:spPr>
                </pic:pic>
              </a:graphicData>
            </a:graphic>
          </wp:inline>
        </w:drawing>
      </w:r>
    </w:p>
    <w:p w14:paraId="6E1616B9" w14:textId="77777777" w:rsidR="00355FC0" w:rsidRDefault="00A0478B">
      <w:pPr>
        <w:rPr>
          <w:rStyle w:val="SubtleReference"/>
          <w:sz w:val="28"/>
          <w:szCs w:val="28"/>
        </w:rPr>
      </w:pPr>
      <w:r w:rsidRPr="00A0478B">
        <w:rPr>
          <w:rStyle w:val="SubtleReference"/>
          <w:sz w:val="28"/>
          <w:szCs w:val="28"/>
        </w:rPr>
        <w:lastRenderedPageBreak/>
        <w:drawing>
          <wp:inline distT="0" distB="0" distL="0" distR="0" wp14:anchorId="57216731" wp14:editId="2D4FE2B2">
            <wp:extent cx="5943600" cy="4305300"/>
            <wp:effectExtent l="0" t="0" r="0" b="0"/>
            <wp:docPr id="60489623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96236" name="Picture 1" descr="A computer screen with white text&#10;&#10;Description automatically generated"/>
                    <pic:cNvPicPr/>
                  </pic:nvPicPr>
                  <pic:blipFill>
                    <a:blip r:embed="rId10"/>
                    <a:stretch>
                      <a:fillRect/>
                    </a:stretch>
                  </pic:blipFill>
                  <pic:spPr>
                    <a:xfrm>
                      <a:off x="0" y="0"/>
                      <a:ext cx="5943600" cy="4305300"/>
                    </a:xfrm>
                    <a:prstGeom prst="rect">
                      <a:avLst/>
                    </a:prstGeom>
                  </pic:spPr>
                </pic:pic>
              </a:graphicData>
            </a:graphic>
          </wp:inline>
        </w:drawing>
      </w:r>
    </w:p>
    <w:p w14:paraId="541AFC7D" w14:textId="6B68B4EA" w:rsidR="00355FC0" w:rsidRDefault="00355FC0">
      <w:pPr>
        <w:rPr>
          <w:rStyle w:val="SubtleReference"/>
          <w:sz w:val="28"/>
          <w:szCs w:val="28"/>
        </w:rPr>
      </w:pPr>
      <w:r w:rsidRPr="00355FC0">
        <w:rPr>
          <w:rStyle w:val="SubtleReference"/>
          <w:sz w:val="28"/>
          <w:szCs w:val="28"/>
        </w:rPr>
        <w:drawing>
          <wp:inline distT="0" distB="0" distL="0" distR="0" wp14:anchorId="2AF1694C" wp14:editId="0A615EDB">
            <wp:extent cx="4544059" cy="2705478"/>
            <wp:effectExtent l="0" t="0" r="0" b="0"/>
            <wp:docPr id="26034218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42180" name="Picture 1" descr="A computer screen with white text&#10;&#10;Description automatically generated"/>
                    <pic:cNvPicPr/>
                  </pic:nvPicPr>
                  <pic:blipFill>
                    <a:blip r:embed="rId11"/>
                    <a:stretch>
                      <a:fillRect/>
                    </a:stretch>
                  </pic:blipFill>
                  <pic:spPr>
                    <a:xfrm>
                      <a:off x="0" y="0"/>
                      <a:ext cx="4544059" cy="2705478"/>
                    </a:xfrm>
                    <a:prstGeom prst="rect">
                      <a:avLst/>
                    </a:prstGeom>
                  </pic:spPr>
                </pic:pic>
              </a:graphicData>
            </a:graphic>
          </wp:inline>
        </w:drawing>
      </w:r>
    </w:p>
    <w:p w14:paraId="4A0E19CC" w14:textId="4530665D" w:rsidR="00A0478B" w:rsidRDefault="00355FC0">
      <w:pPr>
        <w:rPr>
          <w:rStyle w:val="SubtleReference"/>
          <w:rFonts w:eastAsiaTheme="minorEastAsia"/>
          <w:spacing w:val="15"/>
          <w:sz w:val="28"/>
          <w:szCs w:val="28"/>
        </w:rPr>
      </w:pPr>
      <w:r w:rsidRPr="00355FC0">
        <w:rPr>
          <w:rStyle w:val="SubtleReference"/>
          <w:sz w:val="28"/>
          <w:szCs w:val="28"/>
        </w:rPr>
        <w:lastRenderedPageBreak/>
        <w:drawing>
          <wp:inline distT="0" distB="0" distL="0" distR="0" wp14:anchorId="6CD3C9E9" wp14:editId="13F5DE77">
            <wp:extent cx="4525006" cy="6106377"/>
            <wp:effectExtent l="0" t="0" r="9525" b="8890"/>
            <wp:docPr id="1589350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50862" name="Picture 1" descr="A screenshot of a computer&#10;&#10;Description automatically generated"/>
                    <pic:cNvPicPr/>
                  </pic:nvPicPr>
                  <pic:blipFill>
                    <a:blip r:embed="rId12"/>
                    <a:stretch>
                      <a:fillRect/>
                    </a:stretch>
                  </pic:blipFill>
                  <pic:spPr>
                    <a:xfrm>
                      <a:off x="0" y="0"/>
                      <a:ext cx="4525006" cy="6106377"/>
                    </a:xfrm>
                    <a:prstGeom prst="rect">
                      <a:avLst/>
                    </a:prstGeom>
                  </pic:spPr>
                </pic:pic>
              </a:graphicData>
            </a:graphic>
          </wp:inline>
        </w:drawing>
      </w:r>
      <w:r w:rsidR="00A0478B">
        <w:rPr>
          <w:rStyle w:val="SubtleReference"/>
          <w:sz w:val="28"/>
          <w:szCs w:val="28"/>
        </w:rPr>
        <w:br w:type="page"/>
      </w:r>
    </w:p>
    <w:p w14:paraId="399462BF" w14:textId="43C079D1" w:rsidR="004B1DB2" w:rsidRPr="000E7581" w:rsidRDefault="004B1DB2" w:rsidP="000E7581">
      <w:pPr>
        <w:pStyle w:val="Subtitle"/>
        <w:rPr>
          <w:rStyle w:val="SubtleReference"/>
          <w:sz w:val="28"/>
          <w:szCs w:val="28"/>
        </w:rPr>
      </w:pPr>
      <w:r w:rsidRPr="000E7581">
        <w:rPr>
          <w:rStyle w:val="SubtleReference"/>
          <w:sz w:val="28"/>
          <w:szCs w:val="28"/>
        </w:rPr>
        <w:lastRenderedPageBreak/>
        <w:t xml:space="preserve">Integrity Statements </w:t>
      </w:r>
    </w:p>
    <w:p w14:paraId="631130B8" w14:textId="4A8387A3" w:rsidR="00411E1B" w:rsidRPr="004B2673" w:rsidRDefault="00B043BC" w:rsidP="00A0478B">
      <w:pPr>
        <w:pStyle w:val="ListParagraph"/>
        <w:numPr>
          <w:ilvl w:val="0"/>
          <w:numId w:val="4"/>
        </w:numPr>
      </w:pPr>
      <w:r>
        <w:t>I have not shared the source code in my program with anyone other than the pre-approved human sources</w:t>
      </w:r>
      <w:r w:rsidR="00411E1B">
        <w:t>.</w:t>
      </w:r>
    </w:p>
    <w:p w14:paraId="604F51BE" w14:textId="5EC1F8A7" w:rsidR="004B2673" w:rsidRDefault="004B2673" w:rsidP="004B2673">
      <w:pPr>
        <w:pStyle w:val="ListParagraph"/>
        <w:numPr>
          <w:ilvl w:val="0"/>
          <w:numId w:val="4"/>
        </w:numPr>
      </w:pPr>
      <w:r>
        <w:t>I have not used source code obtained from another student, or any other unauthorized source, either modified or unmodified.</w:t>
      </w:r>
    </w:p>
    <w:p w14:paraId="254A908B" w14:textId="32F7447E" w:rsidR="004B2673" w:rsidRPr="004B2673" w:rsidRDefault="004B2673" w:rsidP="00A0478B">
      <w:pPr>
        <w:pStyle w:val="ListParagraph"/>
        <w:numPr>
          <w:ilvl w:val="0"/>
          <w:numId w:val="4"/>
        </w:numPr>
      </w:pPr>
      <w:r>
        <w:t>If any source code or documentation used in my program was obtained from another source, such as the course textbook or course notes, that has been clearly noted with a proper citation in the comments of my program.</w:t>
      </w:r>
      <w:r>
        <w:rPr>
          <w:i/>
          <w:iCs/>
        </w:rPr>
        <w:t xml:space="preserve"> </w:t>
      </w:r>
    </w:p>
    <w:p w14:paraId="11C58895" w14:textId="73E73EF4" w:rsidR="00A0478B" w:rsidRPr="00A0478B" w:rsidRDefault="004B2673" w:rsidP="00A0478B">
      <w:pPr>
        <w:pStyle w:val="ListParagraph"/>
        <w:numPr>
          <w:ilvl w:val="0"/>
          <w:numId w:val="4"/>
        </w:numPr>
        <w:rPr>
          <w:i/>
          <w:iCs/>
        </w:rPr>
      </w:pPr>
      <w:r>
        <w:t>I have not knowingly designed this program in such a way as to defeat or interfere with the normal operation of any machine it is graded on or to produce apparently correct results when in fact it does not.</w:t>
      </w:r>
    </w:p>
    <w:p w14:paraId="59BAB31F" w14:textId="08AAFCA8" w:rsidR="00DC4451" w:rsidRPr="00920540" w:rsidRDefault="009909AA" w:rsidP="00184969">
      <w:r>
        <w:t xml:space="preserve"> </w:t>
      </w:r>
    </w:p>
    <w:sectPr w:rsidR="00DC4451" w:rsidRPr="00920540" w:rsidSect="009970E7">
      <w:pgSz w:w="12240" w:h="15840"/>
      <w:pgMar w:top="1440" w:right="1440" w:bottom="1440" w:left="1440" w:header="720" w:footer="720" w:gutter="0"/>
      <w:pgBorders w:offsetFrom="page">
        <w:top w:val="thinThickThinLargeGap" w:sz="12" w:space="24" w:color="8496B0" w:themeColor="text2" w:themeTint="99"/>
        <w:left w:val="thinThickThinLargeGap" w:sz="12" w:space="24" w:color="8496B0" w:themeColor="text2" w:themeTint="99"/>
        <w:bottom w:val="thinThickThinLargeGap" w:sz="12" w:space="24" w:color="8496B0" w:themeColor="text2" w:themeTint="99"/>
        <w:right w:val="thinThickThinLargeGap" w:sz="12" w:space="24" w:color="8496B0" w:themeColor="text2"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9.75pt;height:99.75pt" o:bullet="t">
        <v:imagedata r:id="rId1" o:title="istockphoto-899347180-170667a[1]"/>
      </v:shape>
    </w:pict>
  </w:numPicBullet>
  <w:abstractNum w:abstractNumId="0" w15:restartNumberingAfterBreak="0">
    <w:nsid w:val="0AA918E3"/>
    <w:multiLevelType w:val="hybridMultilevel"/>
    <w:tmpl w:val="CA1C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B1977"/>
    <w:multiLevelType w:val="hybridMultilevel"/>
    <w:tmpl w:val="64F22E16"/>
    <w:lvl w:ilvl="0" w:tplc="FAD8B3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B05D7"/>
    <w:multiLevelType w:val="hybridMultilevel"/>
    <w:tmpl w:val="8C725DF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74319"/>
    <w:multiLevelType w:val="hybridMultilevel"/>
    <w:tmpl w:val="1432047A"/>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9631206">
    <w:abstractNumId w:val="1"/>
  </w:num>
  <w:num w:numId="2" w16cid:durableId="1227489847">
    <w:abstractNumId w:val="3"/>
  </w:num>
  <w:num w:numId="3" w16cid:durableId="1330594836">
    <w:abstractNumId w:val="0"/>
  </w:num>
  <w:num w:numId="4" w16cid:durableId="2028559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72"/>
    <w:rsid w:val="00015168"/>
    <w:rsid w:val="00021CD8"/>
    <w:rsid w:val="00031A34"/>
    <w:rsid w:val="00052DAD"/>
    <w:rsid w:val="00063300"/>
    <w:rsid w:val="000A6BC3"/>
    <w:rsid w:val="000E7581"/>
    <w:rsid w:val="00102B53"/>
    <w:rsid w:val="00132FA9"/>
    <w:rsid w:val="00156462"/>
    <w:rsid w:val="00183D28"/>
    <w:rsid w:val="00184969"/>
    <w:rsid w:val="001A6222"/>
    <w:rsid w:val="001A687B"/>
    <w:rsid w:val="001C6C7B"/>
    <w:rsid w:val="001E00B6"/>
    <w:rsid w:val="002374DD"/>
    <w:rsid w:val="00273E1C"/>
    <w:rsid w:val="00295C44"/>
    <w:rsid w:val="002A3055"/>
    <w:rsid w:val="002C63C8"/>
    <w:rsid w:val="002D5833"/>
    <w:rsid w:val="003334F0"/>
    <w:rsid w:val="003339C8"/>
    <w:rsid w:val="00336F81"/>
    <w:rsid w:val="00355FC0"/>
    <w:rsid w:val="0038502B"/>
    <w:rsid w:val="003C029C"/>
    <w:rsid w:val="003E41B5"/>
    <w:rsid w:val="00411E1B"/>
    <w:rsid w:val="0041369B"/>
    <w:rsid w:val="00423DC3"/>
    <w:rsid w:val="00431CAB"/>
    <w:rsid w:val="00490054"/>
    <w:rsid w:val="004971E6"/>
    <w:rsid w:val="004B1DB2"/>
    <w:rsid w:val="004B2673"/>
    <w:rsid w:val="004B5AD5"/>
    <w:rsid w:val="004C3189"/>
    <w:rsid w:val="004C3F4B"/>
    <w:rsid w:val="005150DD"/>
    <w:rsid w:val="0051606D"/>
    <w:rsid w:val="00546F25"/>
    <w:rsid w:val="00570283"/>
    <w:rsid w:val="00574FF5"/>
    <w:rsid w:val="00592E8B"/>
    <w:rsid w:val="005A7EDF"/>
    <w:rsid w:val="005B1B0D"/>
    <w:rsid w:val="005C6426"/>
    <w:rsid w:val="00621BDB"/>
    <w:rsid w:val="0063250A"/>
    <w:rsid w:val="00633440"/>
    <w:rsid w:val="006475B4"/>
    <w:rsid w:val="006A68A3"/>
    <w:rsid w:val="006B4DA5"/>
    <w:rsid w:val="006E02C4"/>
    <w:rsid w:val="006E47EB"/>
    <w:rsid w:val="00704BDF"/>
    <w:rsid w:val="00766FAA"/>
    <w:rsid w:val="007832B0"/>
    <w:rsid w:val="007C6CCD"/>
    <w:rsid w:val="007D5CC1"/>
    <w:rsid w:val="008316DE"/>
    <w:rsid w:val="00853FB2"/>
    <w:rsid w:val="00881095"/>
    <w:rsid w:val="008B217D"/>
    <w:rsid w:val="008B3AD2"/>
    <w:rsid w:val="008F02DA"/>
    <w:rsid w:val="008F6D50"/>
    <w:rsid w:val="00920540"/>
    <w:rsid w:val="009909AA"/>
    <w:rsid w:val="009970E7"/>
    <w:rsid w:val="009A5B9E"/>
    <w:rsid w:val="009B636B"/>
    <w:rsid w:val="009C7377"/>
    <w:rsid w:val="00A0478B"/>
    <w:rsid w:val="00A11ECE"/>
    <w:rsid w:val="00A759E8"/>
    <w:rsid w:val="00A97430"/>
    <w:rsid w:val="00AB40CB"/>
    <w:rsid w:val="00AB5F64"/>
    <w:rsid w:val="00AC25B2"/>
    <w:rsid w:val="00AC26D5"/>
    <w:rsid w:val="00AE5AB5"/>
    <w:rsid w:val="00AF65C4"/>
    <w:rsid w:val="00B043BC"/>
    <w:rsid w:val="00B066FF"/>
    <w:rsid w:val="00B30927"/>
    <w:rsid w:val="00B727F3"/>
    <w:rsid w:val="00B84FBC"/>
    <w:rsid w:val="00BB034C"/>
    <w:rsid w:val="00BD1CF4"/>
    <w:rsid w:val="00BF6E06"/>
    <w:rsid w:val="00C868A7"/>
    <w:rsid w:val="00D47622"/>
    <w:rsid w:val="00D5537F"/>
    <w:rsid w:val="00DC4451"/>
    <w:rsid w:val="00DD3BC4"/>
    <w:rsid w:val="00E26991"/>
    <w:rsid w:val="00E646DC"/>
    <w:rsid w:val="00EC1567"/>
    <w:rsid w:val="00ED7018"/>
    <w:rsid w:val="00F10F72"/>
    <w:rsid w:val="00F373AB"/>
    <w:rsid w:val="00F53639"/>
    <w:rsid w:val="00F65824"/>
    <w:rsid w:val="00F77AFE"/>
    <w:rsid w:val="00FC6367"/>
    <w:rsid w:val="00FC7ECE"/>
    <w:rsid w:val="00FD0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4C8D6"/>
  <w15:chartTrackingRefBased/>
  <w15:docId w15:val="{4B1B543E-2ED7-4FAE-9315-B0607F22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8316DE"/>
    <w:rPr>
      <w:b/>
      <w:bCs/>
      <w:smallCaps/>
      <w:color w:val="4472C4" w:themeColor="accent1"/>
      <w:spacing w:val="5"/>
    </w:rPr>
  </w:style>
  <w:style w:type="character" w:styleId="SubtleReference">
    <w:name w:val="Subtle Reference"/>
    <w:basedOn w:val="DefaultParagraphFont"/>
    <w:uiPriority w:val="31"/>
    <w:qFormat/>
    <w:rsid w:val="008316DE"/>
    <w:rPr>
      <w:smallCaps/>
      <w:color w:val="5A5A5A" w:themeColor="text1" w:themeTint="A5"/>
    </w:rPr>
  </w:style>
  <w:style w:type="paragraph" w:styleId="Title">
    <w:name w:val="Title"/>
    <w:basedOn w:val="Normal"/>
    <w:next w:val="Normal"/>
    <w:link w:val="TitleChar"/>
    <w:uiPriority w:val="10"/>
    <w:qFormat/>
    <w:rsid w:val="00831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E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3E1C"/>
    <w:rPr>
      <w:rFonts w:eastAsiaTheme="minorEastAsia"/>
      <w:color w:val="5A5A5A" w:themeColor="text1" w:themeTint="A5"/>
      <w:spacing w:val="15"/>
    </w:rPr>
  </w:style>
  <w:style w:type="paragraph" w:styleId="ListParagraph">
    <w:name w:val="List Paragraph"/>
    <w:basedOn w:val="Normal"/>
    <w:uiPriority w:val="34"/>
    <w:qFormat/>
    <w:rsid w:val="00A759E8"/>
    <w:pPr>
      <w:ind w:left="720"/>
      <w:contextualSpacing/>
    </w:pPr>
  </w:style>
  <w:style w:type="paragraph" w:styleId="NoSpacing">
    <w:name w:val="No Spacing"/>
    <w:uiPriority w:val="1"/>
    <w:qFormat/>
    <w:rsid w:val="005702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5.png"/><Relationship Id="rId5" Type="http://schemas.openxmlformats.org/officeDocument/2006/relationships/styles" Target="styles.xml"/><Relationship Id="rId10"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eff6bf0-344d-4c2d-a331-ff7edcbd31c4" xsi:nil="true"/>
    <lcf76f155ced4ddcb4097134ff3c332f xmlns="976962c1-c417-4a60-8f2e-a9eb74fe3b0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38257CEDD11844AB6C79486AE64520" ma:contentTypeVersion="14" ma:contentTypeDescription="Create a new document." ma:contentTypeScope="" ma:versionID="041044252e2211997d9f525466018867">
  <xsd:schema xmlns:xsd="http://www.w3.org/2001/XMLSchema" xmlns:xs="http://www.w3.org/2001/XMLSchema" xmlns:p="http://schemas.microsoft.com/office/2006/metadata/properties" xmlns:ns2="976962c1-c417-4a60-8f2e-a9eb74fe3b06" xmlns:ns3="aeff6bf0-344d-4c2d-a331-ff7edcbd31c4" targetNamespace="http://schemas.microsoft.com/office/2006/metadata/properties" ma:root="true" ma:fieldsID="ae25c64a51530faa22b713e5af456180" ns2:_="" ns3:_="">
    <xsd:import namespace="976962c1-c417-4a60-8f2e-a9eb74fe3b06"/>
    <xsd:import namespace="aeff6bf0-344d-4c2d-a331-ff7edcbd31c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6962c1-c417-4a60-8f2e-a9eb74fe3b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84d4cd7-a39b-4460-b33b-417b4461d634"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ff6bf0-344d-4c2d-a331-ff7edcbd31c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10fc244-87b5-4390-b18e-31d7fea7472d}" ma:internalName="TaxCatchAll" ma:showField="CatchAllData" ma:web="aeff6bf0-344d-4c2d-a331-ff7edcbd31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B09DE3-84CD-43E4-A238-6CBEEEDE4929}">
  <ds:schemaRefs>
    <ds:schemaRef ds:uri="http://schemas.microsoft.com/sharepoint/v3/contenttype/forms"/>
  </ds:schemaRefs>
</ds:datastoreItem>
</file>

<file path=customXml/itemProps2.xml><?xml version="1.0" encoding="utf-8"?>
<ds:datastoreItem xmlns:ds="http://schemas.openxmlformats.org/officeDocument/2006/customXml" ds:itemID="{8ECA0D48-92D2-4525-A366-16E70DE71DF9}">
  <ds:schemaRefs>
    <ds:schemaRef ds:uri="http://schemas.microsoft.com/office/2006/metadata/properties"/>
    <ds:schemaRef ds:uri="http://schemas.microsoft.com/office/infopath/2007/PartnerControls"/>
    <ds:schemaRef ds:uri="aeff6bf0-344d-4c2d-a331-ff7edcbd31c4"/>
    <ds:schemaRef ds:uri="976962c1-c417-4a60-8f2e-a9eb74fe3b06"/>
  </ds:schemaRefs>
</ds:datastoreItem>
</file>

<file path=customXml/itemProps3.xml><?xml version="1.0" encoding="utf-8"?>
<ds:datastoreItem xmlns:ds="http://schemas.openxmlformats.org/officeDocument/2006/customXml" ds:itemID="{3281A627-ADED-4D1C-A588-64ED7F813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6962c1-c417-4a60-8f2e-a9eb74fe3b06"/>
    <ds:schemaRef ds:uri="aeff6bf0-344d-4c2d-a331-ff7edcbd31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453</Words>
  <Characters>2213</Characters>
  <Application>Microsoft Office Word</Application>
  <DocSecurity>0</DocSecurity>
  <Lines>47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Mortorff, Maleah Beth (Computational Sciences)</dc:creator>
  <cp:keywords/>
  <dc:description/>
  <cp:lastModifiedBy>McDowell, Samuel Ashton</cp:lastModifiedBy>
  <cp:revision>3</cp:revision>
  <cp:lastPrinted>2022-07-27T16:04:00Z</cp:lastPrinted>
  <dcterms:created xsi:type="dcterms:W3CDTF">2023-12-06T00:17:00Z</dcterms:created>
  <dcterms:modified xsi:type="dcterms:W3CDTF">2023-12-06T00:42:00Z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0x0101008B38257CEDD11844AB6C79486AE64520</vt:lpwstr>
  </property>
  <property fmtid="{D5CDD505-2E9C-101B-9397-08002B2CF9AE}" pid="3" name="GrammarlyDocumentId">
    <vt:lpwstr>88ae25c7088af74506ec3869e97af3a5e15260bffb2cb5f4580ba061a4fbb62d</vt:lpwstr>
  </property>
</Properties>
</file>