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1C4C" w14:textId="387093EE" w:rsidR="00156462" w:rsidRDefault="00156462" w:rsidP="00156462">
      <w:pPr>
        <w:pStyle w:val="Title"/>
      </w:pPr>
      <w:r>
        <w:t xml:space="preserve">Lab </w:t>
      </w:r>
      <w:r w:rsidR="00975CB9">
        <w:t>6</w:t>
      </w:r>
      <w:r>
        <w:t xml:space="preserve">:  </w:t>
      </w:r>
      <w:r w:rsidR="00983307">
        <w:t>Monthly Revenue Calculator</w:t>
      </w:r>
    </w:p>
    <w:p w14:paraId="1C1AE206" w14:textId="0F0D8084" w:rsidR="00156462" w:rsidRPr="005B1B0D" w:rsidRDefault="00983307" w:rsidP="005B1B0D">
      <w:pPr>
        <w:pStyle w:val="Subtitle"/>
        <w:spacing w:after="0"/>
        <w:rPr>
          <w:i/>
          <w:iCs/>
          <w:sz w:val="20"/>
          <w:szCs w:val="20"/>
        </w:rPr>
      </w:pPr>
      <w:r>
        <w:rPr>
          <w:i/>
          <w:iCs/>
          <w:sz w:val="20"/>
          <w:szCs w:val="20"/>
        </w:rPr>
        <w:t>Sam McDowell</w:t>
      </w:r>
    </w:p>
    <w:p w14:paraId="3BA498A5" w14:textId="49AD831A" w:rsidR="00156462" w:rsidRPr="005B1B0D" w:rsidRDefault="00983307" w:rsidP="005B1B0D">
      <w:pPr>
        <w:pStyle w:val="Subtitle"/>
        <w:spacing w:after="0"/>
        <w:rPr>
          <w:i/>
          <w:iCs/>
          <w:sz w:val="20"/>
          <w:szCs w:val="20"/>
        </w:rPr>
      </w:pPr>
      <w:r>
        <w:rPr>
          <w:i/>
          <w:iCs/>
          <w:sz w:val="20"/>
          <w:szCs w:val="20"/>
        </w:rPr>
        <w:t>11/3/2023</w:t>
      </w:r>
    </w:p>
    <w:p w14:paraId="63C34DB2" w14:textId="77777777" w:rsidR="005B1B0D" w:rsidRPr="005B1B0D" w:rsidRDefault="005B1B0D" w:rsidP="005B1B0D"/>
    <w:p w14:paraId="1D7B4C14" w14:textId="56BBB2A0" w:rsidR="004B1DB2" w:rsidRPr="000E7581" w:rsidRDefault="004B1DB2" w:rsidP="000E7581">
      <w:pPr>
        <w:pStyle w:val="Subtitle"/>
        <w:rPr>
          <w:rStyle w:val="SubtleReference"/>
          <w:sz w:val="28"/>
          <w:szCs w:val="28"/>
        </w:rPr>
      </w:pPr>
      <w:r w:rsidRPr="000E7581">
        <w:rPr>
          <w:rStyle w:val="SubtleReference"/>
          <w:sz w:val="28"/>
          <w:szCs w:val="28"/>
        </w:rPr>
        <w:t>Algorithm</w:t>
      </w:r>
    </w:p>
    <w:p w14:paraId="7E3FF53B" w14:textId="348429D6" w:rsidR="003D5CFC" w:rsidRPr="003D5CFC" w:rsidRDefault="00DD3BC4" w:rsidP="003D5CFC">
      <w:pPr>
        <w:spacing w:line="480" w:lineRule="auto"/>
        <w:rPr>
          <w:sz w:val="24"/>
          <w:szCs w:val="24"/>
        </w:rPr>
      </w:pPr>
      <w:r>
        <w:t xml:space="preserve"> </w:t>
      </w:r>
      <w:r w:rsidR="003D5CFC">
        <w:tab/>
      </w:r>
      <w:r w:rsidR="003D5CFC" w:rsidRPr="003D5CFC">
        <w:rPr>
          <w:sz w:val="24"/>
          <w:szCs w:val="24"/>
        </w:rPr>
        <w:t>This program will create an accounting invoice of the number of jobs completed during a month.</w:t>
      </w:r>
      <w:r w:rsidR="00473EC8">
        <w:rPr>
          <w:sz w:val="24"/>
          <w:szCs w:val="24"/>
        </w:rPr>
        <w:t xml:space="preserve"> It will prompt the user for each job, either taking inputs in the console or reading files to describe the jobs done during the month</w:t>
      </w:r>
      <w:r w:rsidR="003D5CFC" w:rsidRPr="003D5CFC">
        <w:rPr>
          <w:sz w:val="24"/>
          <w:szCs w:val="24"/>
        </w:rPr>
        <w:t xml:space="preserve"> It will begin by printing a header to the user. The user will then be asked how many invoices they will be entering. An array is then created to store the invoices. For each invoice the user is prompted on whether to enter the job parameters or select a file to read for the parameters. </w:t>
      </w:r>
      <w:r w:rsidR="003D5CFC">
        <w:rPr>
          <w:sz w:val="24"/>
          <w:szCs w:val="24"/>
        </w:rPr>
        <w:t xml:space="preserve">If they opt to enter the job parameters, they will be prompted to enter each job parameter with error checking in the console. Otherwise, the parameters will be read in order from the file provided. </w:t>
      </w:r>
      <w:r w:rsidR="003D5CFC" w:rsidRPr="003D5CFC">
        <w:rPr>
          <w:sz w:val="24"/>
          <w:szCs w:val="24"/>
        </w:rPr>
        <w:t xml:space="preserve">When all the invoices have been created, a report is created </w:t>
      </w:r>
      <w:r w:rsidR="003D5CFC">
        <w:rPr>
          <w:sz w:val="24"/>
          <w:szCs w:val="24"/>
        </w:rPr>
        <w:t>to show</w:t>
      </w:r>
      <w:r w:rsidR="003D5CFC" w:rsidRPr="003D5CFC">
        <w:rPr>
          <w:sz w:val="24"/>
          <w:szCs w:val="24"/>
        </w:rPr>
        <w:t xml:space="preserve"> all the jobs and the total revenue for the month. The report is saved to a file.</w:t>
      </w:r>
    </w:p>
    <w:p w14:paraId="4BCB5CEC" w14:textId="2D90C31F" w:rsidR="003D5CFC" w:rsidRPr="003D5CFC" w:rsidRDefault="003D5CFC" w:rsidP="003D5CFC">
      <w:pPr>
        <w:spacing w:line="480" w:lineRule="auto"/>
        <w:rPr>
          <w:sz w:val="24"/>
          <w:szCs w:val="24"/>
        </w:rPr>
      </w:pPr>
      <w:r>
        <w:rPr>
          <w:sz w:val="24"/>
          <w:szCs w:val="24"/>
        </w:rPr>
        <w:tab/>
      </w:r>
      <w:r w:rsidRPr="003D5CFC">
        <w:rPr>
          <w:sz w:val="24"/>
          <w:szCs w:val="24"/>
        </w:rPr>
        <w:t xml:space="preserve">Each job will be represented by the class </w:t>
      </w:r>
      <w:proofErr w:type="spellStart"/>
      <w:r w:rsidRPr="003D5CFC">
        <w:rPr>
          <w:sz w:val="24"/>
          <w:szCs w:val="24"/>
        </w:rPr>
        <w:t>CompletedJob</w:t>
      </w:r>
      <w:proofErr w:type="spellEnd"/>
      <w:r w:rsidRPr="003D5CFC">
        <w:rPr>
          <w:sz w:val="24"/>
          <w:szCs w:val="24"/>
        </w:rPr>
        <w:t>. This class will need getters and setters for all the parameters: client name, rooms painted, labor charges, number of paint cans, product charges, mileage, and travel charges. It will also have a random invoice number associated with it.</w:t>
      </w:r>
      <w:r w:rsidR="00473EC8">
        <w:rPr>
          <w:sz w:val="24"/>
          <w:szCs w:val="24"/>
        </w:rPr>
        <w:t xml:space="preserve"> This class will default its parameters and use a no argument constructor so that each item can be error checked by the setters.</w:t>
      </w:r>
    </w:p>
    <w:p w14:paraId="14665320" w14:textId="4D45C8B7" w:rsidR="003D5CFC" w:rsidRPr="003D5CFC" w:rsidRDefault="003D5CFC" w:rsidP="003D5CFC">
      <w:pPr>
        <w:spacing w:line="480" w:lineRule="auto"/>
        <w:rPr>
          <w:sz w:val="24"/>
          <w:szCs w:val="24"/>
        </w:rPr>
      </w:pPr>
      <w:r>
        <w:rPr>
          <w:sz w:val="24"/>
          <w:szCs w:val="24"/>
        </w:rPr>
        <w:tab/>
      </w:r>
      <w:r w:rsidRPr="003D5CFC">
        <w:rPr>
          <w:sz w:val="24"/>
          <w:szCs w:val="24"/>
        </w:rPr>
        <w:t xml:space="preserve">The </w:t>
      </w:r>
      <w:r w:rsidR="00473EC8">
        <w:rPr>
          <w:sz w:val="24"/>
          <w:szCs w:val="24"/>
        </w:rPr>
        <w:t>array</w:t>
      </w:r>
      <w:r w:rsidRPr="003D5CFC">
        <w:rPr>
          <w:sz w:val="24"/>
          <w:szCs w:val="24"/>
        </w:rPr>
        <w:t xml:space="preserve"> of jobs and each </w:t>
      </w:r>
      <w:proofErr w:type="spellStart"/>
      <w:r w:rsidRPr="003D5CFC">
        <w:rPr>
          <w:sz w:val="24"/>
          <w:szCs w:val="24"/>
        </w:rPr>
        <w:t>CompletedJob</w:t>
      </w:r>
      <w:proofErr w:type="spellEnd"/>
      <w:r w:rsidRPr="003D5CFC">
        <w:rPr>
          <w:sz w:val="24"/>
          <w:szCs w:val="24"/>
        </w:rPr>
        <w:t xml:space="preserve"> will be dynamically allocated</w:t>
      </w:r>
      <w:r w:rsidR="00473EC8">
        <w:rPr>
          <w:sz w:val="24"/>
          <w:szCs w:val="24"/>
        </w:rPr>
        <w:t xml:space="preserve"> so that they can store any number of jobs</w:t>
      </w:r>
      <w:r w:rsidRPr="003D5CFC">
        <w:rPr>
          <w:sz w:val="24"/>
          <w:szCs w:val="24"/>
        </w:rPr>
        <w:t>. This means the program code should conclude by emptying the memory associated with them.</w:t>
      </w:r>
      <w:r w:rsidR="00473EC8">
        <w:rPr>
          <w:sz w:val="24"/>
          <w:szCs w:val="24"/>
        </w:rPr>
        <w:t xml:space="preserve"> </w:t>
      </w:r>
    </w:p>
    <w:p w14:paraId="19F1A971" w14:textId="7690F6A0" w:rsidR="004B1DB2" w:rsidRPr="000E7581" w:rsidRDefault="004B1DB2" w:rsidP="000E7581">
      <w:pPr>
        <w:pStyle w:val="Subtitle"/>
        <w:rPr>
          <w:rStyle w:val="SubtleReference"/>
          <w:sz w:val="28"/>
          <w:szCs w:val="28"/>
        </w:rPr>
      </w:pPr>
      <w:r w:rsidRPr="000E7581">
        <w:rPr>
          <w:rStyle w:val="SubtleReference"/>
          <w:sz w:val="28"/>
          <w:szCs w:val="28"/>
        </w:rPr>
        <w:lastRenderedPageBreak/>
        <w:t>Screen</w:t>
      </w:r>
      <w:r w:rsidR="00DD3BC4" w:rsidRPr="000E7581">
        <w:rPr>
          <w:rStyle w:val="SubtleReference"/>
          <w:sz w:val="28"/>
          <w:szCs w:val="28"/>
        </w:rPr>
        <w:t>-</w:t>
      </w:r>
      <w:r w:rsidRPr="000E7581">
        <w:rPr>
          <w:rStyle w:val="SubtleReference"/>
          <w:sz w:val="28"/>
          <w:szCs w:val="28"/>
        </w:rPr>
        <w:t>Shots of Running Program</w:t>
      </w:r>
    </w:p>
    <w:p w14:paraId="09595D4A" w14:textId="515D9627" w:rsidR="003D5CFC" w:rsidRDefault="00473EC8">
      <w:pPr>
        <w:rPr>
          <w:rStyle w:val="SubtleReference"/>
          <w:rFonts w:eastAsiaTheme="minorEastAsia"/>
          <w:spacing w:val="15"/>
          <w:sz w:val="28"/>
          <w:szCs w:val="28"/>
        </w:rPr>
      </w:pPr>
      <w:r w:rsidRPr="00473EC8">
        <w:rPr>
          <w:rStyle w:val="SubtleReference"/>
          <w:sz w:val="28"/>
          <w:szCs w:val="28"/>
        </w:rPr>
        <w:drawing>
          <wp:inline distT="0" distB="0" distL="0" distR="0" wp14:anchorId="124B6165" wp14:editId="28446EF2">
            <wp:extent cx="3013710" cy="3670544"/>
            <wp:effectExtent l="0" t="0" r="0" b="6350"/>
            <wp:docPr id="14850553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55313" name="Picture 1" descr="A screenshot of a computer program&#10;&#10;Description automatically generated"/>
                    <pic:cNvPicPr/>
                  </pic:nvPicPr>
                  <pic:blipFill>
                    <a:blip r:embed="rId8"/>
                    <a:stretch>
                      <a:fillRect/>
                    </a:stretch>
                  </pic:blipFill>
                  <pic:spPr>
                    <a:xfrm>
                      <a:off x="0" y="0"/>
                      <a:ext cx="3025989" cy="3685499"/>
                    </a:xfrm>
                    <a:prstGeom prst="rect">
                      <a:avLst/>
                    </a:prstGeom>
                  </pic:spPr>
                </pic:pic>
              </a:graphicData>
            </a:graphic>
          </wp:inline>
        </w:drawing>
      </w:r>
      <w:r w:rsidRPr="00473EC8">
        <w:rPr>
          <w:rStyle w:val="SubtleReference"/>
          <w:sz w:val="28"/>
          <w:szCs w:val="28"/>
        </w:rPr>
        <w:drawing>
          <wp:inline distT="0" distB="0" distL="0" distR="0" wp14:anchorId="0E56316F" wp14:editId="0CF4121A">
            <wp:extent cx="3013882" cy="4057650"/>
            <wp:effectExtent l="0" t="0" r="0" b="0"/>
            <wp:docPr id="641622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22841" name="Picture 1" descr="A screenshot of a computer&#10;&#10;Description automatically generated"/>
                    <pic:cNvPicPr/>
                  </pic:nvPicPr>
                  <pic:blipFill>
                    <a:blip r:embed="rId9"/>
                    <a:stretch>
                      <a:fillRect/>
                    </a:stretch>
                  </pic:blipFill>
                  <pic:spPr>
                    <a:xfrm>
                      <a:off x="0" y="0"/>
                      <a:ext cx="3014992" cy="4059145"/>
                    </a:xfrm>
                    <a:prstGeom prst="rect">
                      <a:avLst/>
                    </a:prstGeom>
                  </pic:spPr>
                </pic:pic>
              </a:graphicData>
            </a:graphic>
          </wp:inline>
        </w:drawing>
      </w:r>
      <w:r w:rsidR="003D5CFC">
        <w:rPr>
          <w:rStyle w:val="SubtleReference"/>
          <w:sz w:val="28"/>
          <w:szCs w:val="28"/>
        </w:rPr>
        <w:br w:type="page"/>
      </w:r>
    </w:p>
    <w:p w14:paraId="399462BF" w14:textId="348FBD2E" w:rsidR="004B1DB2" w:rsidRPr="000E7581" w:rsidRDefault="004B1DB2" w:rsidP="000E7581">
      <w:pPr>
        <w:pStyle w:val="Subtitle"/>
        <w:rPr>
          <w:rStyle w:val="SubtleReference"/>
          <w:sz w:val="28"/>
          <w:szCs w:val="28"/>
        </w:rPr>
      </w:pPr>
      <w:r w:rsidRPr="000E7581">
        <w:rPr>
          <w:rStyle w:val="SubtleReference"/>
          <w:sz w:val="28"/>
          <w:szCs w:val="28"/>
        </w:rPr>
        <w:lastRenderedPageBreak/>
        <w:t xml:space="preserve">Integrity Statements </w:t>
      </w:r>
    </w:p>
    <w:p w14:paraId="53CA09D9" w14:textId="786B455F" w:rsidR="00B043BC" w:rsidRDefault="00B043BC" w:rsidP="00B043BC">
      <w:pPr>
        <w:pStyle w:val="ListParagraph"/>
        <w:numPr>
          <w:ilvl w:val="0"/>
          <w:numId w:val="4"/>
        </w:numPr>
      </w:pPr>
      <w:r>
        <w:t>I have not shared the source code in my program with anyone other than the pre-approved human sources</w:t>
      </w:r>
      <w:r w:rsidR="00411E1B">
        <w:t>.</w:t>
      </w:r>
    </w:p>
    <w:p w14:paraId="631130B8" w14:textId="0A00EB4B" w:rsidR="00411E1B" w:rsidRPr="004B2673" w:rsidRDefault="00411E1B" w:rsidP="00411E1B">
      <w:pPr>
        <w:pStyle w:val="ListParagraph"/>
        <w:numPr>
          <w:ilvl w:val="1"/>
          <w:numId w:val="4"/>
        </w:numPr>
      </w:pPr>
      <w:r>
        <w:rPr>
          <w:i/>
          <w:iCs/>
        </w:rPr>
        <w:t>Please include a note here if you have used one or more of the pre-approved human sources or received</w:t>
      </w:r>
      <w:r w:rsidR="004B2673">
        <w:rPr>
          <w:i/>
          <w:iCs/>
        </w:rPr>
        <w:t xml:space="preserve"> special permission from me.</w:t>
      </w:r>
    </w:p>
    <w:p w14:paraId="604F51BE" w14:textId="5EC1F8A7" w:rsidR="004B2673" w:rsidRDefault="004B2673" w:rsidP="004B2673">
      <w:pPr>
        <w:pStyle w:val="ListParagraph"/>
        <w:numPr>
          <w:ilvl w:val="0"/>
          <w:numId w:val="4"/>
        </w:numPr>
      </w:pPr>
      <w:r>
        <w:t>I have not used source code obtained from another student, or any other unauthorized source, either modified or unmodified.</w:t>
      </w:r>
    </w:p>
    <w:p w14:paraId="526D11D5" w14:textId="74CE3169" w:rsidR="004B2673" w:rsidRDefault="004B2673" w:rsidP="004B2673">
      <w:pPr>
        <w:pStyle w:val="ListParagraph"/>
        <w:numPr>
          <w:ilvl w:val="0"/>
          <w:numId w:val="4"/>
        </w:numPr>
      </w:pPr>
      <w:r>
        <w:t>If any source code or documentation used in my program was obtained from another source, such as the course textbook or course notes, that has been clearly noted with a proper citation in the comments of my program.</w:t>
      </w:r>
    </w:p>
    <w:p w14:paraId="254A908B" w14:textId="511413C0" w:rsidR="004B2673" w:rsidRPr="004B2673" w:rsidRDefault="004B2673" w:rsidP="004B2673">
      <w:pPr>
        <w:pStyle w:val="ListParagraph"/>
        <w:numPr>
          <w:ilvl w:val="1"/>
          <w:numId w:val="4"/>
        </w:numPr>
      </w:pPr>
      <w:r>
        <w:rPr>
          <w:i/>
          <w:iCs/>
        </w:rPr>
        <w:t xml:space="preserve">It would also be helpful to include a note here of which sources you used </w:t>
      </w:r>
    </w:p>
    <w:p w14:paraId="59BAB31F" w14:textId="01D016A9" w:rsidR="00DC4451" w:rsidRPr="00920540" w:rsidRDefault="004B2673" w:rsidP="00184969">
      <w:pPr>
        <w:pStyle w:val="ListParagraph"/>
        <w:numPr>
          <w:ilvl w:val="0"/>
          <w:numId w:val="4"/>
        </w:numPr>
      </w:pPr>
      <w:r>
        <w:t xml:space="preserve">I have not knowingly designed this program in such a way as to defeat or interfere with the normal operation of any machine it is graded on or to produce apparently correct results when in fact it does not. </w:t>
      </w:r>
      <w:r w:rsidR="009909AA">
        <w:t xml:space="preserve"> </w:t>
      </w:r>
    </w:p>
    <w:sectPr w:rsidR="00DC4451" w:rsidRPr="00920540" w:rsidSect="009970E7">
      <w:pgSz w:w="12240" w:h="15840"/>
      <w:pgMar w:top="1440" w:right="1440" w:bottom="1440" w:left="1440" w:header="720" w:footer="720" w:gutter="0"/>
      <w:pgBorders w:offsetFrom="page">
        <w:top w:val="thinThickThinLargeGap" w:sz="12" w:space="24" w:color="8496B0" w:themeColor="text2" w:themeTint="99"/>
        <w:left w:val="thinThickThinLargeGap" w:sz="12" w:space="24" w:color="8496B0" w:themeColor="text2" w:themeTint="99"/>
        <w:bottom w:val="thinThickThinLargeGap" w:sz="12" w:space="24" w:color="8496B0" w:themeColor="text2" w:themeTint="99"/>
        <w:right w:val="thinThickThinLargeGap" w:sz="12" w:space="24" w:color="8496B0" w:themeColor="text2"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99.75pt;height:99.75pt" o:bullet="t">
        <v:imagedata r:id="rId1" o:title="istockphoto-899347180-170667a[1]"/>
      </v:shape>
    </w:pict>
  </w:numPicBullet>
  <w:abstractNum w:abstractNumId="0" w15:restartNumberingAfterBreak="0">
    <w:nsid w:val="0AA918E3"/>
    <w:multiLevelType w:val="hybridMultilevel"/>
    <w:tmpl w:val="CA1C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B1977"/>
    <w:multiLevelType w:val="hybridMultilevel"/>
    <w:tmpl w:val="64F22E16"/>
    <w:lvl w:ilvl="0" w:tplc="FAD8B3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B05D7"/>
    <w:multiLevelType w:val="hybridMultilevel"/>
    <w:tmpl w:val="8C725DF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74319"/>
    <w:multiLevelType w:val="hybridMultilevel"/>
    <w:tmpl w:val="1432047A"/>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9631206">
    <w:abstractNumId w:val="1"/>
  </w:num>
  <w:num w:numId="2" w16cid:durableId="1227489847">
    <w:abstractNumId w:val="3"/>
  </w:num>
  <w:num w:numId="3" w16cid:durableId="1330594836">
    <w:abstractNumId w:val="0"/>
  </w:num>
  <w:num w:numId="4" w16cid:durableId="2028559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72"/>
    <w:rsid w:val="00015168"/>
    <w:rsid w:val="00021CD8"/>
    <w:rsid w:val="00031A34"/>
    <w:rsid w:val="00052DAD"/>
    <w:rsid w:val="00062EF6"/>
    <w:rsid w:val="00063300"/>
    <w:rsid w:val="000A6BC3"/>
    <w:rsid w:val="000E7581"/>
    <w:rsid w:val="00102B53"/>
    <w:rsid w:val="00132FA9"/>
    <w:rsid w:val="00156462"/>
    <w:rsid w:val="00183D28"/>
    <w:rsid w:val="00184969"/>
    <w:rsid w:val="001A6222"/>
    <w:rsid w:val="001A687B"/>
    <w:rsid w:val="001C6C7B"/>
    <w:rsid w:val="001E00B6"/>
    <w:rsid w:val="002374DD"/>
    <w:rsid w:val="00273E1C"/>
    <w:rsid w:val="00295C44"/>
    <w:rsid w:val="002A3055"/>
    <w:rsid w:val="002C63C8"/>
    <w:rsid w:val="002D5833"/>
    <w:rsid w:val="003334F0"/>
    <w:rsid w:val="003339C8"/>
    <w:rsid w:val="00336F81"/>
    <w:rsid w:val="0038502B"/>
    <w:rsid w:val="003C029C"/>
    <w:rsid w:val="003D5CFC"/>
    <w:rsid w:val="003E41B5"/>
    <w:rsid w:val="00411E1B"/>
    <w:rsid w:val="0041369B"/>
    <w:rsid w:val="00431CAB"/>
    <w:rsid w:val="00473EC8"/>
    <w:rsid w:val="00490054"/>
    <w:rsid w:val="004971E6"/>
    <w:rsid w:val="004B1DB2"/>
    <w:rsid w:val="004B2673"/>
    <w:rsid w:val="004B5AD5"/>
    <w:rsid w:val="004C3189"/>
    <w:rsid w:val="004C3F4B"/>
    <w:rsid w:val="005150DD"/>
    <w:rsid w:val="0051606D"/>
    <w:rsid w:val="00546F25"/>
    <w:rsid w:val="00570283"/>
    <w:rsid w:val="00574FF5"/>
    <w:rsid w:val="00592E8B"/>
    <w:rsid w:val="005A7EDF"/>
    <w:rsid w:val="005B1B0D"/>
    <w:rsid w:val="005C6426"/>
    <w:rsid w:val="00621BDB"/>
    <w:rsid w:val="0063250A"/>
    <w:rsid w:val="00633440"/>
    <w:rsid w:val="006475B4"/>
    <w:rsid w:val="006A68A3"/>
    <w:rsid w:val="006B4DA5"/>
    <w:rsid w:val="006E02C4"/>
    <w:rsid w:val="006E47EB"/>
    <w:rsid w:val="00704BDF"/>
    <w:rsid w:val="00766FAA"/>
    <w:rsid w:val="007832B0"/>
    <w:rsid w:val="007C6CCD"/>
    <w:rsid w:val="007D5CC1"/>
    <w:rsid w:val="008316DE"/>
    <w:rsid w:val="00853FB2"/>
    <w:rsid w:val="00881095"/>
    <w:rsid w:val="008A7DDE"/>
    <w:rsid w:val="008B217D"/>
    <w:rsid w:val="008B3AD2"/>
    <w:rsid w:val="008F02DA"/>
    <w:rsid w:val="008F6D50"/>
    <w:rsid w:val="00920540"/>
    <w:rsid w:val="00975CB9"/>
    <w:rsid w:val="00983307"/>
    <w:rsid w:val="009909AA"/>
    <w:rsid w:val="009970E7"/>
    <w:rsid w:val="009A5B9E"/>
    <w:rsid w:val="009C7377"/>
    <w:rsid w:val="00A11ECE"/>
    <w:rsid w:val="00A759E8"/>
    <w:rsid w:val="00A97430"/>
    <w:rsid w:val="00AB40CB"/>
    <w:rsid w:val="00AB5F64"/>
    <w:rsid w:val="00AC25B2"/>
    <w:rsid w:val="00AC26D5"/>
    <w:rsid w:val="00AE5AB5"/>
    <w:rsid w:val="00AF65C4"/>
    <w:rsid w:val="00B043BC"/>
    <w:rsid w:val="00B066FF"/>
    <w:rsid w:val="00B30927"/>
    <w:rsid w:val="00B727F3"/>
    <w:rsid w:val="00B84FBC"/>
    <w:rsid w:val="00BB034C"/>
    <w:rsid w:val="00BD1CF4"/>
    <w:rsid w:val="00BF6E06"/>
    <w:rsid w:val="00C868A7"/>
    <w:rsid w:val="00D47622"/>
    <w:rsid w:val="00D5537F"/>
    <w:rsid w:val="00DC4451"/>
    <w:rsid w:val="00DD3BC4"/>
    <w:rsid w:val="00E26991"/>
    <w:rsid w:val="00E646DC"/>
    <w:rsid w:val="00EC1567"/>
    <w:rsid w:val="00ED7018"/>
    <w:rsid w:val="00F10F72"/>
    <w:rsid w:val="00F373AB"/>
    <w:rsid w:val="00F53639"/>
    <w:rsid w:val="00F65824"/>
    <w:rsid w:val="00F77AFE"/>
    <w:rsid w:val="00FC6367"/>
    <w:rsid w:val="00FC7ECE"/>
    <w:rsid w:val="00FD0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4C8D6"/>
  <w15:chartTrackingRefBased/>
  <w15:docId w15:val="{4B1B543E-2ED7-4FAE-9315-B0607F22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8316DE"/>
    <w:rPr>
      <w:b/>
      <w:bCs/>
      <w:smallCaps/>
      <w:color w:val="4472C4" w:themeColor="accent1"/>
      <w:spacing w:val="5"/>
    </w:rPr>
  </w:style>
  <w:style w:type="character" w:styleId="SubtleReference">
    <w:name w:val="Subtle Reference"/>
    <w:basedOn w:val="DefaultParagraphFont"/>
    <w:uiPriority w:val="31"/>
    <w:qFormat/>
    <w:rsid w:val="008316DE"/>
    <w:rPr>
      <w:smallCaps/>
      <w:color w:val="5A5A5A" w:themeColor="text1" w:themeTint="A5"/>
    </w:rPr>
  </w:style>
  <w:style w:type="paragraph" w:styleId="Title">
    <w:name w:val="Title"/>
    <w:basedOn w:val="Normal"/>
    <w:next w:val="Normal"/>
    <w:link w:val="TitleChar"/>
    <w:uiPriority w:val="10"/>
    <w:qFormat/>
    <w:rsid w:val="00831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E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3E1C"/>
    <w:rPr>
      <w:rFonts w:eastAsiaTheme="minorEastAsia"/>
      <w:color w:val="5A5A5A" w:themeColor="text1" w:themeTint="A5"/>
      <w:spacing w:val="15"/>
    </w:rPr>
  </w:style>
  <w:style w:type="paragraph" w:styleId="ListParagraph">
    <w:name w:val="List Paragraph"/>
    <w:basedOn w:val="Normal"/>
    <w:uiPriority w:val="34"/>
    <w:qFormat/>
    <w:rsid w:val="00A759E8"/>
    <w:pPr>
      <w:ind w:left="720"/>
      <w:contextualSpacing/>
    </w:pPr>
  </w:style>
  <w:style w:type="paragraph" w:styleId="NoSpacing">
    <w:name w:val="No Spacing"/>
    <w:uiPriority w:val="1"/>
    <w:qFormat/>
    <w:rsid w:val="005702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38257CEDD11844AB6C79486AE64520" ma:contentTypeVersion="14" ma:contentTypeDescription="Create a new document." ma:contentTypeScope="" ma:versionID="041044252e2211997d9f525466018867">
  <xsd:schema xmlns:xsd="http://www.w3.org/2001/XMLSchema" xmlns:xs="http://www.w3.org/2001/XMLSchema" xmlns:p="http://schemas.microsoft.com/office/2006/metadata/properties" xmlns:ns2="976962c1-c417-4a60-8f2e-a9eb74fe3b06" xmlns:ns3="aeff6bf0-344d-4c2d-a331-ff7edcbd31c4" targetNamespace="http://schemas.microsoft.com/office/2006/metadata/properties" ma:root="true" ma:fieldsID="ae25c64a51530faa22b713e5af456180" ns2:_="" ns3:_="">
    <xsd:import namespace="976962c1-c417-4a60-8f2e-a9eb74fe3b06"/>
    <xsd:import namespace="aeff6bf0-344d-4c2d-a331-ff7edcbd31c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6962c1-c417-4a60-8f2e-a9eb74fe3b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84d4cd7-a39b-4460-b33b-417b4461d634"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ff6bf0-344d-4c2d-a331-ff7edcbd31c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10fc244-87b5-4390-b18e-31d7fea7472d}" ma:internalName="TaxCatchAll" ma:showField="CatchAllData" ma:web="aeff6bf0-344d-4c2d-a331-ff7edcbd31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eff6bf0-344d-4c2d-a331-ff7edcbd31c4" xsi:nil="true"/>
    <lcf76f155ced4ddcb4097134ff3c332f xmlns="976962c1-c417-4a60-8f2e-a9eb74fe3b0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81A627-ADED-4D1C-A588-64ED7F813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6962c1-c417-4a60-8f2e-a9eb74fe3b06"/>
    <ds:schemaRef ds:uri="aeff6bf0-344d-4c2d-a331-ff7edcbd31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B09DE3-84CD-43E4-A238-6CBEEEDE4929}">
  <ds:schemaRefs>
    <ds:schemaRef ds:uri="http://schemas.microsoft.com/sharepoint/v3/contenttype/forms"/>
  </ds:schemaRefs>
</ds:datastoreItem>
</file>

<file path=customXml/itemProps3.xml><?xml version="1.0" encoding="utf-8"?>
<ds:datastoreItem xmlns:ds="http://schemas.openxmlformats.org/officeDocument/2006/customXml" ds:itemID="{8ECA0D48-92D2-4525-A366-16E70DE71DF9}">
  <ds:schemaRefs>
    <ds:schemaRef ds:uri="http://schemas.microsoft.com/office/2006/metadata/properties"/>
    <ds:schemaRef ds:uri="http://schemas.microsoft.com/office/infopath/2007/PartnerControls"/>
    <ds:schemaRef ds:uri="aeff6bf0-344d-4c2d-a331-ff7edcbd31c4"/>
    <ds:schemaRef ds:uri="976962c1-c417-4a60-8f2e-a9eb74fe3b06"/>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438</Words>
  <Characters>2037</Characters>
  <Application>Microsoft Office Word</Application>
  <DocSecurity>0</DocSecurity>
  <Lines>40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Mortorff, Maleah Beth (Computational Sciences)</dc:creator>
  <cp:keywords/>
  <dc:description/>
  <cp:lastModifiedBy>McDowell, Samuel Ashton</cp:lastModifiedBy>
  <cp:revision>5</cp:revision>
  <cp:lastPrinted>2022-07-27T16:04:00Z</cp:lastPrinted>
  <dcterms:created xsi:type="dcterms:W3CDTF">2023-11-03T19:50:00Z</dcterms:created>
  <dcterms:modified xsi:type="dcterms:W3CDTF">2023-11-03T20:26:00Z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0x0101008B38257CEDD11844AB6C79486AE64520</vt:lpwstr>
  </property>
  <property fmtid="{D5CDD505-2E9C-101B-9397-08002B2CF9AE}" pid="3" name="GrammarlyDocumentId">
    <vt:lpwstr>bde5df8e0ca58dd4294150be5e710a62c41bfc2da06277fd342be90301bbbbed</vt:lpwstr>
  </property>
</Properties>
</file>