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966" w:rsidRDefault="001E0966" w:rsidP="00AB7CCB">
      <w:pPr>
        <w:jc w:val="right"/>
        <w:rPr>
          <w:rFonts w:cstheme="minorHAnsi"/>
          <w:sz w:val="28"/>
          <w:szCs w:val="28"/>
        </w:rPr>
      </w:pPr>
    </w:p>
    <w:p w:rsidR="001E0966" w:rsidRDefault="001E0966" w:rsidP="00AB7CCB">
      <w:pPr>
        <w:jc w:val="right"/>
        <w:rPr>
          <w:rFonts w:cstheme="minorHAnsi"/>
          <w:sz w:val="28"/>
          <w:szCs w:val="28"/>
        </w:rPr>
      </w:pPr>
    </w:p>
    <w:p w:rsidR="001E0966" w:rsidRDefault="001E0966" w:rsidP="00AB7CCB">
      <w:pPr>
        <w:jc w:val="right"/>
        <w:rPr>
          <w:rFonts w:cstheme="minorHAnsi"/>
          <w:sz w:val="28"/>
          <w:szCs w:val="28"/>
        </w:rPr>
      </w:pPr>
    </w:p>
    <w:p w:rsidR="001E0966" w:rsidRDefault="001E0966" w:rsidP="00AB7CCB">
      <w:pPr>
        <w:jc w:val="right"/>
        <w:rPr>
          <w:rFonts w:cstheme="minorHAnsi"/>
          <w:sz w:val="28"/>
          <w:szCs w:val="28"/>
        </w:rPr>
      </w:pPr>
    </w:p>
    <w:p w:rsidR="001E0966" w:rsidRDefault="001E0966" w:rsidP="00AB7CCB">
      <w:pPr>
        <w:jc w:val="right"/>
        <w:rPr>
          <w:rFonts w:cstheme="minorHAnsi"/>
          <w:sz w:val="28"/>
          <w:szCs w:val="28"/>
        </w:rPr>
      </w:pPr>
    </w:p>
    <w:p w:rsidR="001E0966" w:rsidRPr="001E0966" w:rsidRDefault="001E0966" w:rsidP="00AB7CCB">
      <w:pPr>
        <w:jc w:val="right"/>
        <w:rPr>
          <w:rFonts w:cstheme="minorHAnsi"/>
          <w:sz w:val="32"/>
          <w:szCs w:val="28"/>
        </w:rPr>
      </w:pPr>
    </w:p>
    <w:p w:rsidR="001E0966" w:rsidRPr="001E0966" w:rsidRDefault="001E0966" w:rsidP="00AB7CCB">
      <w:pPr>
        <w:jc w:val="right"/>
        <w:rPr>
          <w:rFonts w:cstheme="minorHAnsi"/>
          <w:sz w:val="32"/>
          <w:szCs w:val="28"/>
        </w:rPr>
      </w:pPr>
    </w:p>
    <w:p w:rsidR="001E0966" w:rsidRPr="001E0966" w:rsidRDefault="001E0966" w:rsidP="001E0966">
      <w:pPr>
        <w:rPr>
          <w:rFonts w:cstheme="minorHAnsi"/>
          <w:sz w:val="32"/>
          <w:szCs w:val="28"/>
        </w:rPr>
      </w:pPr>
    </w:p>
    <w:p w:rsidR="001E0966" w:rsidRPr="005B0AFB" w:rsidRDefault="001E0966" w:rsidP="001E0966">
      <w:pPr>
        <w:shd w:val="clear" w:color="auto" w:fill="FFFFFF"/>
        <w:spacing w:after="100" w:afterAutospacing="1" w:line="240" w:lineRule="auto"/>
        <w:jc w:val="center"/>
        <w:outlineLvl w:val="3"/>
        <w:rPr>
          <w:rFonts w:eastAsia="Times New Roman" w:cstheme="minorHAnsi"/>
          <w:b/>
          <w:bCs/>
          <w:sz w:val="40"/>
          <w:szCs w:val="28"/>
          <w:lang w:eastAsia="ru-RU"/>
        </w:rPr>
      </w:pPr>
      <w:r w:rsidRPr="005B0AFB">
        <w:rPr>
          <w:rFonts w:eastAsia="Times New Roman" w:cstheme="minorHAnsi"/>
          <w:b/>
          <w:bCs/>
          <w:sz w:val="40"/>
          <w:szCs w:val="28"/>
          <w:lang w:eastAsia="ru-RU"/>
        </w:rPr>
        <w:t>Разработка модели машинного обучения для оценки способности молекул проникать через гематоэнцефалический барьер</w:t>
      </w:r>
    </w:p>
    <w:p w:rsidR="001E0966" w:rsidRDefault="001E0966" w:rsidP="001E0966">
      <w:pPr>
        <w:shd w:val="clear" w:color="auto" w:fill="FFFFFF"/>
        <w:spacing w:after="100" w:afterAutospacing="1" w:line="240" w:lineRule="auto"/>
        <w:jc w:val="center"/>
        <w:outlineLvl w:val="3"/>
        <w:rPr>
          <w:rFonts w:eastAsia="Times New Roman" w:cstheme="minorHAnsi"/>
          <w:bCs/>
          <w:sz w:val="36"/>
          <w:szCs w:val="28"/>
          <w:lang w:eastAsia="ru-RU"/>
        </w:rPr>
      </w:pPr>
    </w:p>
    <w:p w:rsidR="00A3204B" w:rsidRPr="00A3204B" w:rsidRDefault="00A3204B" w:rsidP="00A3204B">
      <w:pPr>
        <w:jc w:val="center"/>
        <w:rPr>
          <w:rFonts w:cstheme="minorHAnsi"/>
          <w:sz w:val="32"/>
          <w:szCs w:val="28"/>
        </w:rPr>
      </w:pPr>
      <w:r>
        <w:rPr>
          <w:rFonts w:cstheme="minorHAnsi"/>
          <w:sz w:val="32"/>
          <w:szCs w:val="28"/>
        </w:rPr>
        <w:t xml:space="preserve">Работу выполнил: </w:t>
      </w:r>
      <w:r w:rsidRPr="001E0966">
        <w:rPr>
          <w:rFonts w:cstheme="minorHAnsi"/>
          <w:sz w:val="32"/>
          <w:szCs w:val="28"/>
        </w:rPr>
        <w:t>Пронин Михаил Васильевич</w:t>
      </w:r>
    </w:p>
    <w:p w:rsidR="001E0966" w:rsidRPr="001E0966" w:rsidRDefault="00190444" w:rsidP="001E0966">
      <w:pPr>
        <w:jc w:val="center"/>
        <w:rPr>
          <w:rFonts w:cstheme="minorHAnsi"/>
          <w:sz w:val="32"/>
          <w:szCs w:val="28"/>
        </w:rPr>
      </w:pPr>
      <w:r>
        <w:rPr>
          <w:rFonts w:cstheme="minorHAnsi"/>
          <w:sz w:val="32"/>
          <w:szCs w:val="28"/>
        </w:rPr>
        <w:t>Санкт-Петербург 2025</w:t>
      </w:r>
      <w:r w:rsidR="001E0966" w:rsidRPr="001E0966">
        <w:rPr>
          <w:rFonts w:cstheme="minorHAnsi"/>
          <w:sz w:val="32"/>
          <w:szCs w:val="28"/>
        </w:rPr>
        <w:t xml:space="preserve"> год</w:t>
      </w:r>
    </w:p>
    <w:p w:rsidR="001E0966" w:rsidRDefault="001E0966" w:rsidP="00AB7CCB">
      <w:pPr>
        <w:jc w:val="right"/>
        <w:rPr>
          <w:rFonts w:cstheme="minorHAnsi"/>
          <w:sz w:val="28"/>
          <w:szCs w:val="28"/>
        </w:rPr>
      </w:pPr>
    </w:p>
    <w:p w:rsidR="001E0966" w:rsidRDefault="001E0966" w:rsidP="00AB7CCB">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1E0966" w:rsidRDefault="001E0966" w:rsidP="001E0966">
      <w:pPr>
        <w:jc w:val="right"/>
        <w:rPr>
          <w:rFonts w:cstheme="minorHAnsi"/>
          <w:sz w:val="28"/>
          <w:szCs w:val="28"/>
        </w:rPr>
      </w:pPr>
    </w:p>
    <w:p w:rsidR="002D07B2" w:rsidRDefault="002D07B2" w:rsidP="00A3204B">
      <w:pPr>
        <w:rPr>
          <w:sz w:val="28"/>
          <w:szCs w:val="28"/>
        </w:rPr>
      </w:pPr>
    </w:p>
    <w:p w:rsidR="000E3D22" w:rsidRPr="000E3D22" w:rsidRDefault="000E3D22" w:rsidP="00AB7CCB">
      <w:pPr>
        <w:ind w:firstLine="708"/>
        <w:rPr>
          <w:b/>
          <w:sz w:val="32"/>
          <w:szCs w:val="28"/>
        </w:rPr>
      </w:pPr>
      <w:r w:rsidRPr="000E3D22">
        <w:rPr>
          <w:b/>
          <w:sz w:val="32"/>
          <w:szCs w:val="28"/>
        </w:rPr>
        <w:lastRenderedPageBreak/>
        <w:t>Проблематика:</w:t>
      </w:r>
    </w:p>
    <w:p w:rsidR="00AB7CCB" w:rsidRPr="00FF05F0" w:rsidRDefault="00AB7CCB" w:rsidP="0098037A">
      <w:pPr>
        <w:spacing w:line="360" w:lineRule="auto"/>
        <w:ind w:firstLine="708"/>
        <w:rPr>
          <w:sz w:val="24"/>
          <w:szCs w:val="24"/>
        </w:rPr>
      </w:pPr>
      <w:r w:rsidRPr="0098037A">
        <w:rPr>
          <w:sz w:val="24"/>
          <w:szCs w:val="24"/>
        </w:rPr>
        <w:t>Гематоэнцефалический барьер (ГЭБ) - это полупроницаемый барьер между кровью и нервной тканью, который регулирует транспорт биологически активных веществ в мозг, а также препятствует проникновению в ЦНС различных чужеродных агентов (микроорганизмов, токсинов, антибиотиков). Способность проникать через ГЭБ является одной из важнейших характеристик потенциальных лекарственных молекул. Препараты для лечения заболеваний нервной системы должны проходить через ГЭБ легко, тогда как среди лекарств для лечения заболеваний желудка предпочтение отдается тем, которые преодолевают ГЭБ хуже (во избежание различных побочных эффектов). Численной мерой преодоления ГЭБ обычно выступает параметр logBB. Существует большое количество экспериментальных методов для оценки способности молекул проникать</w:t>
      </w:r>
      <w:r w:rsidR="00E17AE5" w:rsidRPr="0098037A">
        <w:rPr>
          <w:sz w:val="24"/>
          <w:szCs w:val="24"/>
        </w:rPr>
        <w:t xml:space="preserve"> через ГЭБ, однако все они являю</w:t>
      </w:r>
      <w:r w:rsidRPr="0098037A">
        <w:rPr>
          <w:sz w:val="24"/>
          <w:szCs w:val="24"/>
        </w:rPr>
        <w:t>тся очень трудоемкими. Сейчас ученые возлагают большие надежды на машинное обучение (ML). </w:t>
      </w:r>
      <w:r w:rsidR="00800B08">
        <w:rPr>
          <w:sz w:val="24"/>
          <w:szCs w:val="24"/>
        </w:rPr>
        <w:t>Однако эта научная область находится в активном развитии, создаются и улучшаются различные типы моделей. Поэтому нет общепринят</w:t>
      </w:r>
      <w:r w:rsidR="00FF05F0">
        <w:rPr>
          <w:sz w:val="24"/>
          <w:szCs w:val="24"/>
        </w:rPr>
        <w:t xml:space="preserve">ого стандарта их создания, и проверка различных инструментов для извлечения признаков из молекул, алгоритмов </w:t>
      </w:r>
      <w:r w:rsidR="00FF05F0">
        <w:rPr>
          <w:sz w:val="24"/>
          <w:szCs w:val="24"/>
          <w:lang w:val="en-US"/>
        </w:rPr>
        <w:t>ML</w:t>
      </w:r>
      <w:r w:rsidR="00FF05F0">
        <w:rPr>
          <w:sz w:val="24"/>
          <w:szCs w:val="24"/>
        </w:rPr>
        <w:t>, количества данных является значимой задачей.</w:t>
      </w:r>
    </w:p>
    <w:p w:rsidR="005F725B" w:rsidRDefault="005F725B" w:rsidP="005F725B">
      <w:pPr>
        <w:ind w:firstLine="708"/>
        <w:jc w:val="center"/>
        <w:rPr>
          <w:sz w:val="28"/>
          <w:szCs w:val="28"/>
        </w:rPr>
      </w:pPr>
      <w:r>
        <w:rPr>
          <w:noProof/>
          <w:lang w:eastAsia="ru-RU"/>
        </w:rPr>
        <w:drawing>
          <wp:inline distT="0" distB="0" distL="0" distR="0">
            <wp:extent cx="4720856" cy="2656588"/>
            <wp:effectExtent l="0" t="0" r="3810" b="0"/>
            <wp:docPr id="2" name="Рисунок 2" descr="https://naked-science.ru/wp-content/uploads/2018/03/field_image_ge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aked-science.ru/wp-content/uploads/2018/03/field_image_geb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8945" cy="2678022"/>
                    </a:xfrm>
                    <a:prstGeom prst="rect">
                      <a:avLst/>
                    </a:prstGeom>
                    <a:noFill/>
                    <a:ln>
                      <a:noFill/>
                    </a:ln>
                  </pic:spPr>
                </pic:pic>
              </a:graphicData>
            </a:graphic>
          </wp:inline>
        </w:drawing>
      </w:r>
    </w:p>
    <w:p w:rsidR="005F725B" w:rsidRPr="0098037A" w:rsidRDefault="007F4BD1" w:rsidP="0098037A">
      <w:pPr>
        <w:spacing w:line="360" w:lineRule="auto"/>
        <w:ind w:firstLine="708"/>
        <w:jc w:val="center"/>
        <w:rPr>
          <w:sz w:val="24"/>
          <w:szCs w:val="24"/>
        </w:rPr>
      </w:pPr>
      <w:r w:rsidRPr="0098037A">
        <w:rPr>
          <w:sz w:val="24"/>
          <w:szCs w:val="24"/>
        </w:rPr>
        <w:t xml:space="preserve">Рис.1 </w:t>
      </w:r>
      <w:r w:rsidR="005F725B" w:rsidRPr="0098037A">
        <w:rPr>
          <w:sz w:val="24"/>
          <w:szCs w:val="24"/>
        </w:rPr>
        <w:t>3</w:t>
      </w:r>
      <w:r w:rsidR="005F725B" w:rsidRPr="0098037A">
        <w:rPr>
          <w:sz w:val="24"/>
          <w:szCs w:val="24"/>
          <w:lang w:val="en-US"/>
        </w:rPr>
        <w:t>d</w:t>
      </w:r>
      <w:r w:rsidR="005F725B" w:rsidRPr="0098037A">
        <w:rPr>
          <w:sz w:val="24"/>
          <w:szCs w:val="24"/>
        </w:rPr>
        <w:t xml:space="preserve"> моделирование ГЭБ</w:t>
      </w:r>
    </w:p>
    <w:p w:rsidR="00FF05F0" w:rsidRPr="00FF05F0" w:rsidRDefault="00C4582D" w:rsidP="00FF05F0">
      <w:pPr>
        <w:spacing w:line="360" w:lineRule="auto"/>
        <w:ind w:firstLine="708"/>
      </w:pPr>
      <w:r w:rsidRPr="0098037A">
        <w:rPr>
          <w:b/>
          <w:sz w:val="24"/>
          <w:szCs w:val="24"/>
        </w:rPr>
        <w:t>Цель</w:t>
      </w:r>
      <w:r w:rsidR="00AB7CCB" w:rsidRPr="0098037A">
        <w:rPr>
          <w:sz w:val="24"/>
          <w:szCs w:val="24"/>
        </w:rPr>
        <w:t xml:space="preserve"> </w:t>
      </w:r>
      <w:r w:rsidR="00024CF7" w:rsidRPr="0098037A">
        <w:rPr>
          <w:sz w:val="24"/>
          <w:szCs w:val="24"/>
        </w:rPr>
        <w:t xml:space="preserve">моего </w:t>
      </w:r>
      <w:r w:rsidR="00AB7CCB" w:rsidRPr="0098037A">
        <w:rPr>
          <w:sz w:val="24"/>
          <w:szCs w:val="24"/>
        </w:rPr>
        <w:t>исследования</w:t>
      </w:r>
      <w:r w:rsidRPr="0098037A">
        <w:rPr>
          <w:sz w:val="24"/>
          <w:szCs w:val="24"/>
        </w:rPr>
        <w:t xml:space="preserve">: разработать надежные, общедоступные модели машинного обучения, для </w:t>
      </w:r>
      <w:r w:rsidR="00AB7CCB" w:rsidRPr="0098037A">
        <w:rPr>
          <w:sz w:val="24"/>
          <w:szCs w:val="24"/>
        </w:rPr>
        <w:t>предсказания в</w:t>
      </w:r>
      <w:r w:rsidR="00024CF7" w:rsidRPr="0098037A">
        <w:rPr>
          <w:sz w:val="24"/>
          <w:szCs w:val="24"/>
        </w:rPr>
        <w:t>ероятности прохождения молекулы</w:t>
      </w:r>
      <w:r w:rsidR="00AB7CCB" w:rsidRPr="0098037A">
        <w:rPr>
          <w:sz w:val="24"/>
          <w:szCs w:val="24"/>
        </w:rPr>
        <w:t xml:space="preserve"> лекарственного препарата через гематоэнцефалический барьер(ГЭБ)</w:t>
      </w:r>
      <w:r w:rsidRPr="0098037A">
        <w:rPr>
          <w:sz w:val="24"/>
          <w:szCs w:val="24"/>
        </w:rPr>
        <w:t>, обученные на большом наборе данных.</w:t>
      </w:r>
      <w:r w:rsidR="00FF05F0" w:rsidRPr="00FF05F0">
        <w:rPr>
          <w:sz w:val="28"/>
          <w:szCs w:val="24"/>
        </w:rPr>
        <w:t xml:space="preserve"> </w:t>
      </w:r>
      <w:r w:rsidR="00FF05F0" w:rsidRPr="00FF05F0">
        <w:rPr>
          <w:sz w:val="24"/>
        </w:rPr>
        <w:t>Проверить эффективность различных алгоритмов и библиотек с параметрами молекул</w:t>
      </w:r>
      <w:r w:rsidR="00FF05F0">
        <w:rPr>
          <w:sz w:val="24"/>
        </w:rPr>
        <w:t>.</w:t>
      </w:r>
    </w:p>
    <w:p w:rsidR="00C4582D" w:rsidRPr="0098037A" w:rsidRDefault="00C4582D" w:rsidP="0098037A">
      <w:pPr>
        <w:spacing w:line="360" w:lineRule="auto"/>
        <w:ind w:firstLine="708"/>
        <w:rPr>
          <w:sz w:val="24"/>
          <w:szCs w:val="24"/>
        </w:rPr>
      </w:pPr>
    </w:p>
    <w:p w:rsidR="000E3D22" w:rsidRPr="00FF05F0" w:rsidRDefault="000E3D22" w:rsidP="00FF05F0">
      <w:pPr>
        <w:spacing w:line="360" w:lineRule="auto"/>
        <w:ind w:firstLine="708"/>
        <w:rPr>
          <w:sz w:val="24"/>
          <w:szCs w:val="24"/>
        </w:rPr>
      </w:pPr>
      <w:r w:rsidRPr="0098037A">
        <w:rPr>
          <w:sz w:val="24"/>
          <w:szCs w:val="24"/>
        </w:rPr>
        <w:lastRenderedPageBreak/>
        <w:t>Модели, полученные в ходе работы</w:t>
      </w:r>
      <w:r w:rsidR="00A3545F" w:rsidRPr="0098037A">
        <w:rPr>
          <w:sz w:val="24"/>
          <w:szCs w:val="24"/>
        </w:rPr>
        <w:t>,</w:t>
      </w:r>
      <w:r w:rsidRPr="0098037A">
        <w:rPr>
          <w:sz w:val="24"/>
          <w:szCs w:val="24"/>
        </w:rPr>
        <w:t xml:space="preserve"> можно использовать, как один из способов проверки прохождения молекулой ГЭБ. Также данные о том, какие характеристики, и в каком количестве</w:t>
      </w:r>
      <w:r w:rsidR="00A3545F" w:rsidRPr="0098037A">
        <w:rPr>
          <w:sz w:val="24"/>
          <w:szCs w:val="24"/>
        </w:rPr>
        <w:t>,</w:t>
      </w:r>
      <w:r w:rsidRPr="0098037A">
        <w:rPr>
          <w:sz w:val="24"/>
          <w:szCs w:val="24"/>
        </w:rPr>
        <w:t xml:space="preserve"> показали лучший результат обучения, какие модели оказались точнее и надежнее, можно использовать в дальнейших исследованиях на эту тему.</w:t>
      </w:r>
    </w:p>
    <w:p w:rsidR="00A3545F" w:rsidRDefault="00C4582D" w:rsidP="00A3545F">
      <w:pPr>
        <w:ind w:firstLine="708"/>
        <w:rPr>
          <w:sz w:val="28"/>
          <w:szCs w:val="28"/>
        </w:rPr>
      </w:pPr>
      <w:r w:rsidRPr="000E3D22">
        <w:rPr>
          <w:b/>
          <w:sz w:val="32"/>
          <w:szCs w:val="28"/>
        </w:rPr>
        <w:t>Задачи</w:t>
      </w:r>
      <w:r w:rsidR="00A3545F">
        <w:rPr>
          <w:sz w:val="28"/>
          <w:szCs w:val="28"/>
        </w:rPr>
        <w:t xml:space="preserve">: </w:t>
      </w:r>
    </w:p>
    <w:p w:rsidR="00621CE4" w:rsidRPr="0098037A" w:rsidRDefault="00A3545F" w:rsidP="0098037A">
      <w:pPr>
        <w:spacing w:line="360" w:lineRule="auto"/>
        <w:ind w:firstLine="708"/>
        <w:rPr>
          <w:sz w:val="24"/>
          <w:szCs w:val="28"/>
        </w:rPr>
      </w:pPr>
      <w:r w:rsidRPr="0098037A">
        <w:rPr>
          <w:sz w:val="24"/>
          <w:szCs w:val="28"/>
        </w:rPr>
        <w:t>С</w:t>
      </w:r>
      <w:r w:rsidR="00C4582D" w:rsidRPr="0098037A">
        <w:rPr>
          <w:sz w:val="24"/>
          <w:szCs w:val="28"/>
        </w:rPr>
        <w:t xml:space="preserve">бор и очистка данных для обучения (молекулы в формате </w:t>
      </w:r>
      <w:r w:rsidR="00C4582D" w:rsidRPr="0098037A">
        <w:rPr>
          <w:sz w:val="24"/>
          <w:szCs w:val="28"/>
          <w:lang w:val="en-US"/>
        </w:rPr>
        <w:t>SMILES</w:t>
      </w:r>
      <w:r w:rsidR="00C4582D" w:rsidRPr="0098037A">
        <w:rPr>
          <w:sz w:val="24"/>
          <w:szCs w:val="28"/>
        </w:rPr>
        <w:t>). Вычисление параметров молекул (</w:t>
      </w:r>
      <w:r w:rsidR="0067270A" w:rsidRPr="0098037A">
        <w:rPr>
          <w:sz w:val="24"/>
          <w:szCs w:val="28"/>
        </w:rPr>
        <w:t>фингерпринты</w:t>
      </w:r>
      <w:r w:rsidR="00C4582D" w:rsidRPr="0098037A">
        <w:rPr>
          <w:sz w:val="24"/>
          <w:szCs w:val="28"/>
        </w:rPr>
        <w:t>), которые можно испо</w:t>
      </w:r>
      <w:r w:rsidR="00024CF7" w:rsidRPr="0098037A">
        <w:rPr>
          <w:sz w:val="24"/>
          <w:szCs w:val="28"/>
        </w:rPr>
        <w:t>льзовать для машинного обучения</w:t>
      </w:r>
      <w:r w:rsidR="00C4582D" w:rsidRPr="0098037A">
        <w:rPr>
          <w:sz w:val="24"/>
          <w:szCs w:val="28"/>
        </w:rPr>
        <w:t xml:space="preserve">. Отбор 25%, 50%, 75% лучших параметров, чтобы избежать нехватки данных и переобучения. </w:t>
      </w:r>
      <w:r w:rsidR="00AB7CCB" w:rsidRPr="0098037A">
        <w:rPr>
          <w:sz w:val="24"/>
          <w:szCs w:val="28"/>
        </w:rPr>
        <w:t>Проверка эффективности различных моделей. Сравнение различных моделей и формулировка выводов, публикация работы.</w:t>
      </w:r>
    </w:p>
    <w:p w:rsidR="005A21F2" w:rsidRPr="0098037A" w:rsidRDefault="004E1161" w:rsidP="0098037A">
      <w:pPr>
        <w:spacing w:line="360" w:lineRule="auto"/>
        <w:ind w:firstLine="708"/>
        <w:rPr>
          <w:sz w:val="24"/>
          <w:szCs w:val="24"/>
        </w:rPr>
      </w:pPr>
      <w:r w:rsidRPr="0098037A">
        <w:rPr>
          <w:sz w:val="24"/>
          <w:szCs w:val="24"/>
        </w:rPr>
        <w:t>Интердисциплинарность проекта выражается в использовании программирования, современных способов обработки и анализа информации для решения задачи</w:t>
      </w:r>
      <w:r w:rsidR="00A3545F" w:rsidRPr="0098037A">
        <w:rPr>
          <w:sz w:val="24"/>
          <w:szCs w:val="24"/>
        </w:rPr>
        <w:t>,</w:t>
      </w:r>
      <w:r w:rsidRPr="0098037A">
        <w:rPr>
          <w:sz w:val="24"/>
          <w:szCs w:val="24"/>
        </w:rPr>
        <w:t xml:space="preserve"> связанной с химией и биологией. Также</w:t>
      </w:r>
      <w:r w:rsidR="00024CF7" w:rsidRPr="0098037A">
        <w:rPr>
          <w:sz w:val="24"/>
          <w:szCs w:val="24"/>
        </w:rPr>
        <w:t>,</w:t>
      </w:r>
      <w:r w:rsidRPr="0098037A">
        <w:rPr>
          <w:sz w:val="24"/>
          <w:szCs w:val="24"/>
        </w:rPr>
        <w:t xml:space="preserve"> изначальные данные о прохождении молекул через ГЭБ были получены экспериментальным способом.</w:t>
      </w:r>
    </w:p>
    <w:p w:rsidR="000E3D22" w:rsidRPr="000E3D22" w:rsidRDefault="000E3D22" w:rsidP="005A21F2">
      <w:pPr>
        <w:ind w:firstLine="708"/>
        <w:rPr>
          <w:b/>
          <w:sz w:val="32"/>
          <w:szCs w:val="28"/>
        </w:rPr>
      </w:pPr>
      <w:r>
        <w:rPr>
          <w:b/>
          <w:sz w:val="32"/>
          <w:szCs w:val="28"/>
        </w:rPr>
        <w:t>Ход работы:</w:t>
      </w:r>
    </w:p>
    <w:p w:rsidR="005C7796" w:rsidRPr="00151293" w:rsidRDefault="005A21F2" w:rsidP="00151293">
      <w:pPr>
        <w:spacing w:line="360" w:lineRule="auto"/>
        <w:ind w:firstLine="708"/>
        <w:rPr>
          <w:bCs/>
          <w:iCs/>
          <w:sz w:val="24"/>
          <w:szCs w:val="24"/>
        </w:rPr>
      </w:pPr>
      <w:r w:rsidRPr="00151293">
        <w:rPr>
          <w:sz w:val="24"/>
          <w:szCs w:val="24"/>
        </w:rPr>
        <w:t>В</w:t>
      </w:r>
      <w:r w:rsidR="00F768AF" w:rsidRPr="00151293">
        <w:rPr>
          <w:sz w:val="24"/>
          <w:szCs w:val="24"/>
        </w:rPr>
        <w:t xml:space="preserve"> ис</w:t>
      </w:r>
      <w:r w:rsidRPr="00151293">
        <w:rPr>
          <w:sz w:val="24"/>
          <w:szCs w:val="24"/>
        </w:rPr>
        <w:t xml:space="preserve">следовании были использованы сведения открытой базы </w:t>
      </w:r>
      <w:r w:rsidR="003025F3" w:rsidRPr="00151293">
        <w:rPr>
          <w:bCs/>
          <w:sz w:val="24"/>
          <w:szCs w:val="24"/>
          <w:lang w:val="en-US"/>
        </w:rPr>
        <w:t>B</w:t>
      </w:r>
      <w:r w:rsidR="003025F3" w:rsidRPr="00151293">
        <w:rPr>
          <w:bCs/>
          <w:sz w:val="24"/>
          <w:szCs w:val="24"/>
        </w:rPr>
        <w:t>3</w:t>
      </w:r>
      <w:r w:rsidR="003025F3" w:rsidRPr="00151293">
        <w:rPr>
          <w:bCs/>
          <w:sz w:val="24"/>
          <w:szCs w:val="24"/>
          <w:lang w:val="en-US"/>
        </w:rPr>
        <w:t>DB</w:t>
      </w:r>
      <w:r w:rsidR="003025F3" w:rsidRPr="00151293">
        <w:rPr>
          <w:sz w:val="24"/>
          <w:szCs w:val="24"/>
        </w:rPr>
        <w:t>,</w:t>
      </w:r>
      <w:r w:rsidRPr="00151293">
        <w:rPr>
          <w:sz w:val="24"/>
          <w:szCs w:val="24"/>
        </w:rPr>
        <w:t xml:space="preserve"> данные о молекулах </w:t>
      </w:r>
      <w:r w:rsidR="003025F3" w:rsidRPr="00151293">
        <w:rPr>
          <w:sz w:val="24"/>
          <w:szCs w:val="24"/>
        </w:rPr>
        <w:t xml:space="preserve">собраны </w:t>
      </w:r>
      <w:r w:rsidR="003025F3" w:rsidRPr="00151293">
        <w:rPr>
          <w:bCs/>
          <w:iCs/>
          <w:sz w:val="24"/>
          <w:szCs w:val="24"/>
          <w:lang w:val="en-US"/>
        </w:rPr>
        <w:t>Tevosyan</w:t>
      </w:r>
      <w:r w:rsidR="003025F3" w:rsidRPr="00151293">
        <w:rPr>
          <w:bCs/>
          <w:iCs/>
          <w:sz w:val="24"/>
          <w:szCs w:val="24"/>
        </w:rPr>
        <w:t xml:space="preserve"> </w:t>
      </w:r>
      <w:r w:rsidR="003025F3" w:rsidRPr="00151293">
        <w:rPr>
          <w:bCs/>
          <w:iCs/>
          <w:sz w:val="24"/>
          <w:szCs w:val="24"/>
          <w:lang w:val="en-US"/>
        </w:rPr>
        <w:t>et</w:t>
      </w:r>
      <w:r w:rsidR="003025F3" w:rsidRPr="00151293">
        <w:rPr>
          <w:bCs/>
          <w:iCs/>
          <w:sz w:val="24"/>
          <w:szCs w:val="24"/>
        </w:rPr>
        <w:t>.</w:t>
      </w:r>
      <w:r w:rsidRPr="00151293">
        <w:rPr>
          <w:bCs/>
          <w:iCs/>
          <w:sz w:val="24"/>
          <w:szCs w:val="24"/>
        </w:rPr>
        <w:t xml:space="preserve"> </w:t>
      </w:r>
      <w:r w:rsidRPr="00151293">
        <w:rPr>
          <w:bCs/>
          <w:iCs/>
          <w:sz w:val="24"/>
          <w:szCs w:val="24"/>
          <w:lang w:val="en-US"/>
        </w:rPr>
        <w:t>al</w:t>
      </w:r>
      <w:r w:rsidRPr="00151293">
        <w:rPr>
          <w:bCs/>
          <w:iCs/>
          <w:sz w:val="24"/>
          <w:szCs w:val="24"/>
        </w:rPr>
        <w:t>. Затем</w:t>
      </w:r>
      <w:r w:rsidR="00024CF7" w:rsidRPr="00151293">
        <w:rPr>
          <w:bCs/>
          <w:iCs/>
          <w:sz w:val="24"/>
          <w:szCs w:val="24"/>
        </w:rPr>
        <w:t>,</w:t>
      </w:r>
      <w:r w:rsidRPr="00151293">
        <w:rPr>
          <w:bCs/>
          <w:iCs/>
          <w:sz w:val="24"/>
          <w:szCs w:val="24"/>
        </w:rPr>
        <w:t xml:space="preserve"> все молекулы приводились к каноническому виду </w:t>
      </w:r>
      <w:r w:rsidRPr="00151293">
        <w:rPr>
          <w:bCs/>
          <w:iCs/>
          <w:sz w:val="24"/>
          <w:szCs w:val="24"/>
          <w:lang w:val="en-US"/>
        </w:rPr>
        <w:t>SMILE</w:t>
      </w:r>
      <w:r w:rsidRPr="00151293">
        <w:rPr>
          <w:bCs/>
          <w:iCs/>
          <w:sz w:val="24"/>
          <w:szCs w:val="24"/>
        </w:rPr>
        <w:t>S</w:t>
      </w:r>
      <w:r w:rsidR="00A37404" w:rsidRPr="00151293">
        <w:rPr>
          <w:bCs/>
          <w:iCs/>
          <w:sz w:val="24"/>
          <w:szCs w:val="24"/>
        </w:rPr>
        <w:t xml:space="preserve"> </w:t>
      </w:r>
      <w:r w:rsidRPr="00151293">
        <w:rPr>
          <w:bCs/>
          <w:iCs/>
          <w:sz w:val="24"/>
          <w:szCs w:val="24"/>
        </w:rPr>
        <w:t xml:space="preserve">(такой вид облегчает обработку и анализ химических данных с использованием компьютерных программ). Были удалены повторяющиеся, отсутствующие значения, неорганические соединения. Так как задачей было предсказывать численное значение </w:t>
      </w:r>
      <w:r w:rsidRPr="00151293">
        <w:rPr>
          <w:bCs/>
          <w:iCs/>
          <w:sz w:val="24"/>
          <w:szCs w:val="24"/>
          <w:lang w:val="en-US"/>
        </w:rPr>
        <w:t>logBB</w:t>
      </w:r>
      <w:r w:rsidRPr="00151293">
        <w:rPr>
          <w:bCs/>
          <w:iCs/>
          <w:sz w:val="24"/>
          <w:szCs w:val="24"/>
        </w:rPr>
        <w:t xml:space="preserve">, удалялись молекулы значения </w:t>
      </w:r>
      <w:r w:rsidRPr="00151293">
        <w:rPr>
          <w:bCs/>
          <w:iCs/>
          <w:sz w:val="24"/>
          <w:szCs w:val="24"/>
          <w:lang w:val="en-US"/>
        </w:rPr>
        <w:t>logBB</w:t>
      </w:r>
      <w:r w:rsidR="00CB3B94" w:rsidRPr="00151293">
        <w:rPr>
          <w:bCs/>
          <w:iCs/>
          <w:sz w:val="24"/>
          <w:szCs w:val="24"/>
        </w:rPr>
        <w:t>,</w:t>
      </w:r>
      <w:r w:rsidRPr="00151293">
        <w:rPr>
          <w:bCs/>
          <w:iCs/>
          <w:sz w:val="24"/>
          <w:szCs w:val="24"/>
        </w:rPr>
        <w:t xml:space="preserve"> для которых не входило в два стандартных отклонения от среднего, т.е. выбросы.</w:t>
      </w:r>
      <w:r w:rsidR="00BF1163" w:rsidRPr="00151293">
        <w:rPr>
          <w:bCs/>
          <w:iCs/>
          <w:sz w:val="24"/>
          <w:szCs w:val="24"/>
        </w:rPr>
        <w:t xml:space="preserve"> В итоговой таблице осталось 1130 молекул.</w:t>
      </w:r>
    </w:p>
    <w:p w:rsidR="00024CF7" w:rsidRDefault="00024CF7" w:rsidP="00A37404">
      <w:pPr>
        <w:jc w:val="center"/>
        <w:rPr>
          <w:bCs/>
          <w:iCs/>
          <w:sz w:val="28"/>
          <w:szCs w:val="28"/>
        </w:rPr>
      </w:pPr>
      <w:r w:rsidRPr="00024CF7">
        <w:rPr>
          <w:bCs/>
          <w:iCs/>
          <w:noProof/>
          <w:sz w:val="28"/>
          <w:szCs w:val="28"/>
          <w:lang w:eastAsia="ru-RU"/>
        </w:rPr>
        <w:drawing>
          <wp:inline distT="0" distB="0" distL="0" distR="0">
            <wp:extent cx="3261535" cy="2260486"/>
            <wp:effectExtent l="0" t="0" r="0" b="6985"/>
            <wp:docPr id="1" name="Рисунок 1" descr="C:\Users\василий\Downloads\2024-03-24_16-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василий\Downloads\2024-03-24_16-24-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1892" cy="2295387"/>
                    </a:xfrm>
                    <a:prstGeom prst="rect">
                      <a:avLst/>
                    </a:prstGeom>
                    <a:noFill/>
                    <a:ln>
                      <a:noFill/>
                    </a:ln>
                  </pic:spPr>
                </pic:pic>
              </a:graphicData>
            </a:graphic>
          </wp:inline>
        </w:drawing>
      </w:r>
      <w:r w:rsidR="000C6F45" w:rsidRPr="000C6F45">
        <w:rPr>
          <w:bCs/>
          <w:iCs/>
          <w:noProof/>
          <w:sz w:val="28"/>
          <w:szCs w:val="28"/>
          <w:lang w:eastAsia="ru-RU"/>
        </w:rPr>
        <w:drawing>
          <wp:inline distT="0" distB="0" distL="0" distR="0" wp14:anchorId="0BE3B0B8" wp14:editId="312FE0D5">
            <wp:extent cx="3124282" cy="2263598"/>
            <wp:effectExtent l="0" t="0" r="0" b="381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0"/>
                    <a:stretch>
                      <a:fillRect/>
                    </a:stretch>
                  </pic:blipFill>
                  <pic:spPr>
                    <a:xfrm>
                      <a:off x="0" y="0"/>
                      <a:ext cx="3155001" cy="2285855"/>
                    </a:xfrm>
                    <a:prstGeom prst="rect">
                      <a:avLst/>
                    </a:prstGeom>
                  </pic:spPr>
                </pic:pic>
              </a:graphicData>
            </a:graphic>
          </wp:inline>
        </w:drawing>
      </w:r>
    </w:p>
    <w:p w:rsidR="00A37404" w:rsidRPr="00151293" w:rsidRDefault="007F4BD1" w:rsidP="00151293">
      <w:pPr>
        <w:spacing w:line="360" w:lineRule="auto"/>
        <w:ind w:firstLine="708"/>
        <w:jc w:val="center"/>
        <w:rPr>
          <w:bCs/>
          <w:iCs/>
          <w:sz w:val="24"/>
          <w:szCs w:val="24"/>
        </w:rPr>
      </w:pPr>
      <w:r w:rsidRPr="00151293">
        <w:rPr>
          <w:bCs/>
          <w:iCs/>
          <w:sz w:val="24"/>
          <w:szCs w:val="24"/>
        </w:rPr>
        <w:lastRenderedPageBreak/>
        <w:t xml:space="preserve">Рис. 2 </w:t>
      </w:r>
      <w:r w:rsidR="00A37404" w:rsidRPr="00151293">
        <w:rPr>
          <w:bCs/>
          <w:iCs/>
          <w:sz w:val="24"/>
          <w:szCs w:val="24"/>
        </w:rPr>
        <w:t xml:space="preserve">Некоторые из исследуемых молекул (в формате </w:t>
      </w:r>
      <w:r w:rsidR="00A37404" w:rsidRPr="00151293">
        <w:rPr>
          <w:bCs/>
          <w:iCs/>
          <w:sz w:val="24"/>
          <w:szCs w:val="24"/>
          <w:lang w:val="en-US"/>
        </w:rPr>
        <w:t>SMILES</w:t>
      </w:r>
      <w:r w:rsidR="00A37404" w:rsidRPr="00151293">
        <w:rPr>
          <w:bCs/>
          <w:iCs/>
          <w:sz w:val="24"/>
          <w:szCs w:val="24"/>
        </w:rPr>
        <w:t>)</w:t>
      </w:r>
      <w:r w:rsidR="000C6F45" w:rsidRPr="00151293">
        <w:rPr>
          <w:bCs/>
          <w:iCs/>
          <w:sz w:val="24"/>
          <w:szCs w:val="24"/>
        </w:rPr>
        <w:t>,</w:t>
      </w:r>
      <w:r w:rsidR="00A37404" w:rsidRPr="00151293">
        <w:rPr>
          <w:bCs/>
          <w:iCs/>
          <w:sz w:val="24"/>
          <w:szCs w:val="24"/>
        </w:rPr>
        <w:t xml:space="preserve"> их значение </w:t>
      </w:r>
      <w:r w:rsidR="00A37404" w:rsidRPr="00151293">
        <w:rPr>
          <w:bCs/>
          <w:iCs/>
          <w:sz w:val="24"/>
          <w:szCs w:val="24"/>
          <w:lang w:val="en-US"/>
        </w:rPr>
        <w:t>logBB</w:t>
      </w:r>
      <w:r w:rsidR="000C6F45" w:rsidRPr="00151293">
        <w:rPr>
          <w:bCs/>
          <w:iCs/>
          <w:sz w:val="24"/>
          <w:szCs w:val="24"/>
        </w:rPr>
        <w:t xml:space="preserve"> и распределение этого значения</w:t>
      </w:r>
    </w:p>
    <w:p w:rsidR="00621CE4" w:rsidRPr="00FF05F0" w:rsidRDefault="00A37404" w:rsidP="00FF05F0">
      <w:pPr>
        <w:spacing w:line="360" w:lineRule="auto"/>
        <w:ind w:firstLine="708"/>
        <w:rPr>
          <w:bCs/>
          <w:iCs/>
          <w:sz w:val="24"/>
          <w:szCs w:val="24"/>
        </w:rPr>
      </w:pPr>
      <w:r w:rsidRPr="00151293">
        <w:rPr>
          <w:bCs/>
          <w:iCs/>
          <w:sz w:val="24"/>
          <w:szCs w:val="24"/>
        </w:rPr>
        <w:t>После предобработки</w:t>
      </w:r>
      <w:r w:rsidR="000547CB" w:rsidRPr="00151293">
        <w:rPr>
          <w:bCs/>
          <w:iCs/>
          <w:sz w:val="24"/>
          <w:szCs w:val="24"/>
        </w:rPr>
        <w:t xml:space="preserve">, используя </w:t>
      </w:r>
      <w:r w:rsidRPr="00151293">
        <w:rPr>
          <w:bCs/>
          <w:iCs/>
          <w:sz w:val="24"/>
          <w:szCs w:val="24"/>
        </w:rPr>
        <w:t xml:space="preserve">такие </w:t>
      </w:r>
      <w:r w:rsidR="000547CB" w:rsidRPr="00151293">
        <w:rPr>
          <w:bCs/>
          <w:iCs/>
          <w:sz w:val="24"/>
          <w:szCs w:val="24"/>
        </w:rPr>
        <w:t xml:space="preserve">библиотеки </w:t>
      </w:r>
      <w:r w:rsidR="000547CB" w:rsidRPr="00151293">
        <w:rPr>
          <w:bCs/>
          <w:iCs/>
          <w:sz w:val="24"/>
          <w:szCs w:val="24"/>
          <w:lang w:val="en-US"/>
        </w:rPr>
        <w:t>python</w:t>
      </w:r>
      <w:r w:rsidRPr="00151293">
        <w:rPr>
          <w:bCs/>
          <w:iCs/>
          <w:sz w:val="24"/>
          <w:szCs w:val="24"/>
        </w:rPr>
        <w:t>, как:</w:t>
      </w:r>
      <w:r w:rsidR="000547CB" w:rsidRPr="00151293">
        <w:rPr>
          <w:bCs/>
          <w:iCs/>
          <w:sz w:val="24"/>
          <w:szCs w:val="24"/>
        </w:rPr>
        <w:t xml:space="preserve"> </w:t>
      </w:r>
      <w:r w:rsidR="00621CE4" w:rsidRPr="00151293">
        <w:rPr>
          <w:bCs/>
          <w:iCs/>
          <w:sz w:val="24"/>
          <w:szCs w:val="24"/>
          <w:lang w:val="en-US"/>
        </w:rPr>
        <w:t>rdkit</w:t>
      </w:r>
      <w:r w:rsidR="00251FAF" w:rsidRPr="00151293">
        <w:rPr>
          <w:bCs/>
          <w:iCs/>
          <w:sz w:val="24"/>
          <w:szCs w:val="24"/>
        </w:rPr>
        <w:t xml:space="preserve">, </w:t>
      </w:r>
      <w:r w:rsidR="000547CB" w:rsidRPr="00151293">
        <w:rPr>
          <w:bCs/>
          <w:iCs/>
          <w:sz w:val="24"/>
          <w:szCs w:val="24"/>
          <w:lang w:val="en-US"/>
        </w:rPr>
        <w:t>Avalon</w:t>
      </w:r>
      <w:r w:rsidRPr="00151293">
        <w:rPr>
          <w:bCs/>
          <w:iCs/>
          <w:sz w:val="24"/>
          <w:szCs w:val="24"/>
        </w:rPr>
        <w:t xml:space="preserve">, </w:t>
      </w:r>
      <w:r w:rsidR="0067270A" w:rsidRPr="00151293">
        <w:rPr>
          <w:bCs/>
          <w:iCs/>
          <w:sz w:val="24"/>
          <w:szCs w:val="24"/>
          <w:lang w:val="en-US"/>
        </w:rPr>
        <w:t>PubChem</w:t>
      </w:r>
      <w:r w:rsidR="000547CB" w:rsidRPr="00151293">
        <w:rPr>
          <w:bCs/>
          <w:iCs/>
          <w:sz w:val="24"/>
          <w:szCs w:val="24"/>
        </w:rPr>
        <w:t>, были сгенерированы характерные признаки каждой молекулы. Затем</w:t>
      </w:r>
      <w:r w:rsidRPr="00151293">
        <w:rPr>
          <w:bCs/>
          <w:iCs/>
          <w:sz w:val="24"/>
          <w:szCs w:val="24"/>
        </w:rPr>
        <w:t>,</w:t>
      </w:r>
      <w:r w:rsidR="000547CB" w:rsidRPr="00151293">
        <w:rPr>
          <w:bCs/>
          <w:iCs/>
          <w:sz w:val="24"/>
          <w:szCs w:val="24"/>
        </w:rPr>
        <w:t xml:space="preserve"> создавались разные наборы данных. </w:t>
      </w:r>
      <w:r w:rsidR="00621CE4" w:rsidRPr="00151293">
        <w:rPr>
          <w:bCs/>
          <w:iCs/>
          <w:sz w:val="24"/>
          <w:szCs w:val="24"/>
        </w:rPr>
        <w:t xml:space="preserve">При этом библиотека </w:t>
      </w:r>
      <w:r w:rsidR="00621CE4" w:rsidRPr="00151293">
        <w:rPr>
          <w:bCs/>
          <w:iCs/>
          <w:sz w:val="24"/>
          <w:szCs w:val="24"/>
          <w:lang w:val="en-US"/>
        </w:rPr>
        <w:t>Avalon</w:t>
      </w:r>
      <w:r w:rsidR="00621CE4" w:rsidRPr="00151293">
        <w:rPr>
          <w:bCs/>
          <w:iCs/>
          <w:sz w:val="24"/>
          <w:szCs w:val="24"/>
        </w:rPr>
        <w:t xml:space="preserve"> определяет </w:t>
      </w:r>
      <w:r w:rsidR="0067270A" w:rsidRPr="00151293">
        <w:rPr>
          <w:bCs/>
          <w:iCs/>
          <w:sz w:val="24"/>
          <w:szCs w:val="24"/>
        </w:rPr>
        <w:t>фингерпринты</w:t>
      </w:r>
      <w:r w:rsidR="00621CE4" w:rsidRPr="00151293">
        <w:rPr>
          <w:bCs/>
          <w:iCs/>
          <w:sz w:val="24"/>
          <w:szCs w:val="24"/>
        </w:rPr>
        <w:t xml:space="preserve"> молекулы, её “отпечатки пальцев”, т.е. наличие или отсутствие определенных структурных элементов. Признаки</w:t>
      </w:r>
      <w:r w:rsidR="00291472" w:rsidRPr="00151293">
        <w:rPr>
          <w:bCs/>
          <w:iCs/>
          <w:sz w:val="24"/>
          <w:szCs w:val="24"/>
        </w:rPr>
        <w:t>, основанные на базе</w:t>
      </w:r>
      <w:r w:rsidR="00621CE4" w:rsidRPr="00151293">
        <w:rPr>
          <w:bCs/>
          <w:iCs/>
          <w:sz w:val="24"/>
          <w:szCs w:val="24"/>
        </w:rPr>
        <w:t xml:space="preserve"> </w:t>
      </w:r>
      <w:r w:rsidR="0067270A" w:rsidRPr="00151293">
        <w:rPr>
          <w:bCs/>
          <w:iCs/>
          <w:sz w:val="24"/>
          <w:szCs w:val="24"/>
          <w:lang w:val="en-US"/>
        </w:rPr>
        <w:t>PubChem</w:t>
      </w:r>
      <w:r w:rsidR="00291472" w:rsidRPr="00151293">
        <w:rPr>
          <w:bCs/>
          <w:iCs/>
          <w:sz w:val="24"/>
          <w:szCs w:val="24"/>
        </w:rPr>
        <w:t>,</w:t>
      </w:r>
      <w:r w:rsidR="00621CE4" w:rsidRPr="00151293">
        <w:rPr>
          <w:bCs/>
          <w:iCs/>
          <w:sz w:val="24"/>
          <w:szCs w:val="24"/>
        </w:rPr>
        <w:t xml:space="preserve"> включает в себя информацию не только о фингерпринтах, но и физико-химических параметрах, </w:t>
      </w:r>
      <w:r w:rsidR="007F4BD1" w:rsidRPr="00151293">
        <w:rPr>
          <w:bCs/>
          <w:iCs/>
          <w:sz w:val="24"/>
          <w:szCs w:val="24"/>
        </w:rPr>
        <w:t>таких как</w:t>
      </w:r>
      <w:r w:rsidR="00EE205E" w:rsidRPr="00151293">
        <w:rPr>
          <w:bCs/>
          <w:iCs/>
          <w:sz w:val="24"/>
          <w:szCs w:val="24"/>
        </w:rPr>
        <w:t xml:space="preserve"> масса молекулы, максимальный частичный заряд, кол-во атомов, отличных от углерода и водорода и т.д.</w:t>
      </w:r>
      <w:r w:rsidR="007F4BD1" w:rsidRPr="00151293">
        <w:rPr>
          <w:bCs/>
          <w:iCs/>
          <w:sz w:val="24"/>
          <w:szCs w:val="24"/>
        </w:rPr>
        <w:t xml:space="preserve"> В</w:t>
      </w:r>
      <w:r w:rsidR="00621CE4" w:rsidRPr="00151293">
        <w:rPr>
          <w:bCs/>
          <w:iCs/>
          <w:sz w:val="24"/>
          <w:szCs w:val="24"/>
        </w:rPr>
        <w:t xml:space="preserve"> перспективе </w:t>
      </w:r>
      <w:r w:rsidR="007F4BD1" w:rsidRPr="00151293">
        <w:rPr>
          <w:bCs/>
          <w:iCs/>
          <w:sz w:val="24"/>
          <w:szCs w:val="24"/>
        </w:rPr>
        <w:t xml:space="preserve">это </w:t>
      </w:r>
      <w:r w:rsidR="00621CE4" w:rsidRPr="00151293">
        <w:rPr>
          <w:bCs/>
          <w:iCs/>
          <w:sz w:val="24"/>
          <w:szCs w:val="24"/>
        </w:rPr>
        <w:t>может дать больше полезной информации.</w:t>
      </w:r>
    </w:p>
    <w:p w:rsidR="00621CE4" w:rsidRDefault="00621CE4" w:rsidP="00621CE4">
      <w:pPr>
        <w:ind w:firstLine="708"/>
        <w:jc w:val="center"/>
        <w:rPr>
          <w:noProof/>
          <w:lang w:eastAsia="ru-RU"/>
        </w:rPr>
      </w:pPr>
      <w:r>
        <w:rPr>
          <w:noProof/>
          <w:lang w:eastAsia="ru-RU"/>
        </w:rPr>
        <w:drawing>
          <wp:inline distT="0" distB="0" distL="0" distR="0">
            <wp:extent cx="2478611" cy="2126748"/>
            <wp:effectExtent l="0" t="0" r="0" b="6985"/>
            <wp:docPr id="3" name="Рисунок 3" descr="https://github.com/gashawmg/Molecular-fingerprints/blob/main/thumnail.JP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gashawmg/Molecular-fingerprints/blob/main/thumnail.JPG?raw=1"/>
                    <pic:cNvPicPr>
                      <a:picLocks noChangeAspect="1" noChangeArrowheads="1"/>
                    </pic:cNvPicPr>
                  </pic:nvPicPr>
                  <pic:blipFill rotWithShape="1">
                    <a:blip r:embed="rId11">
                      <a:extLst>
                        <a:ext uri="{28A0092B-C50C-407E-A947-70E740481C1C}">
                          <a14:useLocalDpi xmlns:a14="http://schemas.microsoft.com/office/drawing/2010/main" val="0"/>
                        </a:ext>
                      </a:extLst>
                    </a:blip>
                    <a:srcRect r="61564" b="19007"/>
                    <a:stretch/>
                  </pic:blipFill>
                  <pic:spPr bwMode="auto">
                    <a:xfrm>
                      <a:off x="0" y="0"/>
                      <a:ext cx="2507731" cy="2151734"/>
                    </a:xfrm>
                    <a:prstGeom prst="rect">
                      <a:avLst/>
                    </a:prstGeom>
                    <a:noFill/>
                    <a:ln>
                      <a:noFill/>
                    </a:ln>
                    <a:extLst>
                      <a:ext uri="{53640926-AAD7-44D8-BBD7-CCE9431645EC}">
                        <a14:shadowObscured xmlns:a14="http://schemas.microsoft.com/office/drawing/2010/main"/>
                      </a:ext>
                    </a:extLst>
                  </pic:spPr>
                </pic:pic>
              </a:graphicData>
            </a:graphic>
          </wp:inline>
        </w:drawing>
      </w:r>
      <w:r w:rsidR="007F4BD1" w:rsidRPr="007F4BD1">
        <w:rPr>
          <w:noProof/>
          <w:lang w:eastAsia="ru-RU"/>
        </w:rPr>
        <w:t xml:space="preserve"> </w:t>
      </w:r>
      <w:r w:rsidR="007F4BD1">
        <w:rPr>
          <w:noProof/>
          <w:lang w:eastAsia="ru-RU"/>
        </w:rPr>
        <w:drawing>
          <wp:inline distT="0" distB="0" distL="0" distR="0" wp14:anchorId="44278CCB" wp14:editId="3C5132AB">
            <wp:extent cx="2610712" cy="2034719"/>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7417" cy="2047738"/>
                    </a:xfrm>
                    <a:prstGeom prst="rect">
                      <a:avLst/>
                    </a:prstGeom>
                    <a:noFill/>
                  </pic:spPr>
                </pic:pic>
              </a:graphicData>
            </a:graphic>
          </wp:inline>
        </w:drawing>
      </w:r>
    </w:p>
    <w:p w:rsidR="007F4BD1" w:rsidRPr="00151293" w:rsidRDefault="007F4BD1" w:rsidP="00151293">
      <w:pPr>
        <w:spacing w:line="360" w:lineRule="auto"/>
        <w:ind w:firstLine="708"/>
        <w:jc w:val="center"/>
        <w:rPr>
          <w:bCs/>
          <w:iCs/>
          <w:sz w:val="24"/>
          <w:szCs w:val="24"/>
        </w:rPr>
      </w:pPr>
      <w:r w:rsidRPr="00151293">
        <w:rPr>
          <w:bCs/>
          <w:iCs/>
          <w:sz w:val="24"/>
          <w:szCs w:val="24"/>
        </w:rPr>
        <w:t xml:space="preserve">Рис. 3 Иллюстрации создания </w:t>
      </w:r>
      <w:r w:rsidR="00A3545F" w:rsidRPr="00151293">
        <w:rPr>
          <w:bCs/>
          <w:iCs/>
          <w:sz w:val="24"/>
          <w:szCs w:val="24"/>
        </w:rPr>
        <w:t>фингерпринтов</w:t>
      </w:r>
      <w:r w:rsidRPr="00151293">
        <w:rPr>
          <w:bCs/>
          <w:iCs/>
          <w:sz w:val="24"/>
          <w:szCs w:val="24"/>
        </w:rPr>
        <w:t xml:space="preserve"> и определения физико-химических параметров. Наличие определенных элементов в молекуле определяет 0 или 1 будет в соответствующем поле</w:t>
      </w:r>
    </w:p>
    <w:p w:rsidR="00BF1163" w:rsidRPr="00151293" w:rsidRDefault="000547CB" w:rsidP="00151293">
      <w:pPr>
        <w:spacing w:line="360" w:lineRule="auto"/>
        <w:ind w:firstLine="708"/>
        <w:rPr>
          <w:bCs/>
          <w:iCs/>
          <w:sz w:val="24"/>
          <w:szCs w:val="24"/>
        </w:rPr>
      </w:pPr>
      <w:r w:rsidRPr="00151293">
        <w:rPr>
          <w:bCs/>
          <w:iCs/>
          <w:sz w:val="24"/>
          <w:szCs w:val="24"/>
        </w:rPr>
        <w:t xml:space="preserve">Метод </w:t>
      </w:r>
      <w:r w:rsidRPr="00151293">
        <w:rPr>
          <w:bCs/>
          <w:iCs/>
          <w:sz w:val="24"/>
          <w:szCs w:val="24"/>
          <w:lang w:val="en-US"/>
        </w:rPr>
        <w:t>SelectKBest</w:t>
      </w:r>
      <w:r w:rsidRPr="00151293">
        <w:rPr>
          <w:bCs/>
          <w:iCs/>
          <w:sz w:val="24"/>
          <w:szCs w:val="24"/>
        </w:rPr>
        <w:t xml:space="preserve"> из библиотеки </w:t>
      </w:r>
      <w:r w:rsidRPr="00151293">
        <w:rPr>
          <w:bCs/>
          <w:iCs/>
          <w:sz w:val="24"/>
          <w:szCs w:val="24"/>
          <w:lang w:val="en-US"/>
        </w:rPr>
        <w:t>sklearn</w:t>
      </w:r>
      <w:r w:rsidRPr="00151293">
        <w:rPr>
          <w:bCs/>
          <w:iCs/>
          <w:sz w:val="24"/>
          <w:szCs w:val="24"/>
        </w:rPr>
        <w:t xml:space="preserve"> выбирал лучшие 25, 50, 75% от всех признаков молекул,</w:t>
      </w:r>
      <w:r w:rsidR="00BF1163" w:rsidRPr="00151293">
        <w:rPr>
          <w:bCs/>
          <w:iCs/>
          <w:sz w:val="24"/>
          <w:szCs w:val="24"/>
        </w:rPr>
        <w:t xml:space="preserve"> по показателю взаимной информации, который демонстрирует зависимость между двумя множествами. Таким образом, </w:t>
      </w:r>
      <w:r w:rsidRPr="00151293">
        <w:rPr>
          <w:bCs/>
          <w:iCs/>
          <w:sz w:val="24"/>
          <w:szCs w:val="24"/>
        </w:rPr>
        <w:t>для обучения и проверки моделей</w:t>
      </w:r>
      <w:r w:rsidR="00BF1163" w:rsidRPr="00151293">
        <w:rPr>
          <w:bCs/>
          <w:iCs/>
          <w:sz w:val="24"/>
          <w:szCs w:val="24"/>
        </w:rPr>
        <w:t xml:space="preserve"> использовались характеристики с наибольшим влиянием на параметр </w:t>
      </w:r>
      <w:r w:rsidR="00BF1163" w:rsidRPr="00151293">
        <w:rPr>
          <w:bCs/>
          <w:iCs/>
          <w:sz w:val="24"/>
          <w:szCs w:val="24"/>
          <w:lang w:val="en-US"/>
        </w:rPr>
        <w:t>logBB</w:t>
      </w:r>
      <w:r w:rsidR="00BF1163" w:rsidRPr="00151293">
        <w:rPr>
          <w:bCs/>
          <w:iCs/>
          <w:sz w:val="24"/>
          <w:szCs w:val="24"/>
        </w:rPr>
        <w:t xml:space="preserve">. </w:t>
      </w:r>
      <w:r w:rsidR="00A37404" w:rsidRPr="00151293">
        <w:rPr>
          <w:bCs/>
          <w:iCs/>
          <w:sz w:val="24"/>
          <w:szCs w:val="24"/>
        </w:rPr>
        <w:t>Всего было проверено 6</w:t>
      </w:r>
      <w:r w:rsidRPr="00151293">
        <w:rPr>
          <w:bCs/>
          <w:iCs/>
          <w:sz w:val="24"/>
          <w:szCs w:val="24"/>
        </w:rPr>
        <w:t xml:space="preserve"> моделей: </w:t>
      </w:r>
      <w:r w:rsidR="004D0F43" w:rsidRPr="00151293">
        <w:rPr>
          <w:bCs/>
          <w:iCs/>
          <w:sz w:val="24"/>
          <w:szCs w:val="24"/>
          <w:lang w:val="en-US"/>
        </w:rPr>
        <w:t>LR</w:t>
      </w:r>
      <w:r w:rsidR="00151293" w:rsidRPr="00151293">
        <w:rPr>
          <w:bCs/>
          <w:iCs/>
          <w:sz w:val="24"/>
          <w:szCs w:val="24"/>
        </w:rPr>
        <w:t xml:space="preserve"> (линейная регрессия)</w:t>
      </w:r>
      <w:r w:rsidRPr="00151293">
        <w:rPr>
          <w:bCs/>
          <w:iCs/>
          <w:sz w:val="24"/>
          <w:szCs w:val="24"/>
        </w:rPr>
        <w:t xml:space="preserve">, </w:t>
      </w:r>
      <w:r w:rsidR="004D0F43" w:rsidRPr="00151293">
        <w:rPr>
          <w:bCs/>
          <w:iCs/>
          <w:sz w:val="24"/>
          <w:szCs w:val="24"/>
        </w:rPr>
        <w:t>KNN</w:t>
      </w:r>
      <w:r w:rsidR="00151293" w:rsidRPr="00151293">
        <w:rPr>
          <w:bCs/>
          <w:iCs/>
          <w:sz w:val="24"/>
          <w:szCs w:val="24"/>
        </w:rPr>
        <w:t xml:space="preserve"> (К ближайших соседей)</w:t>
      </w:r>
      <w:r w:rsidRPr="00151293">
        <w:rPr>
          <w:bCs/>
          <w:iCs/>
          <w:sz w:val="24"/>
          <w:szCs w:val="24"/>
        </w:rPr>
        <w:t xml:space="preserve">, </w:t>
      </w:r>
      <w:r w:rsidR="004D0F43" w:rsidRPr="00151293">
        <w:rPr>
          <w:bCs/>
          <w:iCs/>
          <w:sz w:val="24"/>
          <w:szCs w:val="24"/>
          <w:lang w:val="en-US"/>
        </w:rPr>
        <w:t>DT</w:t>
      </w:r>
      <w:r w:rsidR="00151293" w:rsidRPr="00151293">
        <w:rPr>
          <w:bCs/>
          <w:iCs/>
          <w:sz w:val="24"/>
          <w:szCs w:val="24"/>
        </w:rPr>
        <w:t xml:space="preserve"> (дерево решений)</w:t>
      </w:r>
      <w:r w:rsidR="00A37404" w:rsidRPr="00151293">
        <w:rPr>
          <w:bCs/>
          <w:iCs/>
          <w:sz w:val="24"/>
          <w:szCs w:val="24"/>
        </w:rPr>
        <w:t xml:space="preserve">, </w:t>
      </w:r>
      <w:r w:rsidR="004D0F43" w:rsidRPr="00151293">
        <w:rPr>
          <w:bCs/>
          <w:iCs/>
          <w:sz w:val="24"/>
          <w:szCs w:val="24"/>
          <w:lang w:val="en-US"/>
        </w:rPr>
        <w:t>RF</w:t>
      </w:r>
      <w:r w:rsidR="00151293" w:rsidRPr="00151293">
        <w:rPr>
          <w:bCs/>
          <w:iCs/>
          <w:sz w:val="24"/>
          <w:szCs w:val="24"/>
        </w:rPr>
        <w:t xml:space="preserve"> (случайный лес)</w:t>
      </w:r>
      <w:r w:rsidR="00A37404" w:rsidRPr="00151293">
        <w:rPr>
          <w:bCs/>
          <w:iCs/>
          <w:sz w:val="24"/>
          <w:szCs w:val="24"/>
        </w:rPr>
        <w:t xml:space="preserve">, </w:t>
      </w:r>
      <w:r w:rsidR="004D0F43" w:rsidRPr="00151293">
        <w:rPr>
          <w:bCs/>
          <w:iCs/>
          <w:sz w:val="24"/>
          <w:szCs w:val="24"/>
          <w:lang w:val="en-US"/>
        </w:rPr>
        <w:t>LGBM</w:t>
      </w:r>
      <w:r w:rsidR="00151293" w:rsidRPr="00151293">
        <w:rPr>
          <w:bCs/>
          <w:iCs/>
          <w:sz w:val="24"/>
          <w:szCs w:val="24"/>
        </w:rPr>
        <w:t xml:space="preserve"> (градиентный </w:t>
      </w:r>
      <w:proofErr w:type="spellStart"/>
      <w:r w:rsidR="00151293" w:rsidRPr="00151293">
        <w:rPr>
          <w:bCs/>
          <w:iCs/>
          <w:sz w:val="24"/>
          <w:szCs w:val="24"/>
        </w:rPr>
        <w:t>бустинг</w:t>
      </w:r>
      <w:proofErr w:type="spellEnd"/>
      <w:r w:rsidR="00151293" w:rsidRPr="00151293">
        <w:rPr>
          <w:bCs/>
          <w:iCs/>
          <w:sz w:val="24"/>
          <w:szCs w:val="24"/>
        </w:rPr>
        <w:t>)</w:t>
      </w:r>
      <w:r w:rsidR="00A37404" w:rsidRPr="00151293">
        <w:rPr>
          <w:bCs/>
          <w:iCs/>
          <w:sz w:val="24"/>
          <w:szCs w:val="24"/>
        </w:rPr>
        <w:t xml:space="preserve">, </w:t>
      </w:r>
      <w:r w:rsidR="004D0F43" w:rsidRPr="00151293">
        <w:rPr>
          <w:bCs/>
          <w:iCs/>
          <w:sz w:val="24"/>
          <w:szCs w:val="24"/>
          <w:lang w:val="en-US"/>
        </w:rPr>
        <w:t>ANN</w:t>
      </w:r>
      <w:r w:rsidR="00151293" w:rsidRPr="00151293">
        <w:rPr>
          <w:bCs/>
          <w:iCs/>
          <w:sz w:val="24"/>
          <w:szCs w:val="24"/>
        </w:rPr>
        <w:t xml:space="preserve"> (искусственная нейронная сеть)</w:t>
      </w:r>
      <w:r w:rsidRPr="00151293">
        <w:rPr>
          <w:bCs/>
          <w:iCs/>
          <w:sz w:val="24"/>
          <w:szCs w:val="24"/>
        </w:rPr>
        <w:t>.</w:t>
      </w:r>
      <w:r w:rsidR="00151293" w:rsidRPr="00151293">
        <w:rPr>
          <w:bCs/>
          <w:iCs/>
          <w:sz w:val="24"/>
          <w:szCs w:val="24"/>
        </w:rPr>
        <w:t xml:space="preserve"> Каждую модель обучали на 9</w:t>
      </w:r>
      <w:r w:rsidR="0040138D" w:rsidRPr="00151293">
        <w:rPr>
          <w:bCs/>
          <w:iCs/>
          <w:sz w:val="24"/>
          <w:szCs w:val="24"/>
        </w:rPr>
        <w:t xml:space="preserve"> вариантах данных: 25,50,75 процентов признаков </w:t>
      </w:r>
      <w:r w:rsidR="0040138D" w:rsidRPr="00151293">
        <w:rPr>
          <w:bCs/>
          <w:iCs/>
          <w:sz w:val="24"/>
          <w:szCs w:val="24"/>
          <w:lang w:val="en-US"/>
        </w:rPr>
        <w:t>Avalon</w:t>
      </w:r>
      <w:r w:rsidR="0040138D" w:rsidRPr="00151293">
        <w:rPr>
          <w:bCs/>
          <w:iCs/>
          <w:sz w:val="24"/>
          <w:szCs w:val="24"/>
        </w:rPr>
        <w:t>/</w:t>
      </w:r>
      <w:r w:rsidR="0067270A" w:rsidRPr="00151293">
        <w:rPr>
          <w:bCs/>
          <w:iCs/>
          <w:sz w:val="24"/>
          <w:szCs w:val="24"/>
          <w:lang w:val="en-US"/>
        </w:rPr>
        <w:t>PubChem</w:t>
      </w:r>
      <w:r w:rsidR="00CB3B94" w:rsidRPr="00151293">
        <w:rPr>
          <w:bCs/>
          <w:iCs/>
          <w:sz w:val="24"/>
          <w:szCs w:val="24"/>
        </w:rPr>
        <w:t xml:space="preserve"> и 50% признаков обе</w:t>
      </w:r>
      <w:r w:rsidR="0040138D" w:rsidRPr="00151293">
        <w:rPr>
          <w:bCs/>
          <w:iCs/>
          <w:sz w:val="24"/>
          <w:szCs w:val="24"/>
        </w:rPr>
        <w:t xml:space="preserve">их библиотек. </w:t>
      </w:r>
    </w:p>
    <w:p w:rsidR="00BF1163" w:rsidRPr="00151293" w:rsidRDefault="00BF1163" w:rsidP="00151293">
      <w:pPr>
        <w:spacing w:line="360" w:lineRule="auto"/>
        <w:ind w:firstLine="708"/>
        <w:rPr>
          <w:bCs/>
          <w:iCs/>
          <w:sz w:val="24"/>
          <w:szCs w:val="24"/>
        </w:rPr>
      </w:pPr>
      <w:r w:rsidRPr="00151293">
        <w:rPr>
          <w:bCs/>
          <w:iCs/>
          <w:sz w:val="24"/>
          <w:szCs w:val="24"/>
        </w:rPr>
        <w:t>Чтобы проверить работу модели</w:t>
      </w:r>
      <w:r w:rsidR="00CB3B94" w:rsidRPr="00151293">
        <w:rPr>
          <w:bCs/>
          <w:iCs/>
          <w:sz w:val="24"/>
          <w:szCs w:val="24"/>
        </w:rPr>
        <w:t>,</w:t>
      </w:r>
      <w:r w:rsidRPr="00151293">
        <w:rPr>
          <w:bCs/>
          <w:iCs/>
          <w:sz w:val="24"/>
          <w:szCs w:val="24"/>
        </w:rPr>
        <w:t xml:space="preserve"> использовались три метрики. Среднеквадратичная ошибка (</w:t>
      </w:r>
      <m:oMath>
        <m:sSub>
          <m:sSubPr>
            <m:ctrlPr>
              <w:rPr>
                <w:rFonts w:ascii="Cambria Math" w:hAnsi="Cambria Math"/>
                <w:b/>
                <w:bCs/>
                <w:i/>
                <w:iCs/>
                <w:sz w:val="24"/>
                <w:szCs w:val="24"/>
                <w:lang w:val="pt-BR"/>
              </w:rPr>
            </m:ctrlPr>
          </m:sSubPr>
          <m:e>
            <m:r>
              <m:rPr>
                <m:sty m:val="bi"/>
              </m:rPr>
              <w:rPr>
                <w:rFonts w:ascii="Cambria Math" w:hAnsi="Cambria Math"/>
                <w:sz w:val="24"/>
                <w:szCs w:val="24"/>
                <w:lang w:val="en-US"/>
              </w:rPr>
              <m:t>RMSE</m:t>
            </m:r>
          </m:e>
          <m:sub>
            <m:r>
              <m:rPr>
                <m:sty m:val="bi"/>
              </m:rPr>
              <w:rPr>
                <w:rFonts w:ascii="Cambria Math" w:hAnsi="Cambria Math"/>
                <w:sz w:val="24"/>
                <w:szCs w:val="24"/>
                <w:lang w:val="en-US"/>
              </w:rPr>
              <m:t>cv</m:t>
            </m:r>
          </m:sub>
        </m:sSub>
      </m:oMath>
      <w:r w:rsidRPr="00151293">
        <w:rPr>
          <w:bCs/>
          <w:iCs/>
          <w:sz w:val="24"/>
          <w:szCs w:val="24"/>
        </w:rPr>
        <w:t xml:space="preserve">) – это одна из функций потерь, в моем случае она демонстрирует разницу </w:t>
      </w:r>
      <w:r w:rsidRPr="00151293">
        <w:rPr>
          <w:bCs/>
          <w:iCs/>
          <w:sz w:val="24"/>
          <w:szCs w:val="24"/>
        </w:rPr>
        <w:lastRenderedPageBreak/>
        <w:t xml:space="preserve">между предсказанными значениями </w:t>
      </w:r>
      <w:r w:rsidR="0052679B" w:rsidRPr="00151293">
        <w:rPr>
          <w:bCs/>
          <w:iCs/>
          <w:sz w:val="24"/>
          <w:szCs w:val="24"/>
          <w:lang w:val="en-US"/>
        </w:rPr>
        <w:t>logBB</w:t>
      </w:r>
      <w:r w:rsidR="0052679B" w:rsidRPr="00151293">
        <w:rPr>
          <w:bCs/>
          <w:iCs/>
          <w:sz w:val="24"/>
          <w:szCs w:val="24"/>
        </w:rPr>
        <w:t xml:space="preserve"> и экспериментально проверенными. </w:t>
      </w:r>
      <w:r w:rsidRPr="00151293">
        <w:rPr>
          <w:bCs/>
          <w:iCs/>
          <w:sz w:val="24"/>
          <w:szCs w:val="24"/>
        </w:rPr>
        <w:t>Идеальное значение среднеквадратичной ошибки – 0. Другая метрика – коэффициент детерминации</w:t>
      </w:r>
      <w:r w:rsidR="0052679B" w:rsidRPr="00151293">
        <w:rPr>
          <w:bCs/>
          <w:iCs/>
          <w:sz w:val="24"/>
          <w:szCs w:val="24"/>
        </w:rPr>
        <w:t xml:space="preserve"> </w:t>
      </w:r>
      <w:r w:rsidR="0052679B" w:rsidRPr="00151293">
        <w:rPr>
          <w:b/>
          <w:bCs/>
          <w:iCs/>
          <w:sz w:val="24"/>
          <w:szCs w:val="24"/>
          <w:lang w:val="en-US"/>
        </w:rPr>
        <w:t>R</w:t>
      </w:r>
      <w:r w:rsidR="0052679B" w:rsidRPr="00151293">
        <w:rPr>
          <w:b/>
          <w:bCs/>
          <w:iCs/>
          <w:sz w:val="24"/>
          <w:szCs w:val="24"/>
        </w:rPr>
        <w:t>²</w:t>
      </w:r>
      <w:r w:rsidRPr="00151293">
        <w:rPr>
          <w:bCs/>
          <w:iCs/>
          <w:sz w:val="24"/>
          <w:szCs w:val="24"/>
        </w:rPr>
        <w:t xml:space="preserve">. Она показывает насколько хорошо модель работает на разных наборах данных. Лучшее значение метрики – 1. В моем случае для подсчёта </w:t>
      </w:r>
      <w:r w:rsidR="0052679B" w:rsidRPr="00151293">
        <w:rPr>
          <w:bCs/>
          <w:iCs/>
          <w:sz w:val="24"/>
          <w:szCs w:val="24"/>
          <w:lang w:val="en-US"/>
        </w:rPr>
        <w:t>R</w:t>
      </w:r>
      <w:r w:rsidR="0052679B" w:rsidRPr="00151293">
        <w:rPr>
          <w:bCs/>
          <w:iCs/>
          <w:sz w:val="24"/>
          <w:szCs w:val="24"/>
        </w:rPr>
        <w:t xml:space="preserve">² </w:t>
      </w:r>
      <w:r w:rsidRPr="00151293">
        <w:rPr>
          <w:bCs/>
          <w:iCs/>
          <w:sz w:val="24"/>
          <w:szCs w:val="24"/>
        </w:rPr>
        <w:t>проводилась кросс валидация 5 folds. То есть</w:t>
      </w:r>
      <w:r w:rsidR="00A3545F" w:rsidRPr="00151293">
        <w:rPr>
          <w:bCs/>
          <w:iCs/>
          <w:sz w:val="24"/>
          <w:szCs w:val="24"/>
        </w:rPr>
        <w:t>,</w:t>
      </w:r>
      <w:r w:rsidRPr="00151293">
        <w:rPr>
          <w:bCs/>
          <w:iCs/>
          <w:sz w:val="24"/>
          <w:szCs w:val="24"/>
        </w:rPr>
        <w:t xml:space="preserve"> весь набор данных делился на 5 частей</w:t>
      </w:r>
      <w:r w:rsidR="0068130E" w:rsidRPr="00151293">
        <w:rPr>
          <w:bCs/>
          <w:iCs/>
          <w:sz w:val="24"/>
          <w:szCs w:val="24"/>
        </w:rPr>
        <w:t>. Н</w:t>
      </w:r>
      <w:r w:rsidRPr="00151293">
        <w:rPr>
          <w:bCs/>
          <w:iCs/>
          <w:sz w:val="24"/>
          <w:szCs w:val="24"/>
        </w:rPr>
        <w:t>а 4 модель обучалась</w:t>
      </w:r>
      <w:r w:rsidR="004D0F43" w:rsidRPr="00151293">
        <w:rPr>
          <w:bCs/>
          <w:iCs/>
          <w:sz w:val="24"/>
          <w:szCs w:val="24"/>
        </w:rPr>
        <w:t>,</w:t>
      </w:r>
      <w:r w:rsidRPr="00151293">
        <w:rPr>
          <w:bCs/>
          <w:iCs/>
          <w:sz w:val="24"/>
          <w:szCs w:val="24"/>
        </w:rPr>
        <w:t xml:space="preserve"> на последней проводился тест. На тесте подсчитывались </w:t>
      </w:r>
      <w:proofErr w:type="gramStart"/>
      <w:r w:rsidRPr="00151293">
        <w:rPr>
          <w:bCs/>
          <w:iCs/>
          <w:sz w:val="24"/>
          <w:szCs w:val="24"/>
        </w:rPr>
        <w:t xml:space="preserve">значения </w:t>
      </w:r>
      <m:oMath>
        <m:sSub>
          <m:sSubPr>
            <m:ctrlPr>
              <w:rPr>
                <w:rFonts w:ascii="Cambria Math" w:hAnsi="Cambria Math"/>
                <w:bCs/>
                <w:iCs/>
                <w:sz w:val="24"/>
                <w:szCs w:val="24"/>
                <w:lang w:val="pt-BR"/>
              </w:rPr>
            </m:ctrlPr>
          </m:sSubPr>
          <m:e>
            <m:r>
              <m:rPr>
                <m:sty m:val="p"/>
              </m:rPr>
              <w:rPr>
                <w:rFonts w:ascii="Cambria Math" w:hAnsi="Cambria Math"/>
                <w:sz w:val="24"/>
                <w:szCs w:val="24"/>
                <w:lang w:val="en-US"/>
              </w:rPr>
              <m:t>RMSE</m:t>
            </m:r>
          </m:e>
          <m:sub>
            <m:r>
              <m:rPr>
                <m:sty m:val="p"/>
              </m:rPr>
              <w:rPr>
                <w:rFonts w:ascii="Cambria Math" w:hAnsi="Cambria Math"/>
                <w:sz w:val="24"/>
                <w:szCs w:val="24"/>
                <w:lang w:val="en-US"/>
              </w:rPr>
              <m:t>cv</m:t>
            </m:r>
          </m:sub>
        </m:sSub>
      </m:oMath>
      <w:r w:rsidRPr="00151293">
        <w:rPr>
          <w:bCs/>
          <w:iCs/>
          <w:sz w:val="24"/>
          <w:szCs w:val="24"/>
        </w:rPr>
        <w:t xml:space="preserve"> и</w:t>
      </w:r>
      <w:proofErr w:type="gramEnd"/>
      <w:r w:rsidRPr="00151293">
        <w:rPr>
          <w:bCs/>
          <w:iCs/>
          <w:sz w:val="24"/>
          <w:szCs w:val="24"/>
        </w:rPr>
        <w:t xml:space="preserve"> </w:t>
      </w:r>
      <w:r w:rsidR="0052679B" w:rsidRPr="00151293">
        <w:rPr>
          <w:bCs/>
          <w:iCs/>
          <w:sz w:val="24"/>
          <w:szCs w:val="24"/>
          <w:lang w:val="en-US"/>
        </w:rPr>
        <w:t>R</w:t>
      </w:r>
      <w:r w:rsidR="0052679B" w:rsidRPr="00151293">
        <w:rPr>
          <w:bCs/>
          <w:iCs/>
          <w:sz w:val="24"/>
          <w:szCs w:val="24"/>
        </w:rPr>
        <w:t>². Это повторя</w:t>
      </w:r>
      <w:r w:rsidRPr="00151293">
        <w:rPr>
          <w:bCs/>
          <w:iCs/>
          <w:sz w:val="24"/>
          <w:szCs w:val="24"/>
        </w:rPr>
        <w:t xml:space="preserve">лось для каждой из 5 </w:t>
      </w:r>
      <w:r w:rsidR="0052679B" w:rsidRPr="00151293">
        <w:rPr>
          <w:bCs/>
          <w:iCs/>
          <w:sz w:val="24"/>
          <w:szCs w:val="24"/>
        </w:rPr>
        <w:t>частей, среднее значение метрики - итоговое</w:t>
      </w:r>
      <w:r w:rsidRPr="00151293">
        <w:rPr>
          <w:bCs/>
          <w:iCs/>
          <w:sz w:val="24"/>
          <w:szCs w:val="24"/>
        </w:rPr>
        <w:t xml:space="preserve">. </w:t>
      </w:r>
      <w:r w:rsidR="0052679B" w:rsidRPr="00151293">
        <w:rPr>
          <w:b/>
          <w:bCs/>
          <w:iCs/>
          <w:sz w:val="24"/>
          <w:szCs w:val="24"/>
          <w:lang w:val="en-US"/>
        </w:rPr>
        <w:t>Q</w:t>
      </w:r>
      <w:r w:rsidR="0052679B" w:rsidRPr="00151293">
        <w:rPr>
          <w:b/>
          <w:bCs/>
          <w:iCs/>
          <w:sz w:val="24"/>
          <w:szCs w:val="24"/>
        </w:rPr>
        <w:t>²</w:t>
      </w:r>
      <w:r w:rsidR="00EE7C1D" w:rsidRPr="00151293">
        <w:rPr>
          <w:bCs/>
          <w:iCs/>
          <w:sz w:val="24"/>
          <w:szCs w:val="24"/>
        </w:rPr>
        <w:t xml:space="preserve"> – </w:t>
      </w:r>
      <w:r w:rsidRPr="00151293">
        <w:rPr>
          <w:bCs/>
          <w:iCs/>
          <w:sz w:val="24"/>
          <w:szCs w:val="24"/>
        </w:rPr>
        <w:t xml:space="preserve">значение </w:t>
      </w:r>
      <w:r w:rsidR="0052679B" w:rsidRPr="00151293">
        <w:rPr>
          <w:bCs/>
          <w:iCs/>
          <w:sz w:val="24"/>
          <w:szCs w:val="24"/>
          <w:lang w:val="en-US"/>
        </w:rPr>
        <w:t>R</w:t>
      </w:r>
      <w:r w:rsidR="0052679B" w:rsidRPr="00151293">
        <w:rPr>
          <w:bCs/>
          <w:iCs/>
          <w:sz w:val="24"/>
          <w:szCs w:val="24"/>
        </w:rPr>
        <w:t>²,</w:t>
      </w:r>
      <w:r w:rsidR="0052679B" w:rsidRPr="00151293">
        <w:rPr>
          <w:b/>
          <w:bCs/>
          <w:iCs/>
          <w:sz w:val="24"/>
          <w:szCs w:val="24"/>
        </w:rPr>
        <w:t xml:space="preserve"> </w:t>
      </w:r>
      <w:r w:rsidRPr="00151293">
        <w:rPr>
          <w:bCs/>
          <w:iCs/>
          <w:sz w:val="24"/>
          <w:szCs w:val="24"/>
        </w:rPr>
        <w:t>но при обучении и проверке на полном датасете</w:t>
      </w:r>
      <w:r w:rsidR="0052679B" w:rsidRPr="00151293">
        <w:rPr>
          <w:bCs/>
          <w:iCs/>
          <w:sz w:val="24"/>
          <w:szCs w:val="24"/>
        </w:rPr>
        <w:t>,</w:t>
      </w:r>
      <w:r w:rsidRPr="00151293">
        <w:rPr>
          <w:bCs/>
          <w:iCs/>
          <w:sz w:val="24"/>
          <w:szCs w:val="24"/>
        </w:rPr>
        <w:t xml:space="preserve"> без валидации.</w:t>
      </w:r>
    </w:p>
    <w:p w:rsidR="0052679B" w:rsidRDefault="0052679B" w:rsidP="0052679B">
      <w:pPr>
        <w:ind w:firstLine="708"/>
        <w:jc w:val="center"/>
        <w:rPr>
          <w:noProof/>
          <w:lang w:eastAsia="ru-RU"/>
        </w:rPr>
      </w:pPr>
      <w:r w:rsidRPr="0052679B">
        <w:rPr>
          <w:bCs/>
          <w:iCs/>
          <w:noProof/>
          <w:sz w:val="28"/>
          <w:szCs w:val="28"/>
          <w:lang w:eastAsia="ru-RU"/>
        </w:rPr>
        <w:drawing>
          <wp:inline distT="0" distB="0" distL="0" distR="0" wp14:anchorId="6A41FA2F" wp14:editId="0027CAD9">
            <wp:extent cx="2774194" cy="785952"/>
            <wp:effectExtent l="0" t="0" r="762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3"/>
                    <a:stretch>
                      <a:fillRect/>
                    </a:stretch>
                  </pic:blipFill>
                  <pic:spPr>
                    <a:xfrm>
                      <a:off x="0" y="0"/>
                      <a:ext cx="2809618" cy="795988"/>
                    </a:xfrm>
                    <a:prstGeom prst="rect">
                      <a:avLst/>
                    </a:prstGeom>
                  </pic:spPr>
                </pic:pic>
              </a:graphicData>
            </a:graphic>
          </wp:inline>
        </w:drawing>
      </w:r>
      <w:r w:rsidRPr="0052679B">
        <w:rPr>
          <w:bCs/>
          <w:iCs/>
          <w:noProof/>
          <w:sz w:val="28"/>
          <w:szCs w:val="28"/>
          <w:lang w:eastAsia="ru-RU"/>
        </w:rPr>
        <w:drawing>
          <wp:inline distT="0" distB="0" distL="0" distR="0" wp14:anchorId="55370FF1" wp14:editId="0394C532">
            <wp:extent cx="2192910" cy="866040"/>
            <wp:effectExtent l="0" t="0" r="0" b="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rotWithShape="1">
                    <a:blip r:embed="rId14"/>
                    <a:srcRect l="7138" t="13542" r="5569" b="8065"/>
                    <a:stretch/>
                  </pic:blipFill>
                  <pic:spPr>
                    <a:xfrm>
                      <a:off x="0" y="0"/>
                      <a:ext cx="2249381" cy="888342"/>
                    </a:xfrm>
                    <a:prstGeom prst="rect">
                      <a:avLst/>
                    </a:prstGeom>
                    <a:noFill/>
                    <a:ln>
                      <a:noFill/>
                    </a:ln>
                  </pic:spPr>
                </pic:pic>
              </a:graphicData>
            </a:graphic>
          </wp:inline>
        </w:drawing>
      </w:r>
    </w:p>
    <w:p w:rsidR="0052679B" w:rsidRPr="00151293" w:rsidRDefault="0052679B" w:rsidP="00151293">
      <w:pPr>
        <w:spacing w:line="360" w:lineRule="auto"/>
        <w:ind w:firstLine="708"/>
        <w:rPr>
          <w:bCs/>
          <w:iCs/>
          <w:sz w:val="24"/>
          <w:szCs w:val="24"/>
        </w:rPr>
      </w:pPr>
      <w:r w:rsidRPr="00151293">
        <w:rPr>
          <w:bCs/>
          <w:iCs/>
          <w:sz w:val="24"/>
          <w:szCs w:val="24"/>
        </w:rPr>
        <w:t xml:space="preserve">Рис.4 Формулы для </w:t>
      </w:r>
      <w:proofErr w:type="gramStart"/>
      <w:r w:rsidRPr="00151293">
        <w:rPr>
          <w:bCs/>
          <w:iCs/>
          <w:sz w:val="24"/>
          <w:szCs w:val="24"/>
        </w:rPr>
        <w:t xml:space="preserve">расчёта </w:t>
      </w:r>
      <m:oMath>
        <m:sSub>
          <m:sSubPr>
            <m:ctrlPr>
              <w:rPr>
                <w:rFonts w:ascii="Cambria Math" w:hAnsi="Cambria Math"/>
                <w:bCs/>
                <w:i/>
                <w:iCs/>
                <w:sz w:val="24"/>
                <w:szCs w:val="24"/>
                <w:lang w:val="pt-BR"/>
              </w:rPr>
            </m:ctrlPr>
          </m:sSubPr>
          <m:e>
            <m:r>
              <w:rPr>
                <w:rFonts w:ascii="Cambria Math" w:hAnsi="Cambria Math"/>
                <w:sz w:val="24"/>
                <w:szCs w:val="24"/>
                <w:lang w:val="en-US"/>
              </w:rPr>
              <m:t>RMSE</m:t>
            </m:r>
          </m:e>
          <m:sub>
            <m:r>
              <w:rPr>
                <w:rFonts w:ascii="Cambria Math" w:hAnsi="Cambria Math"/>
                <w:sz w:val="24"/>
                <w:szCs w:val="24"/>
                <w:lang w:val="en-US"/>
              </w:rPr>
              <m:t>cv</m:t>
            </m:r>
          </m:sub>
        </m:sSub>
      </m:oMath>
      <w:r w:rsidRPr="00151293">
        <w:rPr>
          <w:bCs/>
          <w:iCs/>
          <w:sz w:val="24"/>
          <w:szCs w:val="24"/>
        </w:rPr>
        <w:t xml:space="preserve"> и</w:t>
      </w:r>
      <w:proofErr w:type="gramEnd"/>
      <w:r w:rsidRPr="00151293">
        <w:rPr>
          <w:bCs/>
          <w:iCs/>
          <w:sz w:val="24"/>
          <w:szCs w:val="24"/>
        </w:rPr>
        <w:t xml:space="preserve"> </w:t>
      </w:r>
      <w:r w:rsidRPr="00151293">
        <w:rPr>
          <w:bCs/>
          <w:iCs/>
          <w:sz w:val="24"/>
          <w:szCs w:val="24"/>
          <w:lang w:val="en-US"/>
        </w:rPr>
        <w:t>R</w:t>
      </w:r>
      <w:r w:rsidRPr="00151293">
        <w:rPr>
          <w:bCs/>
          <w:iCs/>
          <w:sz w:val="24"/>
          <w:szCs w:val="24"/>
        </w:rPr>
        <w:t>²</w:t>
      </w:r>
      <w:r w:rsidR="005869AD" w:rsidRPr="00151293">
        <w:rPr>
          <w:bCs/>
          <w:iCs/>
          <w:sz w:val="24"/>
          <w:szCs w:val="24"/>
        </w:rPr>
        <w:t xml:space="preserve">, где </w:t>
      </w:r>
      <m:oMath>
        <m:sSub>
          <m:sSubPr>
            <m:ctrlPr>
              <w:rPr>
                <w:rFonts w:ascii="Cambria Math" w:hAnsi="Cambria Math"/>
                <w:bCs/>
                <w:i/>
                <w:iCs/>
                <w:sz w:val="24"/>
                <w:szCs w:val="24"/>
              </w:rPr>
            </m:ctrlPr>
          </m:sSubPr>
          <m:e>
            <m:acc>
              <m:accPr>
                <m:ctrlPr>
                  <w:rPr>
                    <w:rFonts w:ascii="Cambria Math" w:hAnsi="Cambria Math"/>
                    <w:bCs/>
                    <w:i/>
                    <w:iCs/>
                    <w:sz w:val="24"/>
                    <w:szCs w:val="24"/>
                  </w:rPr>
                </m:ctrlPr>
              </m:accPr>
              <m:e>
                <m:r>
                  <w:rPr>
                    <w:rFonts w:ascii="Cambria Math" w:hAnsi="Cambria Math"/>
                    <w:sz w:val="24"/>
                    <w:szCs w:val="24"/>
                    <w:lang w:val="en-US"/>
                  </w:rPr>
                  <m:t>y</m:t>
                </m:r>
              </m:e>
            </m:acc>
          </m:e>
          <m:sub>
            <m:r>
              <w:rPr>
                <w:rFonts w:ascii="Cambria Math" w:hAnsi="Cambria Math"/>
                <w:sz w:val="24"/>
                <w:szCs w:val="24"/>
              </w:rPr>
              <m:t>i</m:t>
            </m:r>
          </m:sub>
        </m:sSub>
      </m:oMath>
      <w:r w:rsidR="005869AD" w:rsidRPr="00151293">
        <w:rPr>
          <w:rFonts w:eastAsiaTheme="minorEastAsia"/>
          <w:bCs/>
          <w:iCs/>
          <w:sz w:val="24"/>
          <w:szCs w:val="24"/>
        </w:rPr>
        <w:t xml:space="preserve"> и </w:t>
      </w:r>
      <m:oMath>
        <m:sSub>
          <m:sSubPr>
            <m:ctrlPr>
              <w:rPr>
                <w:rFonts w:ascii="Cambria Math" w:eastAsiaTheme="minorEastAsia" w:hAnsi="Cambria Math"/>
                <w:bCs/>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pred</m:t>
            </m:r>
          </m:sub>
        </m:sSub>
      </m:oMath>
      <w:r w:rsidR="005869AD" w:rsidRPr="00151293">
        <w:rPr>
          <w:rFonts w:eastAsiaTheme="minorEastAsia"/>
          <w:bCs/>
          <w:iCs/>
          <w:sz w:val="24"/>
          <w:szCs w:val="24"/>
        </w:rPr>
        <w:t xml:space="preserve"> – предсказанные значения, </w:t>
      </w:r>
      <m:oMath>
        <m:sSub>
          <m:sSubPr>
            <m:ctrlPr>
              <w:rPr>
                <w:rFonts w:ascii="Cambria Math" w:eastAsiaTheme="minorEastAsia" w:hAnsi="Cambria Math"/>
                <w:bCs/>
                <w:i/>
                <w:iCs/>
                <w:sz w:val="24"/>
                <w:szCs w:val="24"/>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i</m:t>
            </m:r>
          </m:sub>
        </m:sSub>
      </m:oMath>
      <w:r w:rsidR="005869AD" w:rsidRPr="00151293">
        <w:rPr>
          <w:rFonts w:eastAsiaTheme="minorEastAsia"/>
          <w:bCs/>
          <w:iCs/>
          <w:sz w:val="24"/>
          <w:szCs w:val="24"/>
        </w:rPr>
        <w:t xml:space="preserve"> и </w:t>
      </w:r>
      <m:oMath>
        <m:sSub>
          <m:sSubPr>
            <m:ctrlPr>
              <w:rPr>
                <w:rFonts w:ascii="Cambria Math" w:eastAsiaTheme="minorEastAsia" w:hAnsi="Cambria Math"/>
                <w:bCs/>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actual</m:t>
            </m:r>
          </m:sub>
        </m:sSub>
      </m:oMath>
      <w:r w:rsidR="005869AD" w:rsidRPr="00151293">
        <w:rPr>
          <w:rFonts w:eastAsiaTheme="minorEastAsia"/>
          <w:bCs/>
          <w:iCs/>
          <w:sz w:val="24"/>
          <w:szCs w:val="24"/>
        </w:rPr>
        <w:t xml:space="preserve"> – верные значения</w:t>
      </w:r>
    </w:p>
    <w:p w:rsidR="005869AD" w:rsidRPr="00151293" w:rsidRDefault="005869AD" w:rsidP="00151293">
      <w:pPr>
        <w:spacing w:line="360" w:lineRule="auto"/>
        <w:ind w:firstLine="708"/>
        <w:rPr>
          <w:bCs/>
          <w:iCs/>
          <w:sz w:val="24"/>
          <w:szCs w:val="24"/>
        </w:rPr>
      </w:pPr>
      <w:r w:rsidRPr="00151293">
        <w:rPr>
          <w:bCs/>
          <w:iCs/>
          <w:sz w:val="24"/>
          <w:szCs w:val="24"/>
        </w:rPr>
        <w:t xml:space="preserve">После обучения и проверки моделей с дескрипторами </w:t>
      </w:r>
      <w:r w:rsidRPr="00151293">
        <w:rPr>
          <w:bCs/>
          <w:iCs/>
          <w:sz w:val="24"/>
          <w:szCs w:val="24"/>
          <w:lang w:val="en-US"/>
        </w:rPr>
        <w:t>Avalon</w:t>
      </w:r>
      <w:r w:rsidRPr="00151293">
        <w:rPr>
          <w:bCs/>
          <w:iCs/>
          <w:sz w:val="24"/>
          <w:szCs w:val="24"/>
        </w:rPr>
        <w:t xml:space="preserve"> и </w:t>
      </w:r>
      <w:r w:rsidR="0067270A" w:rsidRPr="00151293">
        <w:rPr>
          <w:bCs/>
          <w:iCs/>
          <w:sz w:val="24"/>
          <w:szCs w:val="24"/>
          <w:lang w:val="en-US"/>
        </w:rPr>
        <w:t>PubChem</w:t>
      </w:r>
      <w:r w:rsidRPr="00151293">
        <w:rPr>
          <w:bCs/>
          <w:iCs/>
          <w:sz w:val="24"/>
          <w:szCs w:val="24"/>
        </w:rPr>
        <w:t>, к данным для обучения были добавлены метки классов</w:t>
      </w:r>
      <w:r w:rsidR="00AD2974" w:rsidRPr="00151293">
        <w:rPr>
          <w:bCs/>
          <w:iCs/>
          <w:sz w:val="24"/>
          <w:szCs w:val="24"/>
        </w:rPr>
        <w:t>,</w:t>
      </w:r>
      <w:r w:rsidRPr="00151293">
        <w:rPr>
          <w:bCs/>
          <w:iCs/>
          <w:sz w:val="24"/>
          <w:szCs w:val="24"/>
        </w:rPr>
        <w:t xml:space="preserve"> предсказанные моделью классификации. То есть</w:t>
      </w:r>
      <w:r w:rsidR="00AD2974" w:rsidRPr="00151293">
        <w:rPr>
          <w:bCs/>
          <w:iCs/>
          <w:sz w:val="24"/>
          <w:szCs w:val="24"/>
        </w:rPr>
        <w:t>,</w:t>
      </w:r>
      <w:r w:rsidRPr="00151293">
        <w:rPr>
          <w:bCs/>
          <w:iCs/>
          <w:sz w:val="24"/>
          <w:szCs w:val="24"/>
        </w:rPr>
        <w:t xml:space="preserve"> значения, которые были получены моделью при предсказании класса (пройдет молекула через ГЭБ или нет), добавились к данным из библиотек. Модель классификации разработана моим коллегой по учебной группе проекта Сириус.Лет</w:t>
      </w:r>
      <w:r w:rsidR="00A3545F" w:rsidRPr="00151293">
        <w:rPr>
          <w:bCs/>
          <w:iCs/>
          <w:sz w:val="24"/>
          <w:szCs w:val="24"/>
        </w:rPr>
        <w:t xml:space="preserve">о и по </w:t>
      </w:r>
      <w:r w:rsidR="00A3545F" w:rsidRPr="00151293">
        <w:rPr>
          <w:bCs/>
          <w:iCs/>
          <w:sz w:val="24"/>
          <w:szCs w:val="24"/>
          <w:lang w:val="en-US"/>
        </w:rPr>
        <w:t>SMILES</w:t>
      </w:r>
      <w:r w:rsidR="00A3545F" w:rsidRPr="00151293">
        <w:rPr>
          <w:bCs/>
          <w:iCs/>
          <w:sz w:val="24"/>
          <w:szCs w:val="24"/>
        </w:rPr>
        <w:t xml:space="preserve"> предсказывает класс молекулы</w:t>
      </w:r>
      <w:r w:rsidRPr="00151293">
        <w:rPr>
          <w:bCs/>
          <w:iCs/>
          <w:sz w:val="24"/>
          <w:szCs w:val="24"/>
        </w:rPr>
        <w:t>. Таким образом</w:t>
      </w:r>
      <w:r w:rsidR="00A3545F" w:rsidRPr="00151293">
        <w:rPr>
          <w:bCs/>
          <w:iCs/>
          <w:sz w:val="24"/>
          <w:szCs w:val="24"/>
        </w:rPr>
        <w:t>,</w:t>
      </w:r>
      <w:r w:rsidRPr="00151293">
        <w:rPr>
          <w:bCs/>
          <w:iCs/>
          <w:sz w:val="24"/>
          <w:szCs w:val="24"/>
        </w:rPr>
        <w:t xml:space="preserve"> </w:t>
      </w:r>
      <w:r w:rsidR="00AD2974" w:rsidRPr="00151293">
        <w:rPr>
          <w:bCs/>
          <w:iCs/>
          <w:sz w:val="24"/>
          <w:szCs w:val="24"/>
        </w:rPr>
        <w:t>её предсказание можно применить в работе над моими моделями. Добавление этих данных улучшило показатели метрик в среднем на 11%.</w:t>
      </w:r>
    </w:p>
    <w:p w:rsidR="000C6F45" w:rsidRPr="00151293" w:rsidRDefault="0040138D" w:rsidP="00151293">
      <w:pPr>
        <w:spacing w:line="360" w:lineRule="auto"/>
        <w:ind w:firstLine="708"/>
        <w:rPr>
          <w:b/>
          <w:bCs/>
          <w:iCs/>
          <w:sz w:val="24"/>
          <w:szCs w:val="24"/>
        </w:rPr>
      </w:pPr>
      <w:r w:rsidRPr="00151293">
        <w:rPr>
          <w:bCs/>
          <w:iCs/>
          <w:sz w:val="24"/>
          <w:szCs w:val="24"/>
        </w:rPr>
        <w:t xml:space="preserve">По </w:t>
      </w:r>
      <w:r w:rsidR="00BC3AEA" w:rsidRPr="00151293">
        <w:rPr>
          <w:bCs/>
          <w:iCs/>
          <w:sz w:val="24"/>
          <w:szCs w:val="24"/>
        </w:rPr>
        <w:t>итогам исследования</w:t>
      </w:r>
      <w:r w:rsidR="00AD2974" w:rsidRPr="00151293">
        <w:rPr>
          <w:bCs/>
          <w:iCs/>
          <w:sz w:val="24"/>
          <w:szCs w:val="24"/>
        </w:rPr>
        <w:t>, лучшие</w:t>
      </w:r>
      <w:r w:rsidRPr="00151293">
        <w:rPr>
          <w:bCs/>
          <w:iCs/>
          <w:sz w:val="24"/>
          <w:szCs w:val="24"/>
        </w:rPr>
        <w:t xml:space="preserve"> результат</w:t>
      </w:r>
      <w:r w:rsidR="00AD2974" w:rsidRPr="00151293">
        <w:rPr>
          <w:bCs/>
          <w:iCs/>
          <w:sz w:val="24"/>
          <w:szCs w:val="24"/>
        </w:rPr>
        <w:t>ы</w:t>
      </w:r>
      <w:r w:rsidRPr="00151293">
        <w:rPr>
          <w:bCs/>
          <w:iCs/>
          <w:sz w:val="24"/>
          <w:szCs w:val="24"/>
        </w:rPr>
        <w:t xml:space="preserve"> показал</w:t>
      </w:r>
      <w:r w:rsidR="00AD2974" w:rsidRPr="00151293">
        <w:rPr>
          <w:bCs/>
          <w:iCs/>
          <w:sz w:val="24"/>
          <w:szCs w:val="24"/>
        </w:rPr>
        <w:t xml:space="preserve">и три модели: </w:t>
      </w:r>
      <w:r w:rsidR="004D0F43" w:rsidRPr="00151293">
        <w:rPr>
          <w:bCs/>
          <w:iCs/>
          <w:sz w:val="24"/>
          <w:szCs w:val="24"/>
          <w:lang w:val="en-US"/>
        </w:rPr>
        <w:t>RF</w:t>
      </w:r>
      <w:r w:rsidR="004D0F43" w:rsidRPr="00151293">
        <w:rPr>
          <w:bCs/>
          <w:iCs/>
          <w:sz w:val="24"/>
          <w:szCs w:val="24"/>
        </w:rPr>
        <w:t>, LGBM, ANN</w:t>
      </w:r>
      <w:r w:rsidR="00AD2974" w:rsidRPr="00151293">
        <w:rPr>
          <w:bCs/>
          <w:iCs/>
          <w:sz w:val="24"/>
          <w:szCs w:val="24"/>
        </w:rPr>
        <w:t>. Значения их метрик схожи, но лучшие у третьей модели</w:t>
      </w:r>
      <w:r w:rsidR="00BC3AEA" w:rsidRPr="00151293">
        <w:rPr>
          <w:bCs/>
          <w:iCs/>
          <w:sz w:val="24"/>
          <w:szCs w:val="24"/>
        </w:rPr>
        <w:t>:</w:t>
      </w:r>
      <w:r w:rsidRPr="00151293">
        <w:rPr>
          <w:bCs/>
          <w:iCs/>
          <w:sz w:val="24"/>
          <w:szCs w:val="24"/>
        </w:rPr>
        <w:t xml:space="preserve"> </w:t>
      </w:r>
      <w:r w:rsidR="007C46E5" w:rsidRPr="00151293">
        <w:rPr>
          <w:b/>
          <w:bCs/>
          <w:iCs/>
          <w:sz w:val="24"/>
          <w:szCs w:val="24"/>
          <w:lang w:val="en-US"/>
        </w:rPr>
        <w:t>R</w:t>
      </w:r>
      <w:r w:rsidR="007C46E5" w:rsidRPr="00151293">
        <w:rPr>
          <w:b/>
          <w:bCs/>
          <w:iCs/>
          <w:sz w:val="24"/>
          <w:szCs w:val="24"/>
        </w:rPr>
        <w:t xml:space="preserve">² = 0.98, </w:t>
      </w:r>
      <w:r w:rsidR="007C46E5" w:rsidRPr="00151293">
        <w:rPr>
          <w:b/>
          <w:bCs/>
          <w:iCs/>
          <w:sz w:val="24"/>
          <w:szCs w:val="24"/>
          <w:lang w:val="en-US"/>
        </w:rPr>
        <w:t>Q</w:t>
      </w:r>
      <w:r w:rsidR="007C46E5" w:rsidRPr="00151293">
        <w:rPr>
          <w:b/>
          <w:bCs/>
          <w:iCs/>
          <w:sz w:val="24"/>
          <w:szCs w:val="24"/>
        </w:rPr>
        <w:t>² = 0.694,</w:t>
      </w:r>
      <w:r w:rsidR="000E3D22" w:rsidRPr="00151293">
        <w:rPr>
          <w:b/>
          <w:bCs/>
          <w:iCs/>
          <w:sz w:val="24"/>
          <w:szCs w:val="24"/>
        </w:rPr>
        <w:t xml:space="preserve"> </w:t>
      </w:r>
      <w:r w:rsidR="007C46E5" w:rsidRPr="00151293">
        <w:rPr>
          <w:b/>
          <w:bCs/>
          <w:iCs/>
          <w:sz w:val="24"/>
          <w:szCs w:val="24"/>
        </w:rPr>
        <w:t xml:space="preserve"> </w:t>
      </w:r>
      <m:oMath>
        <m:sSub>
          <m:sSubPr>
            <m:ctrlPr>
              <w:rPr>
                <w:rFonts w:ascii="Cambria Math" w:hAnsi="Cambria Math"/>
                <w:b/>
                <w:bCs/>
                <w:i/>
                <w:iCs/>
                <w:sz w:val="24"/>
                <w:szCs w:val="24"/>
                <w:lang w:val="pt-BR"/>
              </w:rPr>
            </m:ctrlPr>
          </m:sSubPr>
          <m:e>
            <m:r>
              <m:rPr>
                <m:sty m:val="bi"/>
              </m:rPr>
              <w:rPr>
                <w:rFonts w:ascii="Cambria Math" w:hAnsi="Cambria Math"/>
                <w:sz w:val="24"/>
                <w:szCs w:val="24"/>
                <w:lang w:val="en-US"/>
              </w:rPr>
              <m:t>RMSE</m:t>
            </m:r>
          </m:e>
          <m:sub>
            <m:r>
              <m:rPr>
                <m:sty m:val="bi"/>
              </m:rPr>
              <w:rPr>
                <w:rFonts w:ascii="Cambria Math" w:hAnsi="Cambria Math"/>
                <w:sz w:val="24"/>
                <w:szCs w:val="24"/>
                <w:lang w:val="en-US"/>
              </w:rPr>
              <m:t>cv</m:t>
            </m:r>
          </m:sub>
        </m:sSub>
      </m:oMath>
      <w:r w:rsidR="007C46E5" w:rsidRPr="00151293">
        <w:rPr>
          <w:b/>
          <w:bCs/>
          <w:iCs/>
          <w:sz w:val="24"/>
          <w:szCs w:val="24"/>
        </w:rPr>
        <w:t xml:space="preserve"> = 0.332. </w:t>
      </w:r>
    </w:p>
    <w:p w:rsidR="000C6F45" w:rsidRDefault="000C6F45" w:rsidP="000C6F45">
      <w:pPr>
        <w:ind w:firstLine="708"/>
        <w:jc w:val="center"/>
        <w:rPr>
          <w:rFonts w:eastAsiaTheme="minorEastAsia" w:hAnsi="Calibri"/>
          <w:color w:val="000000" w:themeColor="text1"/>
          <w:kern w:val="24"/>
          <w:sz w:val="28"/>
          <w:szCs w:val="28"/>
        </w:rPr>
      </w:pPr>
      <w:r w:rsidRPr="000C6F45">
        <w:rPr>
          <w:rFonts w:eastAsiaTheme="minorEastAsia" w:hAnsi="Calibri"/>
          <w:noProof/>
          <w:color w:val="000000" w:themeColor="text1"/>
          <w:kern w:val="24"/>
          <w:sz w:val="28"/>
          <w:szCs w:val="28"/>
          <w:lang w:eastAsia="ru-RU"/>
        </w:rPr>
        <w:lastRenderedPageBreak/>
        <w:drawing>
          <wp:inline distT="0" distB="0" distL="0" distR="0" wp14:anchorId="3CE26F03" wp14:editId="31A7AF0B">
            <wp:extent cx="3400189" cy="2541319"/>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3450327" cy="2578792"/>
                    </a:xfrm>
                    <a:prstGeom prst="rect">
                      <a:avLst/>
                    </a:prstGeom>
                  </pic:spPr>
                </pic:pic>
              </a:graphicData>
            </a:graphic>
          </wp:inline>
        </w:drawing>
      </w:r>
    </w:p>
    <w:p w:rsidR="000F2ED1" w:rsidRPr="00151293" w:rsidRDefault="000F2ED1" w:rsidP="00151293">
      <w:pPr>
        <w:spacing w:line="360" w:lineRule="auto"/>
        <w:ind w:firstLine="708"/>
        <w:jc w:val="center"/>
        <w:rPr>
          <w:rFonts w:eastAsiaTheme="minorEastAsia" w:hAnsi="Calibri"/>
          <w:color w:val="000000" w:themeColor="text1"/>
          <w:kern w:val="24"/>
          <w:sz w:val="24"/>
          <w:szCs w:val="24"/>
        </w:rPr>
      </w:pPr>
      <w:r w:rsidRPr="00151293">
        <w:rPr>
          <w:rFonts w:eastAsiaTheme="minorEastAsia" w:hAnsi="Calibri"/>
          <w:color w:val="000000" w:themeColor="text1"/>
          <w:kern w:val="24"/>
          <w:sz w:val="24"/>
          <w:szCs w:val="24"/>
        </w:rPr>
        <w:t xml:space="preserve">Рис. 5 График показывающий различия в предсказанном и экспериментальном значениях </w:t>
      </w:r>
      <w:r w:rsidRPr="00151293">
        <w:rPr>
          <w:rFonts w:eastAsiaTheme="minorEastAsia" w:hAnsi="Calibri"/>
          <w:color w:val="000000" w:themeColor="text1"/>
          <w:kern w:val="24"/>
          <w:sz w:val="24"/>
          <w:szCs w:val="24"/>
          <w:lang w:val="en-US"/>
        </w:rPr>
        <w:t>logBB</w:t>
      </w:r>
      <w:r w:rsidRPr="00151293">
        <w:rPr>
          <w:rFonts w:eastAsiaTheme="minorEastAsia" w:hAnsi="Calibri"/>
          <w:color w:val="000000" w:themeColor="text1"/>
          <w:kern w:val="24"/>
          <w:sz w:val="24"/>
          <w:szCs w:val="24"/>
        </w:rPr>
        <w:t xml:space="preserve"> для молекул</w:t>
      </w:r>
    </w:p>
    <w:p w:rsidR="000E3D22" w:rsidRPr="00151293" w:rsidRDefault="000E3D22" w:rsidP="00151293">
      <w:pPr>
        <w:spacing w:line="360" w:lineRule="auto"/>
        <w:ind w:firstLine="708"/>
        <w:rPr>
          <w:b/>
          <w:bCs/>
          <w:iCs/>
          <w:sz w:val="24"/>
          <w:szCs w:val="24"/>
        </w:rPr>
      </w:pPr>
      <w:r w:rsidRPr="00151293">
        <w:rPr>
          <w:rFonts w:eastAsiaTheme="minorEastAsia" w:hAnsi="Calibri"/>
          <w:color w:val="000000" w:themeColor="text1"/>
          <w:kern w:val="24"/>
          <w:sz w:val="24"/>
          <w:szCs w:val="24"/>
        </w:rPr>
        <w:t xml:space="preserve">Напомним, что </w:t>
      </w:r>
      <w:r w:rsidR="004D0F43" w:rsidRPr="00151293">
        <w:rPr>
          <w:rFonts w:eastAsiaTheme="minorEastAsia" w:hAnsi="Calibri"/>
          <w:color w:val="000000" w:themeColor="text1"/>
          <w:kern w:val="24"/>
          <w:sz w:val="24"/>
          <w:szCs w:val="24"/>
          <w:lang w:val="en-US"/>
        </w:rPr>
        <w:t>ANN</w:t>
      </w:r>
      <w:r w:rsidRPr="00151293">
        <w:rPr>
          <w:rFonts w:eastAsiaTheme="minorEastAsia" w:hAnsi="Calibri"/>
          <w:color w:val="000000" w:themeColor="text1"/>
          <w:kern w:val="24"/>
          <w:sz w:val="24"/>
          <w:szCs w:val="24"/>
        </w:rPr>
        <w:t xml:space="preserve"> по строению схожа с нейронами головного мозга. Такая модель хорошо работает с неструктурированными данными, некоторые переменные в которых могут быть связаны. Эти же характеристики относятся к информации о молекулах. Другие модели: </w:t>
      </w:r>
      <w:r w:rsidR="004D0F43" w:rsidRPr="00151293">
        <w:rPr>
          <w:rFonts w:eastAsiaTheme="minorEastAsia" w:hAnsi="Calibri"/>
          <w:color w:val="000000" w:themeColor="text1"/>
          <w:kern w:val="24"/>
          <w:sz w:val="24"/>
          <w:szCs w:val="24"/>
          <w:lang w:val="en-US"/>
        </w:rPr>
        <w:t>RF</w:t>
      </w:r>
      <w:r w:rsidRPr="00151293">
        <w:rPr>
          <w:rFonts w:eastAsiaTheme="minorEastAsia" w:hAnsi="Calibri"/>
          <w:color w:val="000000" w:themeColor="text1"/>
          <w:kern w:val="24"/>
          <w:sz w:val="24"/>
          <w:szCs w:val="24"/>
        </w:rPr>
        <w:t xml:space="preserve"> с беггингом, в котором каждое отдельное дерево решений обучается на своей части датасета, а итоговое решение – среднее из всех решений деревьев или </w:t>
      </w:r>
      <w:r w:rsidR="004D0F43" w:rsidRPr="00151293">
        <w:rPr>
          <w:rFonts w:eastAsiaTheme="minorEastAsia" w:hAnsi="Calibri"/>
          <w:color w:val="000000" w:themeColor="text1"/>
          <w:kern w:val="24"/>
          <w:sz w:val="24"/>
          <w:szCs w:val="24"/>
          <w:lang w:val="en-US"/>
        </w:rPr>
        <w:t>LGBM</w:t>
      </w:r>
      <w:r w:rsidR="004D0F43" w:rsidRPr="00151293">
        <w:rPr>
          <w:rFonts w:eastAsiaTheme="minorEastAsia" w:hAnsi="Calibri"/>
          <w:color w:val="000000" w:themeColor="text1"/>
          <w:kern w:val="24"/>
          <w:sz w:val="24"/>
          <w:szCs w:val="24"/>
        </w:rPr>
        <w:t>,</w:t>
      </w:r>
      <w:r w:rsidRPr="00151293">
        <w:rPr>
          <w:rFonts w:eastAsiaTheme="minorEastAsia" w:hAnsi="Calibri"/>
          <w:color w:val="000000" w:themeColor="text1"/>
          <w:kern w:val="24"/>
          <w:sz w:val="24"/>
          <w:szCs w:val="24"/>
        </w:rPr>
        <w:t xml:space="preserve"> в котором при построении деревьев программа стремится уменьшить значение функции ошибки – справляются с предсказанием в данных со сложной структурой и </w:t>
      </w:r>
      <w:r w:rsidR="00A3545F" w:rsidRPr="00151293">
        <w:rPr>
          <w:rFonts w:eastAsiaTheme="minorEastAsia" w:hAnsi="Calibri"/>
          <w:color w:val="000000" w:themeColor="text1"/>
          <w:kern w:val="24"/>
          <w:sz w:val="24"/>
          <w:szCs w:val="24"/>
        </w:rPr>
        <w:t>взаимосвязью</w:t>
      </w:r>
      <w:r w:rsidRPr="00151293">
        <w:rPr>
          <w:rFonts w:eastAsiaTheme="minorEastAsia" w:hAnsi="Calibri"/>
          <w:color w:val="000000" w:themeColor="text1"/>
          <w:kern w:val="24"/>
          <w:sz w:val="24"/>
          <w:szCs w:val="24"/>
        </w:rPr>
        <w:t xml:space="preserve"> параметров. </w:t>
      </w:r>
    </w:p>
    <w:p w:rsidR="000E3D22" w:rsidRDefault="007E6E20" w:rsidP="000E3D22">
      <w:pPr>
        <w:ind w:firstLine="708"/>
      </w:pPr>
      <w:r w:rsidRPr="007E6E20">
        <w:t xml:space="preserve"> </w:t>
      </w:r>
      <w:r>
        <w:rPr>
          <w:noProof/>
          <w:lang w:eastAsia="ru-RU"/>
        </w:rPr>
        <w:drawing>
          <wp:inline distT="0" distB="0" distL="0" distR="0">
            <wp:extent cx="5467569" cy="1895439"/>
            <wp:effectExtent l="0" t="0" r="0" b="0"/>
            <wp:docPr id="10" name="Рисунок 10" descr="https://4brain.ru/images/ai/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rain.ru/images/ai/2/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2923" cy="1911162"/>
                    </a:xfrm>
                    <a:prstGeom prst="rect">
                      <a:avLst/>
                    </a:prstGeom>
                    <a:noFill/>
                    <a:ln>
                      <a:noFill/>
                    </a:ln>
                  </pic:spPr>
                </pic:pic>
              </a:graphicData>
            </a:graphic>
          </wp:inline>
        </w:drawing>
      </w:r>
    </w:p>
    <w:p w:rsidR="007E6E20" w:rsidRPr="00151293" w:rsidRDefault="007E6E20" w:rsidP="00151293">
      <w:pPr>
        <w:spacing w:line="360" w:lineRule="auto"/>
        <w:ind w:firstLine="708"/>
        <w:jc w:val="center"/>
        <w:rPr>
          <w:rFonts w:ascii="Calibri" w:eastAsiaTheme="minorEastAsia" w:hAnsi="Calibri" w:cs="Calibri"/>
          <w:color w:val="000000" w:themeColor="text1"/>
          <w:kern w:val="24"/>
          <w:sz w:val="24"/>
          <w:szCs w:val="24"/>
        </w:rPr>
      </w:pPr>
      <w:r w:rsidRPr="00151293">
        <w:rPr>
          <w:rFonts w:ascii="Calibri" w:hAnsi="Calibri" w:cs="Calibri"/>
          <w:sz w:val="24"/>
          <w:szCs w:val="24"/>
        </w:rPr>
        <w:t xml:space="preserve">Рис.6 Отличие </w:t>
      </w:r>
      <w:r w:rsidR="00A3545F" w:rsidRPr="00151293">
        <w:rPr>
          <w:rFonts w:ascii="Calibri" w:hAnsi="Calibri" w:cs="Calibri"/>
          <w:sz w:val="24"/>
          <w:szCs w:val="24"/>
          <w:lang w:val="en-US"/>
        </w:rPr>
        <w:t>LGBM</w:t>
      </w:r>
      <w:r w:rsidRPr="00151293">
        <w:rPr>
          <w:rFonts w:ascii="Calibri" w:hAnsi="Calibri" w:cs="Calibri"/>
          <w:sz w:val="24"/>
          <w:szCs w:val="24"/>
        </w:rPr>
        <w:t xml:space="preserve"> – каждое следующее дерево с меньшим значением функции потерь, от </w:t>
      </w:r>
      <w:r w:rsidR="00A3545F" w:rsidRPr="00151293">
        <w:rPr>
          <w:rFonts w:ascii="Calibri" w:hAnsi="Calibri" w:cs="Calibri"/>
          <w:sz w:val="24"/>
          <w:szCs w:val="24"/>
          <w:lang w:val="en-US"/>
        </w:rPr>
        <w:t>RF</w:t>
      </w:r>
      <w:r w:rsidRPr="00151293">
        <w:rPr>
          <w:rFonts w:ascii="Calibri" w:hAnsi="Calibri" w:cs="Calibri"/>
          <w:sz w:val="24"/>
          <w:szCs w:val="24"/>
        </w:rPr>
        <w:t xml:space="preserve"> – множества деревьев с разными данными для обучения</w:t>
      </w:r>
    </w:p>
    <w:p w:rsidR="00694383" w:rsidRPr="00151293" w:rsidRDefault="000C6F45" w:rsidP="00151293">
      <w:pPr>
        <w:spacing w:line="360" w:lineRule="auto"/>
        <w:ind w:firstLine="708"/>
        <w:rPr>
          <w:bCs/>
          <w:iCs/>
          <w:sz w:val="24"/>
          <w:szCs w:val="24"/>
        </w:rPr>
      </w:pPr>
      <w:r w:rsidRPr="00151293">
        <w:rPr>
          <w:bCs/>
          <w:iCs/>
          <w:sz w:val="24"/>
          <w:szCs w:val="24"/>
        </w:rPr>
        <w:t>Также, было определено, что использование</w:t>
      </w:r>
      <w:r w:rsidR="003025F3" w:rsidRPr="00151293">
        <w:rPr>
          <w:bCs/>
          <w:iCs/>
          <w:sz w:val="24"/>
          <w:szCs w:val="24"/>
        </w:rPr>
        <w:t xml:space="preserve"> параметров </w:t>
      </w:r>
      <w:r w:rsidR="0067270A" w:rsidRPr="00151293">
        <w:rPr>
          <w:bCs/>
          <w:iCs/>
          <w:sz w:val="24"/>
          <w:szCs w:val="24"/>
          <w:lang w:val="en-US"/>
        </w:rPr>
        <w:t>PubChem</w:t>
      </w:r>
      <w:r w:rsidR="003025F3" w:rsidRPr="00151293">
        <w:rPr>
          <w:bCs/>
          <w:iCs/>
          <w:sz w:val="24"/>
          <w:szCs w:val="24"/>
        </w:rPr>
        <w:t xml:space="preserve"> даёт результаты значительно хуже</w:t>
      </w:r>
      <w:r w:rsidR="00D14358" w:rsidRPr="00151293">
        <w:rPr>
          <w:bCs/>
          <w:iCs/>
          <w:sz w:val="24"/>
          <w:szCs w:val="24"/>
        </w:rPr>
        <w:t>,</w:t>
      </w:r>
      <w:r w:rsidRPr="00151293">
        <w:rPr>
          <w:bCs/>
          <w:iCs/>
          <w:sz w:val="24"/>
          <w:szCs w:val="24"/>
        </w:rPr>
        <w:t xml:space="preserve"> чем параметров</w:t>
      </w:r>
      <w:r w:rsidR="003025F3" w:rsidRPr="00151293">
        <w:rPr>
          <w:bCs/>
          <w:iCs/>
          <w:sz w:val="24"/>
          <w:szCs w:val="24"/>
        </w:rPr>
        <w:t xml:space="preserve"> </w:t>
      </w:r>
      <w:r w:rsidR="003025F3" w:rsidRPr="00151293">
        <w:rPr>
          <w:bCs/>
          <w:iCs/>
          <w:sz w:val="24"/>
          <w:szCs w:val="24"/>
          <w:lang w:val="en-US"/>
        </w:rPr>
        <w:t>Avalon</w:t>
      </w:r>
      <w:r w:rsidR="00D14358" w:rsidRPr="00151293">
        <w:rPr>
          <w:bCs/>
          <w:iCs/>
          <w:sz w:val="24"/>
          <w:szCs w:val="24"/>
        </w:rPr>
        <w:t xml:space="preserve">. </w:t>
      </w:r>
      <w:r w:rsidRPr="00151293">
        <w:rPr>
          <w:bCs/>
          <w:iCs/>
          <w:sz w:val="24"/>
          <w:szCs w:val="24"/>
        </w:rPr>
        <w:t>При их</w:t>
      </w:r>
      <w:r w:rsidR="00D14358" w:rsidRPr="00151293">
        <w:rPr>
          <w:bCs/>
          <w:iCs/>
          <w:sz w:val="24"/>
          <w:szCs w:val="24"/>
        </w:rPr>
        <w:t xml:space="preserve"> смешении</w:t>
      </w:r>
      <w:r w:rsidR="00545E95" w:rsidRPr="00151293">
        <w:rPr>
          <w:bCs/>
          <w:iCs/>
          <w:sz w:val="24"/>
          <w:szCs w:val="24"/>
        </w:rPr>
        <w:t>,</w:t>
      </w:r>
      <w:r w:rsidR="003025F3" w:rsidRPr="00151293">
        <w:rPr>
          <w:bCs/>
          <w:iCs/>
          <w:sz w:val="24"/>
          <w:szCs w:val="24"/>
        </w:rPr>
        <w:t xml:space="preserve"> качество </w:t>
      </w:r>
      <w:r w:rsidR="00545E95" w:rsidRPr="00151293">
        <w:rPr>
          <w:bCs/>
          <w:iCs/>
          <w:sz w:val="24"/>
          <w:szCs w:val="24"/>
        </w:rPr>
        <w:t xml:space="preserve">работы </w:t>
      </w:r>
      <w:r w:rsidR="003025F3" w:rsidRPr="00151293">
        <w:rPr>
          <w:bCs/>
          <w:iCs/>
          <w:sz w:val="24"/>
          <w:szCs w:val="24"/>
        </w:rPr>
        <w:t>не растёт.</w:t>
      </w:r>
      <w:r w:rsidR="00D14358" w:rsidRPr="00151293">
        <w:rPr>
          <w:bCs/>
          <w:iCs/>
          <w:sz w:val="24"/>
          <w:szCs w:val="24"/>
        </w:rPr>
        <w:t xml:space="preserve"> </w:t>
      </w:r>
      <w:r w:rsidR="003025F3" w:rsidRPr="00151293">
        <w:rPr>
          <w:bCs/>
          <w:iCs/>
          <w:sz w:val="24"/>
          <w:szCs w:val="24"/>
        </w:rPr>
        <w:t>В зависимости от модели</w:t>
      </w:r>
      <w:r w:rsidR="00545E95" w:rsidRPr="00151293">
        <w:rPr>
          <w:bCs/>
          <w:iCs/>
          <w:sz w:val="24"/>
          <w:szCs w:val="24"/>
        </w:rPr>
        <w:t>,</w:t>
      </w:r>
      <w:r w:rsidR="003025F3" w:rsidRPr="00151293">
        <w:rPr>
          <w:bCs/>
          <w:iCs/>
          <w:sz w:val="24"/>
          <w:szCs w:val="24"/>
        </w:rPr>
        <w:t xml:space="preserve"> использование различного количества лучших параметров даёт небольшие различия в качестве. Принимая главным </w:t>
      </w:r>
      <w:proofErr w:type="gramStart"/>
      <w:r w:rsidR="003025F3" w:rsidRPr="00151293">
        <w:rPr>
          <w:bCs/>
          <w:iCs/>
          <w:sz w:val="24"/>
          <w:szCs w:val="24"/>
        </w:rPr>
        <w:t xml:space="preserve">показателем </w:t>
      </w:r>
      <m:oMath>
        <m:sSub>
          <m:sSubPr>
            <m:ctrlPr>
              <w:rPr>
                <w:rFonts w:ascii="Cambria Math" w:hAnsi="Cambria Math"/>
                <w:bCs/>
                <w:i/>
                <w:iCs/>
                <w:sz w:val="24"/>
                <w:szCs w:val="24"/>
                <w:lang w:val="pt-BR"/>
              </w:rPr>
            </m:ctrlPr>
          </m:sSubPr>
          <m:e>
            <m:r>
              <w:rPr>
                <w:rFonts w:ascii="Cambria Math" w:hAnsi="Cambria Math"/>
                <w:sz w:val="24"/>
                <w:szCs w:val="24"/>
                <w:lang w:val="en-US"/>
              </w:rPr>
              <m:t>RMSE</m:t>
            </m:r>
          </m:e>
          <m:sub>
            <m:r>
              <w:rPr>
                <w:rFonts w:ascii="Cambria Math" w:hAnsi="Cambria Math"/>
                <w:sz w:val="24"/>
                <w:szCs w:val="24"/>
                <w:lang w:val="en-US"/>
              </w:rPr>
              <m:t>cv</m:t>
            </m:r>
          </m:sub>
        </m:sSub>
      </m:oMath>
      <w:r w:rsidR="003025F3" w:rsidRPr="00151293">
        <w:rPr>
          <w:bCs/>
          <w:iCs/>
          <w:sz w:val="24"/>
          <w:szCs w:val="24"/>
        </w:rPr>
        <w:t>,</w:t>
      </w:r>
      <w:proofErr w:type="gramEnd"/>
      <w:r w:rsidR="003025F3" w:rsidRPr="00151293">
        <w:rPr>
          <w:bCs/>
          <w:iCs/>
          <w:sz w:val="24"/>
          <w:szCs w:val="24"/>
        </w:rPr>
        <w:t xml:space="preserve"> лучшие </w:t>
      </w:r>
      <w:r w:rsidRPr="00151293">
        <w:rPr>
          <w:bCs/>
          <w:iCs/>
          <w:sz w:val="24"/>
          <w:szCs w:val="24"/>
        </w:rPr>
        <w:t xml:space="preserve">значения </w:t>
      </w:r>
      <w:r w:rsidRPr="00151293">
        <w:rPr>
          <w:bCs/>
          <w:iCs/>
          <w:sz w:val="24"/>
          <w:szCs w:val="24"/>
        </w:rPr>
        <w:lastRenderedPageBreak/>
        <w:t>метрик</w:t>
      </w:r>
      <w:r w:rsidR="003025F3" w:rsidRPr="00151293">
        <w:rPr>
          <w:bCs/>
          <w:iCs/>
          <w:sz w:val="24"/>
          <w:szCs w:val="24"/>
        </w:rPr>
        <w:t xml:space="preserve"> получаются при использовании 75% признаков</w:t>
      </w:r>
      <w:r w:rsidRPr="00151293">
        <w:rPr>
          <w:bCs/>
          <w:iCs/>
          <w:sz w:val="24"/>
          <w:szCs w:val="24"/>
        </w:rPr>
        <w:t xml:space="preserve"> </w:t>
      </w:r>
      <w:r w:rsidRPr="00151293">
        <w:rPr>
          <w:bCs/>
          <w:iCs/>
          <w:sz w:val="24"/>
          <w:szCs w:val="24"/>
          <w:lang w:val="en-US"/>
        </w:rPr>
        <w:t>Avalon</w:t>
      </w:r>
      <w:r w:rsidRPr="00151293">
        <w:rPr>
          <w:bCs/>
          <w:iCs/>
          <w:sz w:val="24"/>
          <w:szCs w:val="24"/>
        </w:rPr>
        <w:t xml:space="preserve"> </w:t>
      </w:r>
      <w:r w:rsidR="00545E95" w:rsidRPr="00151293">
        <w:rPr>
          <w:bCs/>
          <w:iCs/>
          <w:sz w:val="24"/>
          <w:szCs w:val="24"/>
        </w:rPr>
        <w:t>(50</w:t>
      </w:r>
      <w:r w:rsidR="005F5E87" w:rsidRPr="00151293">
        <w:rPr>
          <w:bCs/>
          <w:iCs/>
          <w:sz w:val="24"/>
          <w:szCs w:val="24"/>
        </w:rPr>
        <w:t>%</w:t>
      </w:r>
      <w:r w:rsidR="00545E95" w:rsidRPr="00151293">
        <w:rPr>
          <w:bCs/>
          <w:iCs/>
          <w:sz w:val="24"/>
          <w:szCs w:val="24"/>
        </w:rPr>
        <w:t xml:space="preserve"> для </w:t>
      </w:r>
      <w:r w:rsidR="004D0F43" w:rsidRPr="00151293">
        <w:rPr>
          <w:bCs/>
          <w:iCs/>
          <w:sz w:val="24"/>
          <w:szCs w:val="24"/>
          <w:lang w:val="en-US"/>
        </w:rPr>
        <w:t>LGBM</w:t>
      </w:r>
      <w:r w:rsidR="00545E95" w:rsidRPr="00151293">
        <w:rPr>
          <w:bCs/>
          <w:iCs/>
          <w:sz w:val="24"/>
          <w:szCs w:val="24"/>
        </w:rPr>
        <w:t>)</w:t>
      </w:r>
      <w:r w:rsidR="003025F3" w:rsidRPr="00151293">
        <w:rPr>
          <w:bCs/>
          <w:iCs/>
          <w:sz w:val="24"/>
          <w:szCs w:val="24"/>
        </w:rPr>
        <w:t>.</w:t>
      </w:r>
      <w:r w:rsidR="00047C12">
        <w:rPr>
          <w:bCs/>
          <w:iCs/>
          <w:sz w:val="24"/>
          <w:szCs w:val="24"/>
        </w:rPr>
        <w:t xml:space="preserve"> Как упомянуто выше, добавление метки класса значительно повышает качество моделей.</w:t>
      </w:r>
    </w:p>
    <w:tbl>
      <w:tblPr>
        <w:tblW w:w="5950" w:type="dxa"/>
        <w:tblInd w:w="1395" w:type="dxa"/>
        <w:tblLayout w:type="fixed"/>
        <w:tblCellMar>
          <w:left w:w="0" w:type="dxa"/>
          <w:right w:w="0" w:type="dxa"/>
        </w:tblCellMar>
        <w:tblLook w:val="0620" w:firstRow="1" w:lastRow="0" w:firstColumn="0" w:lastColumn="0" w:noHBand="1" w:noVBand="1"/>
      </w:tblPr>
      <w:tblGrid>
        <w:gridCol w:w="2552"/>
        <w:gridCol w:w="1158"/>
        <w:gridCol w:w="1120"/>
        <w:gridCol w:w="1120"/>
      </w:tblGrid>
      <w:tr w:rsidR="004D0F43" w:rsidRPr="004D0F43" w:rsidTr="00694383">
        <w:trPr>
          <w:trHeight w:val="276"/>
        </w:trPr>
        <w:tc>
          <w:tcPr>
            <w:tcW w:w="2552" w:type="dxa"/>
            <w:vMerge w:val="restart"/>
            <w:tcBorders>
              <w:top w:val="single" w:sz="8" w:space="0" w:color="5B9BD5"/>
              <w:left w:val="single" w:sz="8" w:space="0" w:color="5B9BD5"/>
              <w:bottom w:val="single" w:sz="8" w:space="0" w:color="5B9BD5"/>
              <w:right w:val="single" w:sz="8" w:space="0" w:color="5B9BD5"/>
            </w:tcBorders>
            <w:shd w:val="clear" w:color="auto" w:fill="ADB9CA"/>
            <w:tcMar>
              <w:top w:w="11" w:type="dxa"/>
              <w:left w:w="11" w:type="dxa"/>
              <w:bottom w:w="0" w:type="dxa"/>
              <w:right w:w="11" w:type="dxa"/>
            </w:tcMar>
            <w:hideMark/>
          </w:tcPr>
          <w:p w:rsidR="004D0F43" w:rsidRPr="00F56BA9" w:rsidRDefault="004D0F43" w:rsidP="00F56BA9">
            <w:pPr>
              <w:ind w:firstLine="708"/>
              <w:rPr>
                <w:bCs/>
                <w:iCs/>
                <w:sz w:val="24"/>
                <w:szCs w:val="28"/>
              </w:rPr>
            </w:pPr>
            <w:r w:rsidRPr="00F56BA9">
              <w:rPr>
                <w:b/>
                <w:bCs/>
                <w:iCs/>
                <w:sz w:val="24"/>
                <w:szCs w:val="28"/>
              </w:rPr>
              <w:t>Модель</w:t>
            </w:r>
          </w:p>
        </w:tc>
        <w:tc>
          <w:tcPr>
            <w:tcW w:w="3398" w:type="dxa"/>
            <w:gridSpan w:val="3"/>
            <w:tcBorders>
              <w:top w:val="single" w:sz="8" w:space="0" w:color="5B9BD5"/>
              <w:left w:val="single" w:sz="8" w:space="0" w:color="5B9BD5"/>
              <w:bottom w:val="single" w:sz="8" w:space="0" w:color="5B9BD5"/>
              <w:right w:val="single" w:sz="8" w:space="0" w:color="5B9BD5"/>
            </w:tcBorders>
            <w:shd w:val="clear" w:color="auto" w:fill="ADB9CA"/>
            <w:tcMar>
              <w:top w:w="11" w:type="dxa"/>
              <w:left w:w="11" w:type="dxa"/>
              <w:bottom w:w="0" w:type="dxa"/>
              <w:right w:w="11" w:type="dxa"/>
            </w:tcMar>
            <w:hideMark/>
          </w:tcPr>
          <w:p w:rsidR="004D0F43" w:rsidRPr="00F56BA9" w:rsidRDefault="004D0F43" w:rsidP="00F56BA9">
            <w:pPr>
              <w:ind w:firstLine="708"/>
              <w:rPr>
                <w:bCs/>
                <w:iCs/>
                <w:sz w:val="24"/>
                <w:szCs w:val="28"/>
              </w:rPr>
            </w:pPr>
            <w:r w:rsidRPr="00F56BA9">
              <w:rPr>
                <w:b/>
                <w:bCs/>
                <w:iCs/>
                <w:sz w:val="24"/>
                <w:szCs w:val="28"/>
              </w:rPr>
              <w:t>Значение метрики</w:t>
            </w:r>
          </w:p>
        </w:tc>
      </w:tr>
      <w:tr w:rsidR="004D0F43" w:rsidRPr="004D0F43" w:rsidTr="00694383">
        <w:trPr>
          <w:trHeight w:val="199"/>
        </w:trPr>
        <w:tc>
          <w:tcPr>
            <w:tcW w:w="2552" w:type="dxa"/>
            <w:vMerge/>
            <w:tcBorders>
              <w:top w:val="single" w:sz="8" w:space="0" w:color="5B9BD5"/>
              <w:left w:val="single" w:sz="8" w:space="0" w:color="5B9BD5"/>
              <w:bottom w:val="single" w:sz="8" w:space="0" w:color="5B9BD5"/>
              <w:right w:val="single" w:sz="8" w:space="0" w:color="5B9BD5"/>
            </w:tcBorders>
            <w:hideMark/>
          </w:tcPr>
          <w:p w:rsidR="004D0F43" w:rsidRPr="00F56BA9" w:rsidRDefault="004D0F43" w:rsidP="00F56BA9">
            <w:pPr>
              <w:ind w:firstLine="708"/>
              <w:rPr>
                <w:bCs/>
                <w:iCs/>
                <w:sz w:val="24"/>
                <w:szCs w:val="28"/>
              </w:rPr>
            </w:pPr>
          </w:p>
        </w:tc>
        <w:tc>
          <w:tcPr>
            <w:tcW w:w="1158" w:type="dxa"/>
            <w:tcBorders>
              <w:top w:val="single" w:sz="8" w:space="0" w:color="5B9BD5"/>
              <w:left w:val="single" w:sz="8" w:space="0" w:color="5B9BD5"/>
              <w:bottom w:val="single" w:sz="8" w:space="0" w:color="5B9BD5"/>
              <w:right w:val="single" w:sz="8" w:space="0" w:color="5B9BD5"/>
            </w:tcBorders>
            <w:shd w:val="clear" w:color="auto" w:fill="ADB9CA"/>
            <w:tcMar>
              <w:top w:w="11" w:type="dxa"/>
              <w:left w:w="11" w:type="dxa"/>
              <w:bottom w:w="0" w:type="dxa"/>
              <w:right w:w="11" w:type="dxa"/>
            </w:tcMar>
            <w:hideMark/>
          </w:tcPr>
          <w:p w:rsidR="004D0F43" w:rsidRPr="00F56BA9" w:rsidRDefault="0059342E" w:rsidP="00F56BA9">
            <w:pPr>
              <w:ind w:firstLine="708"/>
              <w:rPr>
                <w:bCs/>
                <w:iCs/>
                <w:sz w:val="24"/>
                <w:szCs w:val="28"/>
              </w:rPr>
            </w:pPr>
            <m:oMathPara>
              <m:oMathParaPr>
                <m:jc m:val="centerGroup"/>
              </m:oMathParaPr>
              <m:oMath>
                <m:sSub>
                  <m:sSubPr>
                    <m:ctrlPr>
                      <w:rPr>
                        <w:rFonts w:ascii="Cambria Math" w:hAnsi="Cambria Math"/>
                        <w:b/>
                        <w:bCs/>
                        <w:i/>
                        <w:iCs/>
                        <w:sz w:val="24"/>
                        <w:szCs w:val="28"/>
                        <w:lang w:val="pt-BR"/>
                      </w:rPr>
                    </m:ctrlPr>
                  </m:sSubPr>
                  <m:e>
                    <m:r>
                      <m:rPr>
                        <m:sty m:val="b"/>
                      </m:rPr>
                      <w:rPr>
                        <w:rFonts w:ascii="Cambria Math" w:hAnsi="Cambria Math"/>
                        <w:sz w:val="24"/>
                        <w:szCs w:val="28"/>
                        <w:lang w:val="en-US"/>
                      </w:rPr>
                      <m:t>RMSE</m:t>
                    </m:r>
                  </m:e>
                  <m:sub>
                    <m:r>
                      <m:rPr>
                        <m:sty m:val="b"/>
                      </m:rPr>
                      <w:rPr>
                        <w:rFonts w:ascii="Cambria Math" w:hAnsi="Cambria Math"/>
                        <w:sz w:val="24"/>
                        <w:szCs w:val="28"/>
                        <w:lang w:val="en-US"/>
                      </w:rPr>
                      <m:t>cv</m:t>
                    </m:r>
                  </m:sub>
                </m:sSub>
              </m:oMath>
            </m:oMathPara>
          </w:p>
        </w:tc>
        <w:tc>
          <w:tcPr>
            <w:tcW w:w="1120" w:type="dxa"/>
            <w:tcBorders>
              <w:top w:val="single" w:sz="8" w:space="0" w:color="5B9BD5"/>
              <w:left w:val="single" w:sz="8" w:space="0" w:color="5B9BD5"/>
              <w:bottom w:val="single" w:sz="8" w:space="0" w:color="5B9BD5"/>
              <w:right w:val="single" w:sz="8" w:space="0" w:color="5B9BD5"/>
            </w:tcBorders>
            <w:shd w:val="clear" w:color="auto" w:fill="ADB9CA"/>
            <w:tcMar>
              <w:top w:w="11" w:type="dxa"/>
              <w:left w:w="11" w:type="dxa"/>
              <w:bottom w:w="0" w:type="dxa"/>
              <w:right w:w="11" w:type="dxa"/>
            </w:tcMar>
            <w:hideMark/>
          </w:tcPr>
          <w:p w:rsidR="004D0F43" w:rsidRPr="00F56BA9" w:rsidRDefault="004D0F43" w:rsidP="00F56BA9">
            <w:pPr>
              <w:ind w:firstLine="708"/>
              <w:rPr>
                <w:bCs/>
                <w:iCs/>
                <w:sz w:val="24"/>
                <w:szCs w:val="28"/>
              </w:rPr>
            </w:pPr>
            <w:r w:rsidRPr="00F56BA9">
              <w:rPr>
                <w:b/>
                <w:bCs/>
                <w:iCs/>
                <w:sz w:val="24"/>
                <w:szCs w:val="28"/>
                <w:lang w:val="en-US"/>
              </w:rPr>
              <w:t>Q²</w:t>
            </w:r>
          </w:p>
        </w:tc>
        <w:tc>
          <w:tcPr>
            <w:tcW w:w="1120" w:type="dxa"/>
            <w:tcBorders>
              <w:top w:val="single" w:sz="8" w:space="0" w:color="5B9BD5"/>
              <w:left w:val="single" w:sz="8" w:space="0" w:color="5B9BD5"/>
              <w:bottom w:val="single" w:sz="8" w:space="0" w:color="5B9BD5"/>
              <w:right w:val="single" w:sz="8" w:space="0" w:color="5B9BD5"/>
            </w:tcBorders>
            <w:shd w:val="clear" w:color="auto" w:fill="ADB9CA"/>
            <w:tcMar>
              <w:top w:w="11" w:type="dxa"/>
              <w:left w:w="11" w:type="dxa"/>
              <w:bottom w:w="0" w:type="dxa"/>
              <w:right w:w="11" w:type="dxa"/>
            </w:tcMar>
            <w:hideMark/>
          </w:tcPr>
          <w:p w:rsidR="004D0F43" w:rsidRPr="00F56BA9" w:rsidRDefault="004D0F43" w:rsidP="00F56BA9">
            <w:pPr>
              <w:ind w:firstLine="708"/>
              <w:rPr>
                <w:bCs/>
                <w:iCs/>
                <w:sz w:val="24"/>
                <w:szCs w:val="28"/>
              </w:rPr>
            </w:pPr>
            <w:r w:rsidRPr="00F56BA9">
              <w:rPr>
                <w:b/>
                <w:bCs/>
                <w:iCs/>
                <w:sz w:val="24"/>
                <w:szCs w:val="28"/>
                <w:lang w:val="en-US"/>
              </w:rPr>
              <w:t>R²</w:t>
            </w:r>
          </w:p>
        </w:tc>
      </w:tr>
      <w:tr w:rsidR="004D0F43" w:rsidRPr="004D0F43" w:rsidTr="00694383">
        <w:trPr>
          <w:trHeight w:val="411"/>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lang w:val="en-US"/>
              </w:rPr>
              <w:t>KNN Avalon 50%</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0,4</w:t>
            </w:r>
            <w:r w:rsidRPr="004D0F43">
              <w:rPr>
                <w:bCs/>
                <w:iCs/>
                <w:szCs w:val="28"/>
                <w:lang w:val="en-US"/>
              </w:rPr>
              <w:t>9</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0,4</w:t>
            </w:r>
            <w:r w:rsidR="00F56BA9">
              <w:rPr>
                <w:bCs/>
                <w:iCs/>
                <w:szCs w:val="28"/>
                <w:lang w:val="en-US"/>
              </w:rPr>
              <w:t>4</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0,7</w:t>
            </w:r>
            <w:r w:rsidRPr="004D0F43">
              <w:rPr>
                <w:bCs/>
                <w:iCs/>
                <w:szCs w:val="28"/>
                <w:lang w:val="en-US"/>
              </w:rPr>
              <w:t>8</w:t>
            </w:r>
          </w:p>
        </w:tc>
      </w:tr>
      <w:tr w:rsidR="004D0F43" w:rsidRPr="004D0F43" w:rsidTr="00694383">
        <w:trPr>
          <w:trHeight w:val="425"/>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29592C" w:rsidP="00F56BA9">
            <w:pPr>
              <w:ind w:firstLine="708"/>
              <w:rPr>
                <w:bCs/>
                <w:iCs/>
                <w:szCs w:val="28"/>
              </w:rPr>
            </w:pPr>
            <w:r>
              <w:rPr>
                <w:bCs/>
                <w:iCs/>
                <w:szCs w:val="28"/>
                <w:lang w:val="en-US"/>
              </w:rPr>
              <w:t>KNN PubC</w:t>
            </w:r>
            <w:r w:rsidR="004D0F43" w:rsidRPr="004D0F43">
              <w:rPr>
                <w:bCs/>
                <w:iCs/>
                <w:szCs w:val="28"/>
                <w:lang w:val="en-US"/>
              </w:rPr>
              <w:t>hem 25%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0,6</w:t>
            </w:r>
            <w:r w:rsidRPr="004D0F43">
              <w:rPr>
                <w:bCs/>
                <w:iCs/>
                <w:szCs w:val="28"/>
                <w:lang w:val="en-US"/>
              </w:rPr>
              <w:t>5</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lang w:val="en-US"/>
              </w:rPr>
              <w:t>0,10</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0,1</w:t>
            </w:r>
            <w:r w:rsidRPr="004D0F43">
              <w:rPr>
                <w:bCs/>
                <w:iCs/>
                <w:szCs w:val="28"/>
                <w:lang w:val="en-US"/>
              </w:rPr>
              <w:t>9</w:t>
            </w:r>
          </w:p>
        </w:tc>
      </w:tr>
      <w:tr w:rsidR="004D0F43" w:rsidRPr="004D0F43" w:rsidTr="00694383">
        <w:trPr>
          <w:trHeight w:val="411"/>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lang w:val="en-US"/>
              </w:rPr>
              <w:t>DT Avalon 25%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0,5</w:t>
            </w:r>
            <w:r w:rsidRPr="004D0F43">
              <w:rPr>
                <w:bCs/>
                <w:iCs/>
                <w:szCs w:val="28"/>
                <w:lang w:val="en-US"/>
              </w:rPr>
              <w:t>0</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w:t>
            </w:r>
            <w:r w:rsidRPr="004D0F43">
              <w:rPr>
                <w:bCs/>
                <w:iCs/>
                <w:szCs w:val="28"/>
                <w:lang w:val="en-US"/>
              </w:rPr>
              <w:t>40</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0,9</w:t>
            </w:r>
            <w:r w:rsidRPr="004D0F43">
              <w:rPr>
                <w:bCs/>
                <w:iCs/>
                <w:szCs w:val="28"/>
                <w:lang w:val="en-US"/>
              </w:rPr>
              <w:t>3</w:t>
            </w:r>
          </w:p>
        </w:tc>
      </w:tr>
      <w:tr w:rsidR="004D0F43" w:rsidRPr="004D0F43" w:rsidTr="00694383">
        <w:trPr>
          <w:trHeight w:val="425"/>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29592C" w:rsidP="00F56BA9">
            <w:pPr>
              <w:ind w:firstLine="708"/>
              <w:rPr>
                <w:bCs/>
                <w:iCs/>
                <w:szCs w:val="28"/>
              </w:rPr>
            </w:pPr>
            <w:r>
              <w:rPr>
                <w:bCs/>
                <w:iCs/>
                <w:szCs w:val="28"/>
                <w:lang w:val="en-US"/>
              </w:rPr>
              <w:t>DT PubC</w:t>
            </w:r>
            <w:r w:rsidR="004D0F43" w:rsidRPr="004D0F43">
              <w:rPr>
                <w:bCs/>
                <w:iCs/>
                <w:szCs w:val="28"/>
                <w:lang w:val="en-US"/>
              </w:rPr>
              <w:t>hem 50%</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0,81</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w:t>
            </w:r>
            <w:r w:rsidRPr="004D0F43">
              <w:rPr>
                <w:bCs/>
                <w:iCs/>
                <w:szCs w:val="28"/>
                <w:lang w:val="en-US"/>
              </w:rPr>
              <w:t>1</w:t>
            </w:r>
            <w:r w:rsidRPr="004D0F43">
              <w:rPr>
                <w:bCs/>
                <w:iCs/>
                <w:szCs w:val="28"/>
              </w:rPr>
              <w:t>1</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w:t>
            </w:r>
            <w:r w:rsidRPr="004D0F43">
              <w:rPr>
                <w:bCs/>
                <w:iCs/>
                <w:szCs w:val="28"/>
                <w:lang w:val="en-US"/>
              </w:rPr>
              <w:t>2</w:t>
            </w:r>
            <w:r w:rsidRPr="004D0F43">
              <w:rPr>
                <w:bCs/>
                <w:iCs/>
                <w:szCs w:val="28"/>
              </w:rPr>
              <w:t>4</w:t>
            </w:r>
          </w:p>
        </w:tc>
      </w:tr>
      <w:tr w:rsidR="004D0F43" w:rsidRPr="004D0F43" w:rsidTr="00694383">
        <w:trPr>
          <w:trHeight w:val="411"/>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lang w:val="en-US"/>
              </w:rPr>
              <w:t>RF Avalon 75%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0,3</w:t>
            </w:r>
            <w:r w:rsidRPr="004D0F43">
              <w:rPr>
                <w:bCs/>
                <w:iCs/>
                <w:szCs w:val="28"/>
                <w:lang w:val="en-US"/>
              </w:rPr>
              <w:t>9</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0,6</w:t>
            </w:r>
            <w:r w:rsidRPr="004D0F43">
              <w:rPr>
                <w:bCs/>
                <w:iCs/>
                <w:szCs w:val="28"/>
                <w:lang w:val="en-US"/>
              </w:rPr>
              <w:t>4</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0,9</w:t>
            </w:r>
            <w:r w:rsidRPr="004D0F43">
              <w:rPr>
                <w:bCs/>
                <w:iCs/>
                <w:szCs w:val="28"/>
                <w:lang w:val="en-US"/>
              </w:rPr>
              <w:t>5</w:t>
            </w:r>
          </w:p>
        </w:tc>
      </w:tr>
      <w:tr w:rsidR="004D0F43" w:rsidRPr="004D0F43" w:rsidTr="00694383">
        <w:trPr>
          <w:trHeight w:val="425"/>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29592C" w:rsidP="00F56BA9">
            <w:pPr>
              <w:ind w:firstLine="708"/>
              <w:rPr>
                <w:bCs/>
                <w:iCs/>
                <w:szCs w:val="28"/>
              </w:rPr>
            </w:pPr>
            <w:r>
              <w:rPr>
                <w:bCs/>
                <w:iCs/>
                <w:szCs w:val="28"/>
                <w:lang w:val="en-US"/>
              </w:rPr>
              <w:t>RF PubC</w:t>
            </w:r>
            <w:r w:rsidR="004D0F43" w:rsidRPr="004D0F43">
              <w:rPr>
                <w:bCs/>
                <w:iCs/>
                <w:szCs w:val="28"/>
                <w:lang w:val="en-US"/>
              </w:rPr>
              <w:t>hem 75%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0,61</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0,08</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0,87</w:t>
            </w:r>
          </w:p>
        </w:tc>
      </w:tr>
      <w:tr w:rsidR="004D0F43" w:rsidRPr="004D0F43" w:rsidTr="00694383">
        <w:trPr>
          <w:trHeight w:val="425"/>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lang w:val="en-US"/>
              </w:rPr>
              <w:t>LGBM Avalon 75%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0,3</w:t>
            </w:r>
            <w:r w:rsidRPr="004D0F43">
              <w:rPr>
                <w:bCs/>
                <w:iCs/>
                <w:szCs w:val="28"/>
                <w:lang w:val="en-US"/>
              </w:rPr>
              <w:t>5</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0,7</w:t>
            </w:r>
            <w:r w:rsidRPr="004D0F43">
              <w:rPr>
                <w:bCs/>
                <w:iCs/>
                <w:szCs w:val="28"/>
                <w:lang w:val="en-US"/>
              </w:rPr>
              <w:t>1</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0,98</w:t>
            </w:r>
          </w:p>
        </w:tc>
      </w:tr>
      <w:tr w:rsidR="004D0F43" w:rsidRPr="004D0F43" w:rsidTr="00694383">
        <w:trPr>
          <w:trHeight w:val="528"/>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F56BA9" w:rsidP="00F56BA9">
            <w:pPr>
              <w:rPr>
                <w:bCs/>
                <w:iCs/>
                <w:szCs w:val="28"/>
              </w:rPr>
            </w:pPr>
            <w:r>
              <w:rPr>
                <w:bCs/>
                <w:iCs/>
                <w:szCs w:val="28"/>
              </w:rPr>
              <w:t xml:space="preserve">            </w:t>
            </w:r>
            <w:r w:rsidR="0029592C">
              <w:rPr>
                <w:bCs/>
                <w:iCs/>
                <w:szCs w:val="28"/>
                <w:lang w:val="en-US"/>
              </w:rPr>
              <w:t>LGBM PubC</w:t>
            </w:r>
            <w:r w:rsidR="004D0F43" w:rsidRPr="004D0F43">
              <w:rPr>
                <w:bCs/>
                <w:iCs/>
                <w:szCs w:val="28"/>
                <w:lang w:val="en-US"/>
              </w:rPr>
              <w:t>hem 25%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0,64</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w:t>
            </w:r>
            <w:r w:rsidRPr="004D0F43">
              <w:rPr>
                <w:bCs/>
                <w:iCs/>
                <w:szCs w:val="28"/>
                <w:lang w:val="en-US"/>
              </w:rPr>
              <w:t>,0</w:t>
            </w:r>
            <w:r w:rsidRPr="004D0F43">
              <w:rPr>
                <w:bCs/>
                <w:iCs/>
                <w:szCs w:val="28"/>
              </w:rPr>
              <w:t>1</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w:t>
            </w:r>
            <w:r w:rsidRPr="004D0F43">
              <w:rPr>
                <w:bCs/>
                <w:iCs/>
                <w:szCs w:val="28"/>
                <w:lang w:val="en-US"/>
              </w:rPr>
              <w:t>,</w:t>
            </w:r>
            <w:r w:rsidRPr="004D0F43">
              <w:rPr>
                <w:bCs/>
                <w:iCs/>
                <w:szCs w:val="28"/>
              </w:rPr>
              <w:t>94</w:t>
            </w:r>
          </w:p>
        </w:tc>
      </w:tr>
      <w:tr w:rsidR="004D0F43" w:rsidRPr="004D0F43" w:rsidTr="00694383">
        <w:trPr>
          <w:trHeight w:val="425"/>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29592C" w:rsidP="00F56BA9">
            <w:pPr>
              <w:ind w:firstLine="708"/>
              <w:rPr>
                <w:bCs/>
                <w:iCs/>
                <w:szCs w:val="28"/>
              </w:rPr>
            </w:pPr>
            <w:r>
              <w:rPr>
                <w:bCs/>
                <w:iCs/>
                <w:szCs w:val="28"/>
                <w:lang w:val="en-US"/>
              </w:rPr>
              <w:t>ANN PubC</w:t>
            </w:r>
            <w:r w:rsidR="004D0F43" w:rsidRPr="004D0F43">
              <w:rPr>
                <w:bCs/>
                <w:iCs/>
                <w:szCs w:val="28"/>
                <w:lang w:val="en-US"/>
              </w:rPr>
              <w:t>hem 75%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0,3</w:t>
            </w:r>
            <w:r w:rsidRPr="004D0F43">
              <w:rPr>
                <w:bCs/>
                <w:iCs/>
                <w:szCs w:val="28"/>
                <w:lang w:val="en-US"/>
              </w:rPr>
              <w:t>5</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0,0</w:t>
            </w:r>
            <w:r w:rsidRPr="004D0F43">
              <w:rPr>
                <w:bCs/>
                <w:iCs/>
                <w:szCs w:val="28"/>
                <w:lang w:val="en-US"/>
              </w:rPr>
              <w:t>4</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4D0F43" w:rsidRDefault="004D0F43" w:rsidP="00F56BA9">
            <w:pPr>
              <w:ind w:firstLine="708"/>
              <w:rPr>
                <w:bCs/>
                <w:iCs/>
                <w:szCs w:val="28"/>
              </w:rPr>
            </w:pPr>
            <w:r w:rsidRPr="004D0F43">
              <w:rPr>
                <w:bCs/>
                <w:iCs/>
                <w:szCs w:val="28"/>
              </w:rPr>
              <w:t>0,05</w:t>
            </w:r>
          </w:p>
        </w:tc>
      </w:tr>
      <w:tr w:rsidR="004D0F43" w:rsidRPr="004D0F43" w:rsidTr="00694383">
        <w:trPr>
          <w:trHeight w:val="411"/>
        </w:trPr>
        <w:tc>
          <w:tcPr>
            <w:tcW w:w="2552"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F56BA9" w:rsidRDefault="004D0F43" w:rsidP="00F56BA9">
            <w:pPr>
              <w:ind w:firstLine="708"/>
              <w:rPr>
                <w:bCs/>
                <w:iCs/>
                <w:color w:val="385623" w:themeColor="accent6" w:themeShade="80"/>
                <w:szCs w:val="28"/>
              </w:rPr>
            </w:pPr>
            <w:r w:rsidRPr="00F56BA9">
              <w:rPr>
                <w:bCs/>
                <w:iCs/>
                <w:color w:val="385623" w:themeColor="accent6" w:themeShade="80"/>
                <w:szCs w:val="28"/>
                <w:lang w:val="en-US"/>
              </w:rPr>
              <w:t>ANN Avalon 75%</w:t>
            </w:r>
          </w:p>
        </w:tc>
        <w:tc>
          <w:tcPr>
            <w:tcW w:w="1158"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F56BA9" w:rsidRDefault="004D0F43" w:rsidP="00F56BA9">
            <w:pPr>
              <w:ind w:firstLine="708"/>
              <w:rPr>
                <w:bCs/>
                <w:iCs/>
                <w:color w:val="385623" w:themeColor="accent6" w:themeShade="80"/>
                <w:szCs w:val="28"/>
              </w:rPr>
            </w:pPr>
            <w:r w:rsidRPr="00F56BA9">
              <w:rPr>
                <w:bCs/>
                <w:iCs/>
                <w:color w:val="385623" w:themeColor="accent6" w:themeShade="80"/>
                <w:szCs w:val="28"/>
              </w:rPr>
              <w:t>0,33</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F56BA9" w:rsidRDefault="004D0F43" w:rsidP="00F56BA9">
            <w:pPr>
              <w:ind w:firstLine="708"/>
              <w:rPr>
                <w:bCs/>
                <w:iCs/>
                <w:color w:val="385623" w:themeColor="accent6" w:themeShade="80"/>
                <w:szCs w:val="28"/>
              </w:rPr>
            </w:pPr>
            <w:r w:rsidRPr="00F56BA9">
              <w:rPr>
                <w:bCs/>
                <w:iCs/>
                <w:color w:val="385623" w:themeColor="accent6" w:themeShade="80"/>
                <w:szCs w:val="28"/>
              </w:rPr>
              <w:t>0,</w:t>
            </w:r>
            <w:r w:rsidRPr="00F56BA9">
              <w:rPr>
                <w:bCs/>
                <w:iCs/>
                <w:color w:val="385623" w:themeColor="accent6" w:themeShade="80"/>
                <w:szCs w:val="28"/>
                <w:lang w:val="en-US"/>
              </w:rPr>
              <w:t>70</w:t>
            </w:r>
          </w:p>
        </w:tc>
        <w:tc>
          <w:tcPr>
            <w:tcW w:w="1120" w:type="dxa"/>
            <w:tcBorders>
              <w:top w:val="single" w:sz="8" w:space="0" w:color="5B9BD5"/>
              <w:left w:val="single" w:sz="8" w:space="0" w:color="5B9BD5"/>
              <w:bottom w:val="single" w:sz="8" w:space="0" w:color="5B9BD5"/>
              <w:right w:val="single" w:sz="8" w:space="0" w:color="5B9BD5"/>
            </w:tcBorders>
            <w:shd w:val="clear" w:color="auto" w:fill="EAEFF7"/>
            <w:tcMar>
              <w:top w:w="11" w:type="dxa"/>
              <w:left w:w="11" w:type="dxa"/>
              <w:bottom w:w="0" w:type="dxa"/>
              <w:right w:w="11" w:type="dxa"/>
            </w:tcMar>
            <w:hideMark/>
          </w:tcPr>
          <w:p w:rsidR="004D0F43" w:rsidRPr="00F56BA9" w:rsidRDefault="004D0F43" w:rsidP="00F56BA9">
            <w:pPr>
              <w:ind w:firstLine="708"/>
              <w:rPr>
                <w:bCs/>
                <w:iCs/>
                <w:color w:val="385623" w:themeColor="accent6" w:themeShade="80"/>
                <w:szCs w:val="28"/>
              </w:rPr>
            </w:pPr>
            <w:r w:rsidRPr="00F56BA9">
              <w:rPr>
                <w:bCs/>
                <w:iCs/>
                <w:color w:val="385623" w:themeColor="accent6" w:themeShade="80"/>
                <w:szCs w:val="28"/>
              </w:rPr>
              <w:t>0,98</w:t>
            </w:r>
          </w:p>
        </w:tc>
      </w:tr>
    </w:tbl>
    <w:p w:rsidR="005C7796" w:rsidRPr="00800B08" w:rsidRDefault="00694383" w:rsidP="00151293">
      <w:pPr>
        <w:spacing w:line="360" w:lineRule="auto"/>
        <w:jc w:val="center"/>
        <w:rPr>
          <w:bCs/>
          <w:iCs/>
          <w:sz w:val="24"/>
          <w:szCs w:val="24"/>
        </w:rPr>
      </w:pPr>
      <w:r w:rsidRPr="00151293">
        <w:rPr>
          <w:bCs/>
          <w:iCs/>
          <w:sz w:val="24"/>
          <w:szCs w:val="24"/>
        </w:rPr>
        <w:t>Рис.7 Значения метрик для раз</w:t>
      </w:r>
      <w:bookmarkStart w:id="0" w:name="_GoBack"/>
      <w:bookmarkEnd w:id="0"/>
      <w:r w:rsidRPr="00151293">
        <w:rPr>
          <w:bCs/>
          <w:iCs/>
          <w:sz w:val="24"/>
          <w:szCs w:val="24"/>
        </w:rPr>
        <w:t xml:space="preserve">ных моделей. Для каждой модели указаны значения при добавлении к признакам </w:t>
      </w:r>
      <w:r w:rsidRPr="00151293">
        <w:rPr>
          <w:bCs/>
          <w:iCs/>
          <w:sz w:val="24"/>
          <w:szCs w:val="24"/>
          <w:lang w:val="en-US"/>
        </w:rPr>
        <w:t>Rdkit</w:t>
      </w:r>
      <w:r w:rsidRPr="00151293">
        <w:rPr>
          <w:bCs/>
          <w:iCs/>
          <w:sz w:val="24"/>
          <w:szCs w:val="24"/>
        </w:rPr>
        <w:t xml:space="preserve">, </w:t>
      </w:r>
      <w:r w:rsidR="00E17AE5" w:rsidRPr="00151293">
        <w:rPr>
          <w:bCs/>
          <w:iCs/>
          <w:sz w:val="24"/>
          <w:szCs w:val="24"/>
        </w:rPr>
        <w:t>признаков</w:t>
      </w:r>
      <w:r w:rsidRPr="00151293">
        <w:rPr>
          <w:bCs/>
          <w:iCs/>
          <w:sz w:val="24"/>
          <w:szCs w:val="24"/>
        </w:rPr>
        <w:t xml:space="preserve"> </w:t>
      </w:r>
      <w:r w:rsidRPr="00151293">
        <w:rPr>
          <w:bCs/>
          <w:iCs/>
          <w:sz w:val="24"/>
          <w:szCs w:val="24"/>
          <w:lang w:val="en-US"/>
        </w:rPr>
        <w:t>Avalon</w:t>
      </w:r>
      <w:r w:rsidRPr="00151293">
        <w:rPr>
          <w:bCs/>
          <w:iCs/>
          <w:sz w:val="24"/>
          <w:szCs w:val="24"/>
        </w:rPr>
        <w:t xml:space="preserve"> и</w:t>
      </w:r>
      <w:r w:rsidR="00E17AE5" w:rsidRPr="00151293">
        <w:rPr>
          <w:bCs/>
          <w:iCs/>
          <w:sz w:val="24"/>
          <w:szCs w:val="24"/>
        </w:rPr>
        <w:t>ли</w:t>
      </w:r>
      <w:r w:rsidRPr="00151293">
        <w:rPr>
          <w:bCs/>
          <w:iCs/>
          <w:sz w:val="24"/>
          <w:szCs w:val="24"/>
        </w:rPr>
        <w:t xml:space="preserve"> </w:t>
      </w:r>
      <w:r w:rsidRPr="00151293">
        <w:rPr>
          <w:bCs/>
          <w:iCs/>
          <w:sz w:val="24"/>
          <w:szCs w:val="24"/>
          <w:lang w:val="en-US"/>
        </w:rPr>
        <w:t>PubChem</w:t>
      </w:r>
    </w:p>
    <w:p w:rsidR="000F2ED1" w:rsidRPr="00151293" w:rsidRDefault="000F2ED1" w:rsidP="00151293">
      <w:pPr>
        <w:spacing w:line="360" w:lineRule="auto"/>
        <w:ind w:firstLine="708"/>
        <w:rPr>
          <w:bCs/>
          <w:iCs/>
          <w:sz w:val="24"/>
          <w:szCs w:val="24"/>
        </w:rPr>
      </w:pPr>
      <w:r w:rsidRPr="00151293">
        <w:rPr>
          <w:bCs/>
          <w:iCs/>
          <w:sz w:val="24"/>
          <w:szCs w:val="24"/>
        </w:rPr>
        <w:t xml:space="preserve">Сравнивая результаты этой работы с другими подобными, можно выделить такие </w:t>
      </w:r>
      <w:r w:rsidR="00047C12">
        <w:rPr>
          <w:bCs/>
          <w:iCs/>
          <w:sz w:val="24"/>
          <w:szCs w:val="24"/>
        </w:rPr>
        <w:t>характеристики</w:t>
      </w:r>
      <w:r w:rsidRPr="00151293">
        <w:rPr>
          <w:bCs/>
          <w:iCs/>
          <w:sz w:val="24"/>
          <w:szCs w:val="24"/>
        </w:rPr>
        <w:t>, как</w:t>
      </w:r>
      <w:r w:rsidR="005F5E87" w:rsidRPr="00151293">
        <w:rPr>
          <w:bCs/>
          <w:iCs/>
          <w:sz w:val="24"/>
          <w:szCs w:val="24"/>
        </w:rPr>
        <w:t>:</w:t>
      </w:r>
      <w:r w:rsidRPr="00151293">
        <w:rPr>
          <w:bCs/>
          <w:iCs/>
          <w:sz w:val="24"/>
          <w:szCs w:val="24"/>
        </w:rPr>
        <w:t xml:space="preserve"> бол</w:t>
      </w:r>
      <w:r w:rsidR="00047C12">
        <w:rPr>
          <w:bCs/>
          <w:iCs/>
          <w:sz w:val="24"/>
          <w:szCs w:val="24"/>
        </w:rPr>
        <w:t>ьшой набор исследуемых молекул</w:t>
      </w:r>
      <w:r w:rsidR="005F5E87" w:rsidRPr="00151293">
        <w:rPr>
          <w:bCs/>
          <w:iCs/>
          <w:sz w:val="24"/>
          <w:szCs w:val="24"/>
        </w:rPr>
        <w:t xml:space="preserve">, </w:t>
      </w:r>
      <w:r w:rsidRPr="00151293">
        <w:rPr>
          <w:bCs/>
          <w:iCs/>
          <w:sz w:val="24"/>
          <w:szCs w:val="24"/>
        </w:rPr>
        <w:t xml:space="preserve">общедоступность, модели выложены в </w:t>
      </w:r>
      <w:r w:rsidR="005F5E87" w:rsidRPr="00151293">
        <w:rPr>
          <w:bCs/>
          <w:iCs/>
          <w:sz w:val="24"/>
          <w:szCs w:val="24"/>
        </w:rPr>
        <w:t xml:space="preserve">открытое </w:t>
      </w:r>
      <w:r w:rsidR="00F46FD2" w:rsidRPr="00151293">
        <w:rPr>
          <w:bCs/>
          <w:iCs/>
          <w:sz w:val="24"/>
          <w:szCs w:val="24"/>
          <w:lang w:val="en-US"/>
        </w:rPr>
        <w:t>GitHub</w:t>
      </w:r>
      <w:r w:rsidR="005F5E87" w:rsidRPr="00151293">
        <w:rPr>
          <w:bCs/>
          <w:iCs/>
          <w:sz w:val="24"/>
          <w:szCs w:val="24"/>
        </w:rPr>
        <w:t>-хранилище</w:t>
      </w:r>
      <w:r w:rsidRPr="00151293">
        <w:rPr>
          <w:bCs/>
          <w:iCs/>
          <w:sz w:val="24"/>
          <w:szCs w:val="24"/>
        </w:rPr>
        <w:t>. При этом итоговые метрики моей работы сравнимы с другими исследованиями (С</w:t>
      </w:r>
      <w:r w:rsidR="00A3545F" w:rsidRPr="00151293">
        <w:rPr>
          <w:bCs/>
          <w:iCs/>
          <w:sz w:val="24"/>
          <w:szCs w:val="24"/>
        </w:rPr>
        <w:t>м.рис.8</w:t>
      </w:r>
      <w:r w:rsidRPr="00151293">
        <w:rPr>
          <w:bCs/>
          <w:iCs/>
          <w:sz w:val="24"/>
          <w:szCs w:val="24"/>
        </w:rPr>
        <w:t>)</w:t>
      </w:r>
    </w:p>
    <w:p w:rsidR="000F2ED1" w:rsidRDefault="00F75370" w:rsidP="00DF7940">
      <w:pPr>
        <w:ind w:firstLine="708"/>
        <w:jc w:val="center"/>
        <w:rPr>
          <w:b/>
          <w:bCs/>
          <w:iCs/>
          <w:noProof/>
          <w:sz w:val="28"/>
          <w:szCs w:val="28"/>
          <w:lang w:eastAsia="ru-RU"/>
        </w:rPr>
      </w:pPr>
      <w:r w:rsidRPr="00F75370">
        <w:rPr>
          <w:bCs/>
          <w:iCs/>
          <w:noProof/>
          <w:sz w:val="28"/>
          <w:szCs w:val="28"/>
          <w:lang w:eastAsia="ru-RU"/>
        </w:rPr>
        <w:lastRenderedPageBreak/>
        <w:drawing>
          <wp:inline distT="0" distB="0" distL="0" distR="0" wp14:anchorId="12BD4ECE" wp14:editId="038501A4">
            <wp:extent cx="752381" cy="757794"/>
            <wp:effectExtent l="0" t="0" r="0" b="4445"/>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17"/>
                    <a:srcRect l="5161" t="4516" r="5161" b="5161"/>
                    <a:stretch/>
                  </pic:blipFill>
                  <pic:spPr bwMode="auto">
                    <a:xfrm>
                      <a:off x="0" y="0"/>
                      <a:ext cx="770719" cy="776264"/>
                    </a:xfrm>
                    <a:prstGeom prst="rect">
                      <a:avLst/>
                    </a:prstGeom>
                    <a:ln>
                      <a:noFill/>
                    </a:ln>
                    <a:extLst>
                      <a:ext uri="{53640926-AAD7-44D8-BBD7-CCE9431645EC}">
                        <a14:shadowObscured xmlns:a14="http://schemas.microsoft.com/office/drawing/2010/main"/>
                      </a:ext>
                    </a:extLst>
                  </pic:spPr>
                </pic:pic>
              </a:graphicData>
            </a:graphic>
          </wp:inline>
        </w:drawing>
      </w:r>
      <w:r w:rsidR="00DF7940" w:rsidRPr="00DF7940">
        <w:rPr>
          <w:b/>
          <w:bCs/>
          <w:iCs/>
          <w:noProof/>
          <w:sz w:val="28"/>
          <w:szCs w:val="28"/>
          <w:lang w:eastAsia="ru-RU"/>
        </w:rPr>
        <w:drawing>
          <wp:inline distT="0" distB="0" distL="0" distR="0">
            <wp:extent cx="5167630" cy="2911339"/>
            <wp:effectExtent l="0" t="0" r="0" b="3810"/>
            <wp:docPr id="9" name="Рисунок 9" descr="C:\Users\василий\Downloads\2025-04-08_20-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василий\Downloads\2025-04-08_20-47-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0384" cy="2929792"/>
                    </a:xfrm>
                    <a:prstGeom prst="rect">
                      <a:avLst/>
                    </a:prstGeom>
                    <a:noFill/>
                    <a:ln>
                      <a:noFill/>
                    </a:ln>
                  </pic:spPr>
                </pic:pic>
              </a:graphicData>
            </a:graphic>
          </wp:inline>
        </w:drawing>
      </w:r>
    </w:p>
    <w:p w:rsidR="000F2ED1" w:rsidRPr="00151293" w:rsidRDefault="000F2ED1" w:rsidP="000F2ED1">
      <w:pPr>
        <w:ind w:firstLine="708"/>
        <w:jc w:val="center"/>
        <w:rPr>
          <w:bCs/>
          <w:iCs/>
          <w:sz w:val="24"/>
          <w:szCs w:val="28"/>
        </w:rPr>
      </w:pPr>
      <w:r w:rsidRPr="00151293">
        <w:rPr>
          <w:bCs/>
          <w:iCs/>
          <w:sz w:val="24"/>
          <w:szCs w:val="28"/>
        </w:rPr>
        <w:t>Р</w:t>
      </w:r>
      <w:r w:rsidR="00694383" w:rsidRPr="00151293">
        <w:rPr>
          <w:bCs/>
          <w:iCs/>
          <w:sz w:val="24"/>
          <w:szCs w:val="28"/>
        </w:rPr>
        <w:t>ис.8</w:t>
      </w:r>
      <w:r w:rsidRPr="00151293">
        <w:rPr>
          <w:bCs/>
          <w:iCs/>
          <w:sz w:val="24"/>
          <w:szCs w:val="28"/>
        </w:rPr>
        <w:t xml:space="preserve"> </w:t>
      </w:r>
      <w:r w:rsidR="00F56BA9" w:rsidRPr="00151293">
        <w:rPr>
          <w:bCs/>
          <w:iCs/>
          <w:sz w:val="24"/>
          <w:szCs w:val="28"/>
          <w:lang w:val="en-US"/>
        </w:rPr>
        <w:t>QR</w:t>
      </w:r>
      <w:r w:rsidR="00F56BA9" w:rsidRPr="00151293">
        <w:rPr>
          <w:bCs/>
          <w:iCs/>
          <w:sz w:val="24"/>
          <w:szCs w:val="28"/>
        </w:rPr>
        <w:t xml:space="preserve">-код с ссылкой на </w:t>
      </w:r>
      <w:r w:rsidR="00F46FD2" w:rsidRPr="00151293">
        <w:rPr>
          <w:bCs/>
          <w:iCs/>
          <w:sz w:val="24"/>
          <w:szCs w:val="28"/>
          <w:lang w:val="en-US"/>
        </w:rPr>
        <w:t>GitHub</w:t>
      </w:r>
      <w:r w:rsidR="00F56BA9" w:rsidRPr="00151293">
        <w:rPr>
          <w:bCs/>
          <w:iCs/>
          <w:sz w:val="24"/>
          <w:szCs w:val="28"/>
        </w:rPr>
        <w:t>-</w:t>
      </w:r>
      <w:proofErr w:type="spellStart"/>
      <w:r w:rsidR="0029592C">
        <w:rPr>
          <w:bCs/>
          <w:iCs/>
          <w:sz w:val="24"/>
          <w:szCs w:val="28"/>
        </w:rPr>
        <w:t>репозиторий</w:t>
      </w:r>
      <w:proofErr w:type="spellEnd"/>
      <w:r w:rsidR="00F56BA9" w:rsidRPr="00151293">
        <w:rPr>
          <w:bCs/>
          <w:iCs/>
          <w:sz w:val="24"/>
          <w:szCs w:val="28"/>
        </w:rPr>
        <w:t xml:space="preserve"> и и</w:t>
      </w:r>
      <w:r w:rsidRPr="00151293">
        <w:rPr>
          <w:bCs/>
          <w:iCs/>
          <w:sz w:val="24"/>
          <w:szCs w:val="28"/>
        </w:rPr>
        <w:t xml:space="preserve">нфографика </w:t>
      </w:r>
      <w:r w:rsidR="000E3D22" w:rsidRPr="00151293">
        <w:rPr>
          <w:bCs/>
          <w:iCs/>
          <w:sz w:val="24"/>
          <w:szCs w:val="28"/>
        </w:rPr>
        <w:t xml:space="preserve">о подобных исследованиях, информация о метриках, размере изучаемых данных, графики предсказанных и экспериментальных значений </w:t>
      </w:r>
      <w:r w:rsidR="000E3D22" w:rsidRPr="00151293">
        <w:rPr>
          <w:bCs/>
          <w:iCs/>
          <w:sz w:val="24"/>
          <w:szCs w:val="28"/>
          <w:lang w:val="en-US"/>
        </w:rPr>
        <w:t>logBB</w:t>
      </w:r>
      <w:r w:rsidR="000E3D22" w:rsidRPr="00151293">
        <w:rPr>
          <w:bCs/>
          <w:iCs/>
          <w:sz w:val="24"/>
          <w:szCs w:val="28"/>
        </w:rPr>
        <w:t xml:space="preserve">, </w:t>
      </w:r>
      <w:r w:rsidR="005F5E87" w:rsidRPr="00151293">
        <w:rPr>
          <w:bCs/>
          <w:iCs/>
          <w:sz w:val="24"/>
          <w:szCs w:val="28"/>
          <w:lang w:val="en-US"/>
        </w:rPr>
        <w:t>QR</w:t>
      </w:r>
      <w:r w:rsidR="005F5E87" w:rsidRPr="00151293">
        <w:rPr>
          <w:bCs/>
          <w:iCs/>
          <w:sz w:val="24"/>
          <w:szCs w:val="28"/>
        </w:rPr>
        <w:t xml:space="preserve"> </w:t>
      </w:r>
      <w:r w:rsidR="000E3D22" w:rsidRPr="00151293">
        <w:rPr>
          <w:bCs/>
          <w:iCs/>
          <w:sz w:val="24"/>
          <w:szCs w:val="28"/>
        </w:rPr>
        <w:t>-коды с ссылками на статьи</w:t>
      </w:r>
    </w:p>
    <w:p w:rsidR="00F768AF" w:rsidRPr="00151293" w:rsidRDefault="00D14358" w:rsidP="00151293">
      <w:pPr>
        <w:spacing w:line="360" w:lineRule="auto"/>
        <w:ind w:firstLine="708"/>
        <w:rPr>
          <w:bCs/>
          <w:iCs/>
          <w:sz w:val="24"/>
          <w:szCs w:val="28"/>
        </w:rPr>
      </w:pPr>
      <w:r w:rsidRPr="00151293">
        <w:rPr>
          <w:bCs/>
          <w:iCs/>
          <w:sz w:val="24"/>
          <w:szCs w:val="28"/>
        </w:rPr>
        <w:t>Таким образом</w:t>
      </w:r>
      <w:r w:rsidR="000F2ED1" w:rsidRPr="00151293">
        <w:rPr>
          <w:bCs/>
          <w:iCs/>
          <w:sz w:val="24"/>
          <w:szCs w:val="28"/>
        </w:rPr>
        <w:t>,</w:t>
      </w:r>
      <w:r w:rsidRPr="00151293">
        <w:rPr>
          <w:bCs/>
          <w:iCs/>
          <w:sz w:val="24"/>
          <w:szCs w:val="28"/>
        </w:rPr>
        <w:t xml:space="preserve"> цель проекта выполнена. Созданы и обучены модели, получена достоверная информация о том</w:t>
      </w:r>
      <w:r w:rsidR="000F2ED1" w:rsidRPr="00151293">
        <w:rPr>
          <w:bCs/>
          <w:iCs/>
          <w:sz w:val="24"/>
          <w:szCs w:val="28"/>
        </w:rPr>
        <w:t>,</w:t>
      </w:r>
      <w:r w:rsidRPr="00151293">
        <w:rPr>
          <w:bCs/>
          <w:iCs/>
          <w:sz w:val="24"/>
          <w:szCs w:val="28"/>
        </w:rPr>
        <w:t xml:space="preserve"> какие параметры и </w:t>
      </w:r>
      <w:r w:rsidR="00047C12">
        <w:rPr>
          <w:bCs/>
          <w:iCs/>
          <w:sz w:val="24"/>
          <w:szCs w:val="28"/>
        </w:rPr>
        <w:t>алгоритмы дают преимущество</w:t>
      </w:r>
      <w:r w:rsidRPr="00151293">
        <w:rPr>
          <w:bCs/>
          <w:iCs/>
          <w:sz w:val="24"/>
          <w:szCs w:val="28"/>
        </w:rPr>
        <w:t>. По сравнению с подобными работами, д</w:t>
      </w:r>
      <w:r w:rsidR="00047C12">
        <w:rPr>
          <w:bCs/>
          <w:iCs/>
          <w:sz w:val="24"/>
          <w:szCs w:val="28"/>
        </w:rPr>
        <w:t>анное исследование опирается на</w:t>
      </w:r>
      <w:r w:rsidRPr="00151293">
        <w:rPr>
          <w:bCs/>
          <w:iCs/>
          <w:sz w:val="24"/>
          <w:szCs w:val="28"/>
        </w:rPr>
        <w:t xml:space="preserve"> базу данных</w:t>
      </w:r>
      <w:r w:rsidR="00047C12">
        <w:rPr>
          <w:bCs/>
          <w:iCs/>
          <w:sz w:val="24"/>
          <w:szCs w:val="28"/>
        </w:rPr>
        <w:t xml:space="preserve"> достаточного объема</w:t>
      </w:r>
      <w:r w:rsidRPr="00151293">
        <w:rPr>
          <w:bCs/>
          <w:iCs/>
          <w:sz w:val="24"/>
          <w:szCs w:val="28"/>
        </w:rPr>
        <w:t>, общедоступно и при этом не уступает в точности и надежности другим.</w:t>
      </w: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D14358">
      <w:pPr>
        <w:ind w:firstLine="708"/>
        <w:rPr>
          <w:bCs/>
          <w:iCs/>
          <w:sz w:val="28"/>
          <w:szCs w:val="28"/>
        </w:rPr>
      </w:pPr>
    </w:p>
    <w:p w:rsidR="00A3204B" w:rsidRDefault="00A3204B" w:rsidP="00A3204B">
      <w:pPr>
        <w:ind w:firstLine="708"/>
        <w:rPr>
          <w:sz w:val="32"/>
          <w:szCs w:val="28"/>
        </w:rPr>
      </w:pPr>
    </w:p>
    <w:p w:rsidR="00A3204B" w:rsidRDefault="00A3204B" w:rsidP="00A3204B">
      <w:pPr>
        <w:ind w:firstLine="708"/>
        <w:rPr>
          <w:sz w:val="32"/>
          <w:szCs w:val="28"/>
        </w:rPr>
      </w:pPr>
    </w:p>
    <w:p w:rsidR="00A3204B" w:rsidRDefault="00A3204B" w:rsidP="00A3204B">
      <w:pPr>
        <w:ind w:firstLine="708"/>
        <w:rPr>
          <w:sz w:val="32"/>
          <w:szCs w:val="28"/>
        </w:rPr>
      </w:pPr>
    </w:p>
    <w:p w:rsidR="00A3204B" w:rsidRDefault="00A3204B" w:rsidP="00A3204B">
      <w:pPr>
        <w:ind w:firstLine="708"/>
        <w:rPr>
          <w:sz w:val="32"/>
          <w:szCs w:val="28"/>
        </w:rPr>
      </w:pPr>
    </w:p>
    <w:p w:rsidR="00A3204B" w:rsidRDefault="00A3204B" w:rsidP="00A3204B">
      <w:pPr>
        <w:ind w:firstLine="708"/>
        <w:rPr>
          <w:sz w:val="32"/>
          <w:szCs w:val="28"/>
        </w:rPr>
      </w:pPr>
    </w:p>
    <w:p w:rsidR="00B74840" w:rsidRDefault="00B74840" w:rsidP="00A3204B">
      <w:pPr>
        <w:ind w:firstLine="708"/>
        <w:rPr>
          <w:sz w:val="32"/>
          <w:szCs w:val="28"/>
        </w:rPr>
      </w:pPr>
    </w:p>
    <w:p w:rsidR="00B74840" w:rsidRDefault="00B74840" w:rsidP="00A3204B">
      <w:pPr>
        <w:ind w:firstLine="708"/>
        <w:rPr>
          <w:sz w:val="32"/>
          <w:szCs w:val="28"/>
        </w:rPr>
      </w:pPr>
    </w:p>
    <w:p w:rsidR="00A3204B" w:rsidRDefault="00A3204B" w:rsidP="00A3204B">
      <w:pPr>
        <w:ind w:firstLine="708"/>
        <w:rPr>
          <w:sz w:val="32"/>
          <w:szCs w:val="28"/>
        </w:rPr>
      </w:pPr>
    </w:p>
    <w:p w:rsidR="00A3204B" w:rsidRPr="002D07B2" w:rsidRDefault="00A3204B" w:rsidP="00A3204B">
      <w:pPr>
        <w:ind w:firstLine="708"/>
        <w:jc w:val="center"/>
        <w:rPr>
          <w:sz w:val="32"/>
          <w:szCs w:val="28"/>
        </w:rPr>
      </w:pPr>
      <w:r w:rsidRPr="002D07B2">
        <w:rPr>
          <w:sz w:val="32"/>
          <w:szCs w:val="28"/>
        </w:rPr>
        <w:t>Федеральное государственное автономное образовательное учреждение высшего образования «Национальный исследовательский университет ИТМО»</w:t>
      </w:r>
    </w:p>
    <w:p w:rsidR="00A3204B" w:rsidRPr="002D07B2" w:rsidRDefault="00A3204B" w:rsidP="00A3204B">
      <w:pPr>
        <w:ind w:firstLine="708"/>
        <w:rPr>
          <w:sz w:val="32"/>
          <w:szCs w:val="28"/>
        </w:rPr>
      </w:pPr>
    </w:p>
    <w:p w:rsidR="005B0AFB" w:rsidRDefault="00A3204B" w:rsidP="00A3204B">
      <w:pPr>
        <w:ind w:firstLine="708"/>
        <w:jc w:val="center"/>
        <w:rPr>
          <w:sz w:val="32"/>
          <w:szCs w:val="28"/>
        </w:rPr>
      </w:pPr>
      <w:r w:rsidRPr="002D07B2">
        <w:rPr>
          <w:sz w:val="32"/>
          <w:szCs w:val="28"/>
        </w:rPr>
        <w:t>Научный руководитель:</w:t>
      </w:r>
      <w:r>
        <w:rPr>
          <w:sz w:val="32"/>
          <w:szCs w:val="28"/>
        </w:rPr>
        <w:t xml:space="preserve"> </w:t>
      </w:r>
      <w:r w:rsidRPr="002D07B2">
        <w:rPr>
          <w:sz w:val="32"/>
          <w:szCs w:val="28"/>
        </w:rPr>
        <w:t>Исакова Анастасия Михайловна, магистрант</w:t>
      </w:r>
    </w:p>
    <w:p w:rsidR="00A3204B" w:rsidRPr="002D07B2" w:rsidRDefault="00151293" w:rsidP="00A3204B">
      <w:pPr>
        <w:ind w:firstLine="708"/>
        <w:jc w:val="center"/>
        <w:rPr>
          <w:sz w:val="32"/>
          <w:szCs w:val="28"/>
        </w:rPr>
      </w:pPr>
      <w:r>
        <w:rPr>
          <w:sz w:val="32"/>
          <w:szCs w:val="28"/>
        </w:rPr>
        <w:t>2</w:t>
      </w:r>
      <w:r w:rsidR="00A3204B" w:rsidRPr="002D07B2">
        <w:rPr>
          <w:sz w:val="32"/>
          <w:szCs w:val="28"/>
        </w:rPr>
        <w:t>-ого года обучения НОЦ инфохимии</w:t>
      </w:r>
    </w:p>
    <w:p w:rsidR="00A3204B" w:rsidRPr="00D14358" w:rsidRDefault="00A3204B" w:rsidP="00D14358">
      <w:pPr>
        <w:ind w:firstLine="708"/>
        <w:rPr>
          <w:bCs/>
          <w:iCs/>
          <w:sz w:val="28"/>
          <w:szCs w:val="28"/>
        </w:rPr>
      </w:pPr>
    </w:p>
    <w:sectPr w:rsidR="00A3204B" w:rsidRPr="00D14358" w:rsidSect="00E92579">
      <w:footerReference w:type="default" r:id="rId19"/>
      <w:footerReference w:type="first" r:id="rId20"/>
      <w:pgSz w:w="11906" w:h="16838"/>
      <w:pgMar w:top="851" w:right="851" w:bottom="794" w:left="907" w:header="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42E" w:rsidRDefault="0059342E" w:rsidP="00A3204B">
      <w:pPr>
        <w:spacing w:after="0" w:line="240" w:lineRule="auto"/>
      </w:pPr>
      <w:r>
        <w:separator/>
      </w:r>
    </w:p>
  </w:endnote>
  <w:endnote w:type="continuationSeparator" w:id="0">
    <w:p w:rsidR="0059342E" w:rsidRDefault="0059342E" w:rsidP="00A32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rPr>
      <w:id w:val="585268597"/>
      <w:docPartObj>
        <w:docPartGallery w:val="Page Numbers (Bottom of Page)"/>
        <w:docPartUnique/>
      </w:docPartObj>
    </w:sdtPr>
    <w:sdtEndPr>
      <w:rPr>
        <w:sz w:val="32"/>
      </w:rPr>
    </w:sdtEndPr>
    <w:sdtContent>
      <w:p w:rsidR="00F26C29" w:rsidRDefault="00F26C29">
        <w:pPr>
          <w:pStyle w:val="a7"/>
          <w:rPr>
            <w:sz w:val="28"/>
          </w:rPr>
        </w:pPr>
        <w:r>
          <w:rPr>
            <w:sz w:val="28"/>
          </w:rPr>
          <w:tab/>
        </w:r>
        <w:r>
          <w:rPr>
            <w:sz w:val="28"/>
          </w:rPr>
          <w:tab/>
        </w:r>
        <w:r>
          <w:rPr>
            <w:sz w:val="28"/>
          </w:rPr>
          <w:tab/>
        </w:r>
        <w:r w:rsidRPr="00E92579">
          <w:rPr>
            <w:sz w:val="36"/>
          </w:rPr>
          <w:fldChar w:fldCharType="begin"/>
        </w:r>
        <w:r w:rsidRPr="00E92579">
          <w:rPr>
            <w:sz w:val="36"/>
          </w:rPr>
          <w:instrText>PAGE   \* MERGEFORMAT</w:instrText>
        </w:r>
        <w:r w:rsidRPr="00E92579">
          <w:rPr>
            <w:sz w:val="36"/>
          </w:rPr>
          <w:fldChar w:fldCharType="separate"/>
        </w:r>
        <w:r w:rsidR="00C734F8">
          <w:rPr>
            <w:noProof/>
            <w:sz w:val="36"/>
          </w:rPr>
          <w:t>8</w:t>
        </w:r>
        <w:r w:rsidRPr="00E92579">
          <w:rPr>
            <w:sz w:val="36"/>
          </w:rPr>
          <w:fldChar w:fldCharType="end"/>
        </w:r>
      </w:p>
      <w:p w:rsidR="00A3204B" w:rsidRPr="00A3204B" w:rsidRDefault="00E92579">
        <w:pPr>
          <w:pStyle w:val="a7"/>
          <w:rPr>
            <w:sz w:val="28"/>
          </w:rPr>
        </w:pPr>
        <w:r>
          <w:rPr>
            <w:sz w:val="28"/>
          </w:rPr>
          <w:t>Методические материалы</w:t>
        </w:r>
        <w:r>
          <w:rPr>
            <w:sz w:val="28"/>
          </w:rPr>
          <w:tab/>
        </w:r>
        <w:r>
          <w:rPr>
            <w:sz w:val="28"/>
          </w:rPr>
          <w:tab/>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579" w:rsidRPr="00E92579" w:rsidRDefault="00E92579">
    <w:pPr>
      <w:pStyle w:val="a7"/>
      <w:rPr>
        <w:sz w:val="28"/>
      </w:rPr>
    </w:pPr>
    <w:r w:rsidRPr="00E92579">
      <w:rPr>
        <w:sz w:val="28"/>
      </w:rPr>
      <w:t>Методические материалы</w:t>
    </w:r>
  </w:p>
  <w:p w:rsidR="00E4741B" w:rsidRPr="00E92579" w:rsidRDefault="00E4741B">
    <w:pPr>
      <w:pStyle w:val="a7"/>
      <w:rPr>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42E" w:rsidRDefault="0059342E" w:rsidP="00A3204B">
      <w:pPr>
        <w:spacing w:after="0" w:line="240" w:lineRule="auto"/>
      </w:pPr>
      <w:r>
        <w:separator/>
      </w:r>
    </w:p>
  </w:footnote>
  <w:footnote w:type="continuationSeparator" w:id="0">
    <w:p w:rsidR="0059342E" w:rsidRDefault="0059342E" w:rsidP="00A320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A63CF"/>
    <w:multiLevelType w:val="hybridMultilevel"/>
    <w:tmpl w:val="219CB308"/>
    <w:lvl w:ilvl="0" w:tplc="06C65918">
      <w:start w:val="1"/>
      <w:numFmt w:val="bullet"/>
      <w:lvlText w:val="•"/>
      <w:lvlJc w:val="left"/>
      <w:pPr>
        <w:tabs>
          <w:tab w:val="num" w:pos="720"/>
        </w:tabs>
        <w:ind w:left="720" w:hanging="360"/>
      </w:pPr>
      <w:rPr>
        <w:rFonts w:ascii="Arial" w:hAnsi="Arial" w:hint="default"/>
      </w:rPr>
    </w:lvl>
    <w:lvl w:ilvl="1" w:tplc="62F83590" w:tentative="1">
      <w:start w:val="1"/>
      <w:numFmt w:val="bullet"/>
      <w:lvlText w:val="•"/>
      <w:lvlJc w:val="left"/>
      <w:pPr>
        <w:tabs>
          <w:tab w:val="num" w:pos="1440"/>
        </w:tabs>
        <w:ind w:left="1440" w:hanging="360"/>
      </w:pPr>
      <w:rPr>
        <w:rFonts w:ascii="Arial" w:hAnsi="Arial" w:hint="default"/>
      </w:rPr>
    </w:lvl>
    <w:lvl w:ilvl="2" w:tplc="5420CEB2" w:tentative="1">
      <w:start w:val="1"/>
      <w:numFmt w:val="bullet"/>
      <w:lvlText w:val="•"/>
      <w:lvlJc w:val="left"/>
      <w:pPr>
        <w:tabs>
          <w:tab w:val="num" w:pos="2160"/>
        </w:tabs>
        <w:ind w:left="2160" w:hanging="360"/>
      </w:pPr>
      <w:rPr>
        <w:rFonts w:ascii="Arial" w:hAnsi="Arial" w:hint="default"/>
      </w:rPr>
    </w:lvl>
    <w:lvl w:ilvl="3" w:tplc="1E10AFF8" w:tentative="1">
      <w:start w:val="1"/>
      <w:numFmt w:val="bullet"/>
      <w:lvlText w:val="•"/>
      <w:lvlJc w:val="left"/>
      <w:pPr>
        <w:tabs>
          <w:tab w:val="num" w:pos="2880"/>
        </w:tabs>
        <w:ind w:left="2880" w:hanging="360"/>
      </w:pPr>
      <w:rPr>
        <w:rFonts w:ascii="Arial" w:hAnsi="Arial" w:hint="default"/>
      </w:rPr>
    </w:lvl>
    <w:lvl w:ilvl="4" w:tplc="2D6A930A" w:tentative="1">
      <w:start w:val="1"/>
      <w:numFmt w:val="bullet"/>
      <w:lvlText w:val="•"/>
      <w:lvlJc w:val="left"/>
      <w:pPr>
        <w:tabs>
          <w:tab w:val="num" w:pos="3600"/>
        </w:tabs>
        <w:ind w:left="3600" w:hanging="360"/>
      </w:pPr>
      <w:rPr>
        <w:rFonts w:ascii="Arial" w:hAnsi="Arial" w:hint="default"/>
      </w:rPr>
    </w:lvl>
    <w:lvl w:ilvl="5" w:tplc="55CA7CBC" w:tentative="1">
      <w:start w:val="1"/>
      <w:numFmt w:val="bullet"/>
      <w:lvlText w:val="•"/>
      <w:lvlJc w:val="left"/>
      <w:pPr>
        <w:tabs>
          <w:tab w:val="num" w:pos="4320"/>
        </w:tabs>
        <w:ind w:left="4320" w:hanging="360"/>
      </w:pPr>
      <w:rPr>
        <w:rFonts w:ascii="Arial" w:hAnsi="Arial" w:hint="default"/>
      </w:rPr>
    </w:lvl>
    <w:lvl w:ilvl="6" w:tplc="A39AC4BA" w:tentative="1">
      <w:start w:val="1"/>
      <w:numFmt w:val="bullet"/>
      <w:lvlText w:val="•"/>
      <w:lvlJc w:val="left"/>
      <w:pPr>
        <w:tabs>
          <w:tab w:val="num" w:pos="5040"/>
        </w:tabs>
        <w:ind w:left="5040" w:hanging="360"/>
      </w:pPr>
      <w:rPr>
        <w:rFonts w:ascii="Arial" w:hAnsi="Arial" w:hint="default"/>
      </w:rPr>
    </w:lvl>
    <w:lvl w:ilvl="7" w:tplc="C182542A" w:tentative="1">
      <w:start w:val="1"/>
      <w:numFmt w:val="bullet"/>
      <w:lvlText w:val="•"/>
      <w:lvlJc w:val="left"/>
      <w:pPr>
        <w:tabs>
          <w:tab w:val="num" w:pos="5760"/>
        </w:tabs>
        <w:ind w:left="5760" w:hanging="360"/>
      </w:pPr>
      <w:rPr>
        <w:rFonts w:ascii="Arial" w:hAnsi="Arial" w:hint="default"/>
      </w:rPr>
    </w:lvl>
    <w:lvl w:ilvl="8" w:tplc="437EC08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0E0782"/>
    <w:multiLevelType w:val="hybridMultilevel"/>
    <w:tmpl w:val="7BDE5290"/>
    <w:lvl w:ilvl="0" w:tplc="B47C7F12">
      <w:start w:val="1"/>
      <w:numFmt w:val="bullet"/>
      <w:lvlText w:val="•"/>
      <w:lvlJc w:val="left"/>
      <w:pPr>
        <w:tabs>
          <w:tab w:val="num" w:pos="720"/>
        </w:tabs>
        <w:ind w:left="720" w:hanging="360"/>
      </w:pPr>
      <w:rPr>
        <w:rFonts w:ascii="Arial" w:hAnsi="Arial" w:hint="default"/>
      </w:rPr>
    </w:lvl>
    <w:lvl w:ilvl="1" w:tplc="56C2AC3C" w:tentative="1">
      <w:start w:val="1"/>
      <w:numFmt w:val="bullet"/>
      <w:lvlText w:val="•"/>
      <w:lvlJc w:val="left"/>
      <w:pPr>
        <w:tabs>
          <w:tab w:val="num" w:pos="1440"/>
        </w:tabs>
        <w:ind w:left="1440" w:hanging="360"/>
      </w:pPr>
      <w:rPr>
        <w:rFonts w:ascii="Arial" w:hAnsi="Arial" w:hint="default"/>
      </w:rPr>
    </w:lvl>
    <w:lvl w:ilvl="2" w:tplc="1ECE4D10" w:tentative="1">
      <w:start w:val="1"/>
      <w:numFmt w:val="bullet"/>
      <w:lvlText w:val="•"/>
      <w:lvlJc w:val="left"/>
      <w:pPr>
        <w:tabs>
          <w:tab w:val="num" w:pos="2160"/>
        </w:tabs>
        <w:ind w:left="2160" w:hanging="360"/>
      </w:pPr>
      <w:rPr>
        <w:rFonts w:ascii="Arial" w:hAnsi="Arial" w:hint="default"/>
      </w:rPr>
    </w:lvl>
    <w:lvl w:ilvl="3" w:tplc="B46E7544" w:tentative="1">
      <w:start w:val="1"/>
      <w:numFmt w:val="bullet"/>
      <w:lvlText w:val="•"/>
      <w:lvlJc w:val="left"/>
      <w:pPr>
        <w:tabs>
          <w:tab w:val="num" w:pos="2880"/>
        </w:tabs>
        <w:ind w:left="2880" w:hanging="360"/>
      </w:pPr>
      <w:rPr>
        <w:rFonts w:ascii="Arial" w:hAnsi="Arial" w:hint="default"/>
      </w:rPr>
    </w:lvl>
    <w:lvl w:ilvl="4" w:tplc="5596D7BA" w:tentative="1">
      <w:start w:val="1"/>
      <w:numFmt w:val="bullet"/>
      <w:lvlText w:val="•"/>
      <w:lvlJc w:val="left"/>
      <w:pPr>
        <w:tabs>
          <w:tab w:val="num" w:pos="3600"/>
        </w:tabs>
        <w:ind w:left="3600" w:hanging="360"/>
      </w:pPr>
      <w:rPr>
        <w:rFonts w:ascii="Arial" w:hAnsi="Arial" w:hint="default"/>
      </w:rPr>
    </w:lvl>
    <w:lvl w:ilvl="5" w:tplc="B4EC3B2E" w:tentative="1">
      <w:start w:val="1"/>
      <w:numFmt w:val="bullet"/>
      <w:lvlText w:val="•"/>
      <w:lvlJc w:val="left"/>
      <w:pPr>
        <w:tabs>
          <w:tab w:val="num" w:pos="4320"/>
        </w:tabs>
        <w:ind w:left="4320" w:hanging="360"/>
      </w:pPr>
      <w:rPr>
        <w:rFonts w:ascii="Arial" w:hAnsi="Arial" w:hint="default"/>
      </w:rPr>
    </w:lvl>
    <w:lvl w:ilvl="6" w:tplc="B5E6E4E6" w:tentative="1">
      <w:start w:val="1"/>
      <w:numFmt w:val="bullet"/>
      <w:lvlText w:val="•"/>
      <w:lvlJc w:val="left"/>
      <w:pPr>
        <w:tabs>
          <w:tab w:val="num" w:pos="5040"/>
        </w:tabs>
        <w:ind w:left="5040" w:hanging="360"/>
      </w:pPr>
      <w:rPr>
        <w:rFonts w:ascii="Arial" w:hAnsi="Arial" w:hint="default"/>
      </w:rPr>
    </w:lvl>
    <w:lvl w:ilvl="7" w:tplc="0AB29EEC" w:tentative="1">
      <w:start w:val="1"/>
      <w:numFmt w:val="bullet"/>
      <w:lvlText w:val="•"/>
      <w:lvlJc w:val="left"/>
      <w:pPr>
        <w:tabs>
          <w:tab w:val="num" w:pos="5760"/>
        </w:tabs>
        <w:ind w:left="5760" w:hanging="360"/>
      </w:pPr>
      <w:rPr>
        <w:rFonts w:ascii="Arial" w:hAnsi="Arial" w:hint="default"/>
      </w:rPr>
    </w:lvl>
    <w:lvl w:ilvl="8" w:tplc="30BCE5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301D2D"/>
    <w:multiLevelType w:val="hybridMultilevel"/>
    <w:tmpl w:val="ED08DDB0"/>
    <w:lvl w:ilvl="0" w:tplc="3924A8E6">
      <w:start w:val="1"/>
      <w:numFmt w:val="bullet"/>
      <w:lvlText w:val="•"/>
      <w:lvlJc w:val="left"/>
      <w:pPr>
        <w:tabs>
          <w:tab w:val="num" w:pos="720"/>
        </w:tabs>
        <w:ind w:left="720" w:hanging="360"/>
      </w:pPr>
      <w:rPr>
        <w:rFonts w:ascii="Arial" w:hAnsi="Arial" w:hint="default"/>
      </w:rPr>
    </w:lvl>
    <w:lvl w:ilvl="1" w:tplc="EC60C670" w:tentative="1">
      <w:start w:val="1"/>
      <w:numFmt w:val="bullet"/>
      <w:lvlText w:val="•"/>
      <w:lvlJc w:val="left"/>
      <w:pPr>
        <w:tabs>
          <w:tab w:val="num" w:pos="1440"/>
        </w:tabs>
        <w:ind w:left="1440" w:hanging="360"/>
      </w:pPr>
      <w:rPr>
        <w:rFonts w:ascii="Arial" w:hAnsi="Arial" w:hint="default"/>
      </w:rPr>
    </w:lvl>
    <w:lvl w:ilvl="2" w:tplc="519C4DD0" w:tentative="1">
      <w:start w:val="1"/>
      <w:numFmt w:val="bullet"/>
      <w:lvlText w:val="•"/>
      <w:lvlJc w:val="left"/>
      <w:pPr>
        <w:tabs>
          <w:tab w:val="num" w:pos="2160"/>
        </w:tabs>
        <w:ind w:left="2160" w:hanging="360"/>
      </w:pPr>
      <w:rPr>
        <w:rFonts w:ascii="Arial" w:hAnsi="Arial" w:hint="default"/>
      </w:rPr>
    </w:lvl>
    <w:lvl w:ilvl="3" w:tplc="927C4644" w:tentative="1">
      <w:start w:val="1"/>
      <w:numFmt w:val="bullet"/>
      <w:lvlText w:val="•"/>
      <w:lvlJc w:val="left"/>
      <w:pPr>
        <w:tabs>
          <w:tab w:val="num" w:pos="2880"/>
        </w:tabs>
        <w:ind w:left="2880" w:hanging="360"/>
      </w:pPr>
      <w:rPr>
        <w:rFonts w:ascii="Arial" w:hAnsi="Arial" w:hint="default"/>
      </w:rPr>
    </w:lvl>
    <w:lvl w:ilvl="4" w:tplc="EE3E681E" w:tentative="1">
      <w:start w:val="1"/>
      <w:numFmt w:val="bullet"/>
      <w:lvlText w:val="•"/>
      <w:lvlJc w:val="left"/>
      <w:pPr>
        <w:tabs>
          <w:tab w:val="num" w:pos="3600"/>
        </w:tabs>
        <w:ind w:left="3600" w:hanging="360"/>
      </w:pPr>
      <w:rPr>
        <w:rFonts w:ascii="Arial" w:hAnsi="Arial" w:hint="default"/>
      </w:rPr>
    </w:lvl>
    <w:lvl w:ilvl="5" w:tplc="A0FA24BA" w:tentative="1">
      <w:start w:val="1"/>
      <w:numFmt w:val="bullet"/>
      <w:lvlText w:val="•"/>
      <w:lvlJc w:val="left"/>
      <w:pPr>
        <w:tabs>
          <w:tab w:val="num" w:pos="4320"/>
        </w:tabs>
        <w:ind w:left="4320" w:hanging="360"/>
      </w:pPr>
      <w:rPr>
        <w:rFonts w:ascii="Arial" w:hAnsi="Arial" w:hint="default"/>
      </w:rPr>
    </w:lvl>
    <w:lvl w:ilvl="6" w:tplc="4A982ECA" w:tentative="1">
      <w:start w:val="1"/>
      <w:numFmt w:val="bullet"/>
      <w:lvlText w:val="•"/>
      <w:lvlJc w:val="left"/>
      <w:pPr>
        <w:tabs>
          <w:tab w:val="num" w:pos="5040"/>
        </w:tabs>
        <w:ind w:left="5040" w:hanging="360"/>
      </w:pPr>
      <w:rPr>
        <w:rFonts w:ascii="Arial" w:hAnsi="Arial" w:hint="default"/>
      </w:rPr>
    </w:lvl>
    <w:lvl w:ilvl="7" w:tplc="433245F4" w:tentative="1">
      <w:start w:val="1"/>
      <w:numFmt w:val="bullet"/>
      <w:lvlText w:val="•"/>
      <w:lvlJc w:val="left"/>
      <w:pPr>
        <w:tabs>
          <w:tab w:val="num" w:pos="5760"/>
        </w:tabs>
        <w:ind w:left="5760" w:hanging="360"/>
      </w:pPr>
      <w:rPr>
        <w:rFonts w:ascii="Arial" w:hAnsi="Arial" w:hint="default"/>
      </w:rPr>
    </w:lvl>
    <w:lvl w:ilvl="8" w:tplc="217CE6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276B53"/>
    <w:multiLevelType w:val="hybridMultilevel"/>
    <w:tmpl w:val="36F0FD2E"/>
    <w:lvl w:ilvl="0" w:tplc="6C627296">
      <w:start w:val="1"/>
      <w:numFmt w:val="bullet"/>
      <w:lvlText w:val="•"/>
      <w:lvlJc w:val="left"/>
      <w:pPr>
        <w:tabs>
          <w:tab w:val="num" w:pos="720"/>
        </w:tabs>
        <w:ind w:left="720" w:hanging="360"/>
      </w:pPr>
      <w:rPr>
        <w:rFonts w:ascii="Arial" w:hAnsi="Arial" w:hint="default"/>
      </w:rPr>
    </w:lvl>
    <w:lvl w:ilvl="1" w:tplc="65200F4C" w:tentative="1">
      <w:start w:val="1"/>
      <w:numFmt w:val="bullet"/>
      <w:lvlText w:val="•"/>
      <w:lvlJc w:val="left"/>
      <w:pPr>
        <w:tabs>
          <w:tab w:val="num" w:pos="1440"/>
        </w:tabs>
        <w:ind w:left="1440" w:hanging="360"/>
      </w:pPr>
      <w:rPr>
        <w:rFonts w:ascii="Arial" w:hAnsi="Arial" w:hint="default"/>
      </w:rPr>
    </w:lvl>
    <w:lvl w:ilvl="2" w:tplc="3F5AB4E0" w:tentative="1">
      <w:start w:val="1"/>
      <w:numFmt w:val="bullet"/>
      <w:lvlText w:val="•"/>
      <w:lvlJc w:val="left"/>
      <w:pPr>
        <w:tabs>
          <w:tab w:val="num" w:pos="2160"/>
        </w:tabs>
        <w:ind w:left="2160" w:hanging="360"/>
      </w:pPr>
      <w:rPr>
        <w:rFonts w:ascii="Arial" w:hAnsi="Arial" w:hint="default"/>
      </w:rPr>
    </w:lvl>
    <w:lvl w:ilvl="3" w:tplc="6F86F012" w:tentative="1">
      <w:start w:val="1"/>
      <w:numFmt w:val="bullet"/>
      <w:lvlText w:val="•"/>
      <w:lvlJc w:val="left"/>
      <w:pPr>
        <w:tabs>
          <w:tab w:val="num" w:pos="2880"/>
        </w:tabs>
        <w:ind w:left="2880" w:hanging="360"/>
      </w:pPr>
      <w:rPr>
        <w:rFonts w:ascii="Arial" w:hAnsi="Arial" w:hint="default"/>
      </w:rPr>
    </w:lvl>
    <w:lvl w:ilvl="4" w:tplc="62DC0436" w:tentative="1">
      <w:start w:val="1"/>
      <w:numFmt w:val="bullet"/>
      <w:lvlText w:val="•"/>
      <w:lvlJc w:val="left"/>
      <w:pPr>
        <w:tabs>
          <w:tab w:val="num" w:pos="3600"/>
        </w:tabs>
        <w:ind w:left="3600" w:hanging="360"/>
      </w:pPr>
      <w:rPr>
        <w:rFonts w:ascii="Arial" w:hAnsi="Arial" w:hint="default"/>
      </w:rPr>
    </w:lvl>
    <w:lvl w:ilvl="5" w:tplc="F5C08CA4" w:tentative="1">
      <w:start w:val="1"/>
      <w:numFmt w:val="bullet"/>
      <w:lvlText w:val="•"/>
      <w:lvlJc w:val="left"/>
      <w:pPr>
        <w:tabs>
          <w:tab w:val="num" w:pos="4320"/>
        </w:tabs>
        <w:ind w:left="4320" w:hanging="360"/>
      </w:pPr>
      <w:rPr>
        <w:rFonts w:ascii="Arial" w:hAnsi="Arial" w:hint="default"/>
      </w:rPr>
    </w:lvl>
    <w:lvl w:ilvl="6" w:tplc="0F1E58DE" w:tentative="1">
      <w:start w:val="1"/>
      <w:numFmt w:val="bullet"/>
      <w:lvlText w:val="•"/>
      <w:lvlJc w:val="left"/>
      <w:pPr>
        <w:tabs>
          <w:tab w:val="num" w:pos="5040"/>
        </w:tabs>
        <w:ind w:left="5040" w:hanging="360"/>
      </w:pPr>
      <w:rPr>
        <w:rFonts w:ascii="Arial" w:hAnsi="Arial" w:hint="default"/>
      </w:rPr>
    </w:lvl>
    <w:lvl w:ilvl="7" w:tplc="BDFCEB1C" w:tentative="1">
      <w:start w:val="1"/>
      <w:numFmt w:val="bullet"/>
      <w:lvlText w:val="•"/>
      <w:lvlJc w:val="left"/>
      <w:pPr>
        <w:tabs>
          <w:tab w:val="num" w:pos="5760"/>
        </w:tabs>
        <w:ind w:left="5760" w:hanging="360"/>
      </w:pPr>
      <w:rPr>
        <w:rFonts w:ascii="Arial" w:hAnsi="Arial" w:hint="default"/>
      </w:rPr>
    </w:lvl>
    <w:lvl w:ilvl="8" w:tplc="58DEA13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2738BB"/>
    <w:multiLevelType w:val="hybridMultilevel"/>
    <w:tmpl w:val="3A3EBEE6"/>
    <w:lvl w:ilvl="0" w:tplc="04EAD39C">
      <w:start w:val="1"/>
      <w:numFmt w:val="bullet"/>
      <w:lvlText w:val="•"/>
      <w:lvlJc w:val="left"/>
      <w:pPr>
        <w:tabs>
          <w:tab w:val="num" w:pos="720"/>
        </w:tabs>
        <w:ind w:left="720" w:hanging="360"/>
      </w:pPr>
      <w:rPr>
        <w:rFonts w:ascii="Arial" w:hAnsi="Arial" w:hint="default"/>
      </w:rPr>
    </w:lvl>
    <w:lvl w:ilvl="1" w:tplc="A60EED66" w:tentative="1">
      <w:start w:val="1"/>
      <w:numFmt w:val="bullet"/>
      <w:lvlText w:val="•"/>
      <w:lvlJc w:val="left"/>
      <w:pPr>
        <w:tabs>
          <w:tab w:val="num" w:pos="1440"/>
        </w:tabs>
        <w:ind w:left="1440" w:hanging="360"/>
      </w:pPr>
      <w:rPr>
        <w:rFonts w:ascii="Arial" w:hAnsi="Arial" w:hint="default"/>
      </w:rPr>
    </w:lvl>
    <w:lvl w:ilvl="2" w:tplc="06762346" w:tentative="1">
      <w:start w:val="1"/>
      <w:numFmt w:val="bullet"/>
      <w:lvlText w:val="•"/>
      <w:lvlJc w:val="left"/>
      <w:pPr>
        <w:tabs>
          <w:tab w:val="num" w:pos="2160"/>
        </w:tabs>
        <w:ind w:left="2160" w:hanging="360"/>
      </w:pPr>
      <w:rPr>
        <w:rFonts w:ascii="Arial" w:hAnsi="Arial" w:hint="default"/>
      </w:rPr>
    </w:lvl>
    <w:lvl w:ilvl="3" w:tplc="B0FC5330" w:tentative="1">
      <w:start w:val="1"/>
      <w:numFmt w:val="bullet"/>
      <w:lvlText w:val="•"/>
      <w:lvlJc w:val="left"/>
      <w:pPr>
        <w:tabs>
          <w:tab w:val="num" w:pos="2880"/>
        </w:tabs>
        <w:ind w:left="2880" w:hanging="360"/>
      </w:pPr>
      <w:rPr>
        <w:rFonts w:ascii="Arial" w:hAnsi="Arial" w:hint="default"/>
      </w:rPr>
    </w:lvl>
    <w:lvl w:ilvl="4" w:tplc="AF5AA7E8" w:tentative="1">
      <w:start w:val="1"/>
      <w:numFmt w:val="bullet"/>
      <w:lvlText w:val="•"/>
      <w:lvlJc w:val="left"/>
      <w:pPr>
        <w:tabs>
          <w:tab w:val="num" w:pos="3600"/>
        </w:tabs>
        <w:ind w:left="3600" w:hanging="360"/>
      </w:pPr>
      <w:rPr>
        <w:rFonts w:ascii="Arial" w:hAnsi="Arial" w:hint="default"/>
      </w:rPr>
    </w:lvl>
    <w:lvl w:ilvl="5" w:tplc="03669BCE" w:tentative="1">
      <w:start w:val="1"/>
      <w:numFmt w:val="bullet"/>
      <w:lvlText w:val="•"/>
      <w:lvlJc w:val="left"/>
      <w:pPr>
        <w:tabs>
          <w:tab w:val="num" w:pos="4320"/>
        </w:tabs>
        <w:ind w:left="4320" w:hanging="360"/>
      </w:pPr>
      <w:rPr>
        <w:rFonts w:ascii="Arial" w:hAnsi="Arial" w:hint="default"/>
      </w:rPr>
    </w:lvl>
    <w:lvl w:ilvl="6" w:tplc="DF4C01D6" w:tentative="1">
      <w:start w:val="1"/>
      <w:numFmt w:val="bullet"/>
      <w:lvlText w:val="•"/>
      <w:lvlJc w:val="left"/>
      <w:pPr>
        <w:tabs>
          <w:tab w:val="num" w:pos="5040"/>
        </w:tabs>
        <w:ind w:left="5040" w:hanging="360"/>
      </w:pPr>
      <w:rPr>
        <w:rFonts w:ascii="Arial" w:hAnsi="Arial" w:hint="default"/>
      </w:rPr>
    </w:lvl>
    <w:lvl w:ilvl="7" w:tplc="C8447138" w:tentative="1">
      <w:start w:val="1"/>
      <w:numFmt w:val="bullet"/>
      <w:lvlText w:val="•"/>
      <w:lvlJc w:val="left"/>
      <w:pPr>
        <w:tabs>
          <w:tab w:val="num" w:pos="5760"/>
        </w:tabs>
        <w:ind w:left="5760" w:hanging="360"/>
      </w:pPr>
      <w:rPr>
        <w:rFonts w:ascii="Arial" w:hAnsi="Arial" w:hint="default"/>
      </w:rPr>
    </w:lvl>
    <w:lvl w:ilvl="8" w:tplc="F31886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9C0347D"/>
    <w:multiLevelType w:val="hybridMultilevel"/>
    <w:tmpl w:val="C15C9CCE"/>
    <w:lvl w:ilvl="0" w:tplc="3AD43F32">
      <w:start w:val="1"/>
      <w:numFmt w:val="bullet"/>
      <w:lvlText w:val="•"/>
      <w:lvlJc w:val="left"/>
      <w:pPr>
        <w:tabs>
          <w:tab w:val="num" w:pos="720"/>
        </w:tabs>
        <w:ind w:left="720" w:hanging="360"/>
      </w:pPr>
      <w:rPr>
        <w:rFonts w:ascii="Arial" w:hAnsi="Arial" w:hint="default"/>
      </w:rPr>
    </w:lvl>
    <w:lvl w:ilvl="1" w:tplc="AB02E7EC" w:tentative="1">
      <w:start w:val="1"/>
      <w:numFmt w:val="bullet"/>
      <w:lvlText w:val="•"/>
      <w:lvlJc w:val="left"/>
      <w:pPr>
        <w:tabs>
          <w:tab w:val="num" w:pos="1440"/>
        </w:tabs>
        <w:ind w:left="1440" w:hanging="360"/>
      </w:pPr>
      <w:rPr>
        <w:rFonts w:ascii="Arial" w:hAnsi="Arial" w:hint="default"/>
      </w:rPr>
    </w:lvl>
    <w:lvl w:ilvl="2" w:tplc="C764EEA2" w:tentative="1">
      <w:start w:val="1"/>
      <w:numFmt w:val="bullet"/>
      <w:lvlText w:val="•"/>
      <w:lvlJc w:val="left"/>
      <w:pPr>
        <w:tabs>
          <w:tab w:val="num" w:pos="2160"/>
        </w:tabs>
        <w:ind w:left="2160" w:hanging="360"/>
      </w:pPr>
      <w:rPr>
        <w:rFonts w:ascii="Arial" w:hAnsi="Arial" w:hint="default"/>
      </w:rPr>
    </w:lvl>
    <w:lvl w:ilvl="3" w:tplc="3F842B58" w:tentative="1">
      <w:start w:val="1"/>
      <w:numFmt w:val="bullet"/>
      <w:lvlText w:val="•"/>
      <w:lvlJc w:val="left"/>
      <w:pPr>
        <w:tabs>
          <w:tab w:val="num" w:pos="2880"/>
        </w:tabs>
        <w:ind w:left="2880" w:hanging="360"/>
      </w:pPr>
      <w:rPr>
        <w:rFonts w:ascii="Arial" w:hAnsi="Arial" w:hint="default"/>
      </w:rPr>
    </w:lvl>
    <w:lvl w:ilvl="4" w:tplc="303A893A" w:tentative="1">
      <w:start w:val="1"/>
      <w:numFmt w:val="bullet"/>
      <w:lvlText w:val="•"/>
      <w:lvlJc w:val="left"/>
      <w:pPr>
        <w:tabs>
          <w:tab w:val="num" w:pos="3600"/>
        </w:tabs>
        <w:ind w:left="3600" w:hanging="360"/>
      </w:pPr>
      <w:rPr>
        <w:rFonts w:ascii="Arial" w:hAnsi="Arial" w:hint="default"/>
      </w:rPr>
    </w:lvl>
    <w:lvl w:ilvl="5" w:tplc="09485D86" w:tentative="1">
      <w:start w:val="1"/>
      <w:numFmt w:val="bullet"/>
      <w:lvlText w:val="•"/>
      <w:lvlJc w:val="left"/>
      <w:pPr>
        <w:tabs>
          <w:tab w:val="num" w:pos="4320"/>
        </w:tabs>
        <w:ind w:left="4320" w:hanging="360"/>
      </w:pPr>
      <w:rPr>
        <w:rFonts w:ascii="Arial" w:hAnsi="Arial" w:hint="default"/>
      </w:rPr>
    </w:lvl>
    <w:lvl w:ilvl="6" w:tplc="3C6C6B6A" w:tentative="1">
      <w:start w:val="1"/>
      <w:numFmt w:val="bullet"/>
      <w:lvlText w:val="•"/>
      <w:lvlJc w:val="left"/>
      <w:pPr>
        <w:tabs>
          <w:tab w:val="num" w:pos="5040"/>
        </w:tabs>
        <w:ind w:left="5040" w:hanging="360"/>
      </w:pPr>
      <w:rPr>
        <w:rFonts w:ascii="Arial" w:hAnsi="Arial" w:hint="default"/>
      </w:rPr>
    </w:lvl>
    <w:lvl w:ilvl="7" w:tplc="5B9E441E" w:tentative="1">
      <w:start w:val="1"/>
      <w:numFmt w:val="bullet"/>
      <w:lvlText w:val="•"/>
      <w:lvlJc w:val="left"/>
      <w:pPr>
        <w:tabs>
          <w:tab w:val="num" w:pos="5760"/>
        </w:tabs>
        <w:ind w:left="5760" w:hanging="360"/>
      </w:pPr>
      <w:rPr>
        <w:rFonts w:ascii="Arial" w:hAnsi="Arial" w:hint="default"/>
      </w:rPr>
    </w:lvl>
    <w:lvl w:ilvl="8" w:tplc="9D9AC2C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A2A"/>
    <w:rsid w:val="00024CF7"/>
    <w:rsid w:val="00047C12"/>
    <w:rsid w:val="000547CB"/>
    <w:rsid w:val="000907B3"/>
    <w:rsid w:val="000C6F45"/>
    <w:rsid w:val="000E3D22"/>
    <w:rsid w:val="000F2ED1"/>
    <w:rsid w:val="00151293"/>
    <w:rsid w:val="00190444"/>
    <w:rsid w:val="00193A2A"/>
    <w:rsid w:val="001B0772"/>
    <w:rsid w:val="001E0966"/>
    <w:rsid w:val="001E1FA8"/>
    <w:rsid w:val="00251FAF"/>
    <w:rsid w:val="00291472"/>
    <w:rsid w:val="0029592C"/>
    <w:rsid w:val="002D07B2"/>
    <w:rsid w:val="003025F3"/>
    <w:rsid w:val="003B2A4A"/>
    <w:rsid w:val="0040138D"/>
    <w:rsid w:val="004C04F5"/>
    <w:rsid w:val="004D0F43"/>
    <w:rsid w:val="004E1161"/>
    <w:rsid w:val="0052679B"/>
    <w:rsid w:val="00545E95"/>
    <w:rsid w:val="005723E7"/>
    <w:rsid w:val="005869AD"/>
    <w:rsid w:val="0059342E"/>
    <w:rsid w:val="005A21F2"/>
    <w:rsid w:val="005B0AFB"/>
    <w:rsid w:val="005C7796"/>
    <w:rsid w:val="005F5E87"/>
    <w:rsid w:val="005F725B"/>
    <w:rsid w:val="00621CE4"/>
    <w:rsid w:val="0067270A"/>
    <w:rsid w:val="0068130E"/>
    <w:rsid w:val="00694383"/>
    <w:rsid w:val="007C46E5"/>
    <w:rsid w:val="007E6E20"/>
    <w:rsid w:val="007F4BD1"/>
    <w:rsid w:val="00800B08"/>
    <w:rsid w:val="008E23C3"/>
    <w:rsid w:val="0098037A"/>
    <w:rsid w:val="009A4C31"/>
    <w:rsid w:val="00A3204B"/>
    <w:rsid w:val="00A3545F"/>
    <w:rsid w:val="00A37404"/>
    <w:rsid w:val="00AB7CCB"/>
    <w:rsid w:val="00AD2974"/>
    <w:rsid w:val="00B06CCC"/>
    <w:rsid w:val="00B40573"/>
    <w:rsid w:val="00B74840"/>
    <w:rsid w:val="00BC3AEA"/>
    <w:rsid w:val="00BF1163"/>
    <w:rsid w:val="00C4582D"/>
    <w:rsid w:val="00C734F8"/>
    <w:rsid w:val="00CB3B94"/>
    <w:rsid w:val="00D14358"/>
    <w:rsid w:val="00DF7940"/>
    <w:rsid w:val="00E17AE5"/>
    <w:rsid w:val="00E4741B"/>
    <w:rsid w:val="00E92579"/>
    <w:rsid w:val="00EE205E"/>
    <w:rsid w:val="00EE7C1D"/>
    <w:rsid w:val="00F26C29"/>
    <w:rsid w:val="00F46FD2"/>
    <w:rsid w:val="00F56BA9"/>
    <w:rsid w:val="00F75370"/>
    <w:rsid w:val="00F768AF"/>
    <w:rsid w:val="00F87118"/>
    <w:rsid w:val="00FF05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DFB3B7-42D4-486F-8062-02CFE3A9E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E09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1E09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3B2A4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4582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3B2A4A"/>
    <w:rPr>
      <w:rFonts w:ascii="Times New Roman" w:eastAsia="Times New Roman" w:hAnsi="Times New Roman" w:cs="Times New Roman"/>
      <w:b/>
      <w:bCs/>
      <w:sz w:val="24"/>
      <w:szCs w:val="24"/>
      <w:lang w:eastAsia="ru-RU"/>
    </w:rPr>
  </w:style>
  <w:style w:type="paragraph" w:styleId="a4">
    <w:name w:val="List Paragraph"/>
    <w:basedOn w:val="a"/>
    <w:uiPriority w:val="34"/>
    <w:qFormat/>
    <w:rsid w:val="005A21F2"/>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1E0966"/>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1E0966"/>
    <w:rPr>
      <w:rFonts w:asciiTheme="majorHAnsi" w:eastAsiaTheme="majorEastAsia" w:hAnsiTheme="majorHAnsi" w:cstheme="majorBidi"/>
      <w:color w:val="1F4D78" w:themeColor="accent1" w:themeShade="7F"/>
      <w:sz w:val="24"/>
      <w:szCs w:val="24"/>
    </w:rPr>
  </w:style>
  <w:style w:type="paragraph" w:styleId="a5">
    <w:name w:val="header"/>
    <w:basedOn w:val="a"/>
    <w:link w:val="a6"/>
    <w:uiPriority w:val="99"/>
    <w:unhideWhenUsed/>
    <w:rsid w:val="00A3204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3204B"/>
  </w:style>
  <w:style w:type="paragraph" w:styleId="a7">
    <w:name w:val="footer"/>
    <w:basedOn w:val="a"/>
    <w:link w:val="a8"/>
    <w:uiPriority w:val="99"/>
    <w:unhideWhenUsed/>
    <w:rsid w:val="00A3204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3204B"/>
  </w:style>
  <w:style w:type="character" w:styleId="a9">
    <w:name w:val="Placeholder Text"/>
    <w:basedOn w:val="a0"/>
    <w:uiPriority w:val="99"/>
    <w:semiHidden/>
    <w:rsid w:val="0052679B"/>
    <w:rPr>
      <w:color w:val="808080"/>
    </w:rPr>
  </w:style>
  <w:style w:type="paragraph" w:styleId="aa">
    <w:name w:val="Balloon Text"/>
    <w:basedOn w:val="a"/>
    <w:link w:val="ab"/>
    <w:uiPriority w:val="99"/>
    <w:semiHidden/>
    <w:unhideWhenUsed/>
    <w:rsid w:val="00E4741B"/>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474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44483">
      <w:bodyDiv w:val="1"/>
      <w:marLeft w:val="0"/>
      <w:marRight w:val="0"/>
      <w:marTop w:val="0"/>
      <w:marBottom w:val="0"/>
      <w:divBdr>
        <w:top w:val="none" w:sz="0" w:space="0" w:color="auto"/>
        <w:left w:val="none" w:sz="0" w:space="0" w:color="auto"/>
        <w:bottom w:val="none" w:sz="0" w:space="0" w:color="auto"/>
        <w:right w:val="none" w:sz="0" w:space="0" w:color="auto"/>
      </w:divBdr>
      <w:divsChild>
        <w:div w:id="1267614047">
          <w:marLeft w:val="360"/>
          <w:marRight w:val="0"/>
          <w:marTop w:val="200"/>
          <w:marBottom w:val="0"/>
          <w:divBdr>
            <w:top w:val="none" w:sz="0" w:space="0" w:color="auto"/>
            <w:left w:val="none" w:sz="0" w:space="0" w:color="auto"/>
            <w:bottom w:val="none" w:sz="0" w:space="0" w:color="auto"/>
            <w:right w:val="none" w:sz="0" w:space="0" w:color="auto"/>
          </w:divBdr>
        </w:div>
      </w:divsChild>
    </w:div>
    <w:div w:id="238827904">
      <w:bodyDiv w:val="1"/>
      <w:marLeft w:val="0"/>
      <w:marRight w:val="0"/>
      <w:marTop w:val="0"/>
      <w:marBottom w:val="0"/>
      <w:divBdr>
        <w:top w:val="none" w:sz="0" w:space="0" w:color="auto"/>
        <w:left w:val="none" w:sz="0" w:space="0" w:color="auto"/>
        <w:bottom w:val="none" w:sz="0" w:space="0" w:color="auto"/>
        <w:right w:val="none" w:sz="0" w:space="0" w:color="auto"/>
      </w:divBdr>
    </w:div>
    <w:div w:id="403797778">
      <w:bodyDiv w:val="1"/>
      <w:marLeft w:val="0"/>
      <w:marRight w:val="0"/>
      <w:marTop w:val="0"/>
      <w:marBottom w:val="0"/>
      <w:divBdr>
        <w:top w:val="none" w:sz="0" w:space="0" w:color="auto"/>
        <w:left w:val="none" w:sz="0" w:space="0" w:color="auto"/>
        <w:bottom w:val="none" w:sz="0" w:space="0" w:color="auto"/>
        <w:right w:val="none" w:sz="0" w:space="0" w:color="auto"/>
      </w:divBdr>
    </w:div>
    <w:div w:id="440993516">
      <w:bodyDiv w:val="1"/>
      <w:marLeft w:val="0"/>
      <w:marRight w:val="0"/>
      <w:marTop w:val="0"/>
      <w:marBottom w:val="0"/>
      <w:divBdr>
        <w:top w:val="none" w:sz="0" w:space="0" w:color="auto"/>
        <w:left w:val="none" w:sz="0" w:space="0" w:color="auto"/>
        <w:bottom w:val="none" w:sz="0" w:space="0" w:color="auto"/>
        <w:right w:val="none" w:sz="0" w:space="0" w:color="auto"/>
      </w:divBdr>
      <w:divsChild>
        <w:div w:id="504168652">
          <w:marLeft w:val="360"/>
          <w:marRight w:val="0"/>
          <w:marTop w:val="200"/>
          <w:marBottom w:val="0"/>
          <w:divBdr>
            <w:top w:val="none" w:sz="0" w:space="0" w:color="auto"/>
            <w:left w:val="none" w:sz="0" w:space="0" w:color="auto"/>
            <w:bottom w:val="none" w:sz="0" w:space="0" w:color="auto"/>
            <w:right w:val="none" w:sz="0" w:space="0" w:color="auto"/>
          </w:divBdr>
        </w:div>
      </w:divsChild>
    </w:div>
    <w:div w:id="840853955">
      <w:bodyDiv w:val="1"/>
      <w:marLeft w:val="0"/>
      <w:marRight w:val="0"/>
      <w:marTop w:val="0"/>
      <w:marBottom w:val="0"/>
      <w:divBdr>
        <w:top w:val="none" w:sz="0" w:space="0" w:color="auto"/>
        <w:left w:val="none" w:sz="0" w:space="0" w:color="auto"/>
        <w:bottom w:val="none" w:sz="0" w:space="0" w:color="auto"/>
        <w:right w:val="none" w:sz="0" w:space="0" w:color="auto"/>
      </w:divBdr>
    </w:div>
    <w:div w:id="1185090687">
      <w:bodyDiv w:val="1"/>
      <w:marLeft w:val="0"/>
      <w:marRight w:val="0"/>
      <w:marTop w:val="0"/>
      <w:marBottom w:val="0"/>
      <w:divBdr>
        <w:top w:val="none" w:sz="0" w:space="0" w:color="auto"/>
        <w:left w:val="none" w:sz="0" w:space="0" w:color="auto"/>
        <w:bottom w:val="none" w:sz="0" w:space="0" w:color="auto"/>
        <w:right w:val="none" w:sz="0" w:space="0" w:color="auto"/>
      </w:divBdr>
      <w:divsChild>
        <w:div w:id="354885362">
          <w:marLeft w:val="605"/>
          <w:marRight w:val="0"/>
          <w:marTop w:val="0"/>
          <w:marBottom w:val="0"/>
          <w:divBdr>
            <w:top w:val="none" w:sz="0" w:space="0" w:color="auto"/>
            <w:left w:val="none" w:sz="0" w:space="0" w:color="auto"/>
            <w:bottom w:val="none" w:sz="0" w:space="0" w:color="auto"/>
            <w:right w:val="none" w:sz="0" w:space="0" w:color="auto"/>
          </w:divBdr>
        </w:div>
      </w:divsChild>
    </w:div>
    <w:div w:id="1327978941">
      <w:bodyDiv w:val="1"/>
      <w:marLeft w:val="0"/>
      <w:marRight w:val="0"/>
      <w:marTop w:val="0"/>
      <w:marBottom w:val="0"/>
      <w:divBdr>
        <w:top w:val="none" w:sz="0" w:space="0" w:color="auto"/>
        <w:left w:val="none" w:sz="0" w:space="0" w:color="auto"/>
        <w:bottom w:val="none" w:sz="0" w:space="0" w:color="auto"/>
        <w:right w:val="none" w:sz="0" w:space="0" w:color="auto"/>
      </w:divBdr>
    </w:div>
    <w:div w:id="1460995862">
      <w:bodyDiv w:val="1"/>
      <w:marLeft w:val="0"/>
      <w:marRight w:val="0"/>
      <w:marTop w:val="0"/>
      <w:marBottom w:val="0"/>
      <w:divBdr>
        <w:top w:val="none" w:sz="0" w:space="0" w:color="auto"/>
        <w:left w:val="none" w:sz="0" w:space="0" w:color="auto"/>
        <w:bottom w:val="none" w:sz="0" w:space="0" w:color="auto"/>
        <w:right w:val="none" w:sz="0" w:space="0" w:color="auto"/>
      </w:divBdr>
      <w:divsChild>
        <w:div w:id="1395276139">
          <w:marLeft w:val="360"/>
          <w:marRight w:val="0"/>
          <w:marTop w:val="200"/>
          <w:marBottom w:val="0"/>
          <w:divBdr>
            <w:top w:val="none" w:sz="0" w:space="0" w:color="auto"/>
            <w:left w:val="none" w:sz="0" w:space="0" w:color="auto"/>
            <w:bottom w:val="none" w:sz="0" w:space="0" w:color="auto"/>
            <w:right w:val="none" w:sz="0" w:space="0" w:color="auto"/>
          </w:divBdr>
        </w:div>
      </w:divsChild>
    </w:div>
    <w:div w:id="1512601111">
      <w:bodyDiv w:val="1"/>
      <w:marLeft w:val="0"/>
      <w:marRight w:val="0"/>
      <w:marTop w:val="0"/>
      <w:marBottom w:val="0"/>
      <w:divBdr>
        <w:top w:val="none" w:sz="0" w:space="0" w:color="auto"/>
        <w:left w:val="none" w:sz="0" w:space="0" w:color="auto"/>
        <w:bottom w:val="none" w:sz="0" w:space="0" w:color="auto"/>
        <w:right w:val="none" w:sz="0" w:space="0" w:color="auto"/>
      </w:divBdr>
    </w:div>
    <w:div w:id="1545602269">
      <w:bodyDiv w:val="1"/>
      <w:marLeft w:val="0"/>
      <w:marRight w:val="0"/>
      <w:marTop w:val="0"/>
      <w:marBottom w:val="0"/>
      <w:divBdr>
        <w:top w:val="none" w:sz="0" w:space="0" w:color="auto"/>
        <w:left w:val="none" w:sz="0" w:space="0" w:color="auto"/>
        <w:bottom w:val="none" w:sz="0" w:space="0" w:color="auto"/>
        <w:right w:val="none" w:sz="0" w:space="0" w:color="auto"/>
      </w:divBdr>
    </w:div>
    <w:div w:id="1807235427">
      <w:bodyDiv w:val="1"/>
      <w:marLeft w:val="0"/>
      <w:marRight w:val="0"/>
      <w:marTop w:val="0"/>
      <w:marBottom w:val="0"/>
      <w:divBdr>
        <w:top w:val="none" w:sz="0" w:space="0" w:color="auto"/>
        <w:left w:val="none" w:sz="0" w:space="0" w:color="auto"/>
        <w:bottom w:val="none" w:sz="0" w:space="0" w:color="auto"/>
        <w:right w:val="none" w:sz="0" w:space="0" w:color="auto"/>
      </w:divBdr>
      <w:divsChild>
        <w:div w:id="1077089424">
          <w:marLeft w:val="360"/>
          <w:marRight w:val="0"/>
          <w:marTop w:val="200"/>
          <w:marBottom w:val="0"/>
          <w:divBdr>
            <w:top w:val="none" w:sz="0" w:space="0" w:color="auto"/>
            <w:left w:val="none" w:sz="0" w:space="0" w:color="auto"/>
            <w:bottom w:val="none" w:sz="0" w:space="0" w:color="auto"/>
            <w:right w:val="none" w:sz="0" w:space="0" w:color="auto"/>
          </w:divBdr>
        </w:div>
      </w:divsChild>
    </w:div>
    <w:div w:id="1837111199">
      <w:bodyDiv w:val="1"/>
      <w:marLeft w:val="0"/>
      <w:marRight w:val="0"/>
      <w:marTop w:val="0"/>
      <w:marBottom w:val="0"/>
      <w:divBdr>
        <w:top w:val="none" w:sz="0" w:space="0" w:color="auto"/>
        <w:left w:val="none" w:sz="0" w:space="0" w:color="auto"/>
        <w:bottom w:val="none" w:sz="0" w:space="0" w:color="auto"/>
        <w:right w:val="none" w:sz="0" w:space="0" w:color="auto"/>
      </w:divBdr>
    </w:div>
    <w:div w:id="1862283388">
      <w:bodyDiv w:val="1"/>
      <w:marLeft w:val="0"/>
      <w:marRight w:val="0"/>
      <w:marTop w:val="0"/>
      <w:marBottom w:val="0"/>
      <w:divBdr>
        <w:top w:val="none" w:sz="0" w:space="0" w:color="auto"/>
        <w:left w:val="none" w:sz="0" w:space="0" w:color="auto"/>
        <w:bottom w:val="none" w:sz="0" w:space="0" w:color="auto"/>
        <w:right w:val="none" w:sz="0" w:space="0" w:color="auto"/>
      </w:divBdr>
    </w:div>
    <w:div w:id="1999841560">
      <w:bodyDiv w:val="1"/>
      <w:marLeft w:val="0"/>
      <w:marRight w:val="0"/>
      <w:marTop w:val="0"/>
      <w:marBottom w:val="0"/>
      <w:divBdr>
        <w:top w:val="none" w:sz="0" w:space="0" w:color="auto"/>
        <w:left w:val="none" w:sz="0" w:space="0" w:color="auto"/>
        <w:bottom w:val="none" w:sz="0" w:space="0" w:color="auto"/>
        <w:right w:val="none" w:sz="0" w:space="0" w:color="auto"/>
      </w:divBdr>
      <w:divsChild>
        <w:div w:id="1657222257">
          <w:marLeft w:val="360"/>
          <w:marRight w:val="0"/>
          <w:marTop w:val="200"/>
          <w:marBottom w:val="0"/>
          <w:divBdr>
            <w:top w:val="none" w:sz="0" w:space="0" w:color="auto"/>
            <w:left w:val="none" w:sz="0" w:space="0" w:color="auto"/>
            <w:bottom w:val="none" w:sz="0" w:space="0" w:color="auto"/>
            <w:right w:val="none" w:sz="0" w:space="0" w:color="auto"/>
          </w:divBdr>
        </w:div>
      </w:divsChild>
    </w:div>
    <w:div w:id="2063864278">
      <w:bodyDiv w:val="1"/>
      <w:marLeft w:val="0"/>
      <w:marRight w:val="0"/>
      <w:marTop w:val="0"/>
      <w:marBottom w:val="0"/>
      <w:divBdr>
        <w:top w:val="none" w:sz="0" w:space="0" w:color="auto"/>
        <w:left w:val="none" w:sz="0" w:space="0" w:color="auto"/>
        <w:bottom w:val="none" w:sz="0" w:space="0" w:color="auto"/>
        <w:right w:val="none" w:sz="0" w:space="0" w:color="auto"/>
      </w:divBdr>
    </w:div>
    <w:div w:id="211956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1D4CA-E265-4E80-A0E2-756C26ED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9</Pages>
  <Words>1412</Words>
  <Characters>8050</Characters>
  <Application>Microsoft Office Word</Application>
  <DocSecurity>0</DocSecurity>
  <Lines>67</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dc:creator>
  <cp:keywords/>
  <dc:description/>
  <cp:lastModifiedBy>М</cp:lastModifiedBy>
  <cp:revision>7</cp:revision>
  <cp:lastPrinted>2024-04-02T16:17:00Z</cp:lastPrinted>
  <dcterms:created xsi:type="dcterms:W3CDTF">2025-04-08T16:59:00Z</dcterms:created>
  <dcterms:modified xsi:type="dcterms:W3CDTF">2025-04-10T19:47:00Z</dcterms:modified>
</cp:coreProperties>
</file>