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A0413" w14:textId="77777777" w:rsidR="00886BD9" w:rsidRDefault="00886BD9">
      <w:pPr>
        <w:pStyle w:val="Heading2"/>
      </w:pPr>
      <w:bookmarkStart w:id="0" w:name="_92hxfne2cfj" w:colFirst="0" w:colLast="0"/>
      <w:bookmarkEnd w:id="0"/>
    </w:p>
    <w:p w14:paraId="1E7B587F" w14:textId="77777777" w:rsidR="00886BD9" w:rsidRDefault="0038763B">
      <w:pPr>
        <w:pStyle w:val="Title"/>
        <w:jc w:val="center"/>
        <w:rPr>
          <w:rFonts w:ascii="Times New Roman" w:eastAsia="Times New Roman" w:hAnsi="Times New Roman" w:cs="Times New Roman"/>
        </w:rPr>
      </w:pPr>
      <w:bookmarkStart w:id="1" w:name="_7fa25mtsfns5" w:colFirst="0" w:colLast="0"/>
      <w:bookmarkEnd w:id="1"/>
      <w:r>
        <w:rPr>
          <w:rFonts w:ascii="Times New Roman" w:eastAsia="Times New Roman" w:hAnsi="Times New Roman" w:cs="Times New Roman"/>
        </w:rPr>
        <w:t>Numerical Analysis - Project 2</w:t>
      </w:r>
    </w:p>
    <w:p w14:paraId="7CFEC2E5" w14:textId="77777777" w:rsidR="00886BD9" w:rsidRDefault="0038763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 Meyerson</w:t>
      </w:r>
    </w:p>
    <w:p w14:paraId="5487C553" w14:textId="77777777" w:rsidR="00886BD9" w:rsidRDefault="0038763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UF ID: 2157-5991</w:t>
      </w:r>
    </w:p>
    <w:p w14:paraId="77A9DDFC" w14:textId="77777777" w:rsidR="00886BD9" w:rsidRDefault="0038763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04/29/2020</w:t>
      </w:r>
    </w:p>
    <w:p w14:paraId="4AB60EC6" w14:textId="77777777" w:rsidR="00886BD9" w:rsidRDefault="0038763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E06EA12" wp14:editId="7A4EA4C7">
            <wp:extent cx="5929313" cy="5905500"/>
            <wp:effectExtent l="0" t="0" r="0" b="0"/>
            <wp:docPr id="4" name="image2.jpg" descr="Elementary Numerical Analysis | CosmoLearning Mathematic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Elementary Numerical Analysis | CosmoLearning Mathematics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590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619014" w14:textId="77777777" w:rsidR="00886BD9" w:rsidRDefault="0038763B">
      <w:pPr>
        <w:pStyle w:val="Heading2"/>
        <w:rPr>
          <w:rFonts w:ascii="Times New Roman" w:eastAsia="Times New Roman" w:hAnsi="Times New Roman" w:cs="Times New Roman"/>
        </w:rPr>
      </w:pPr>
      <w:bookmarkStart w:id="2" w:name="_1a7ariri9btl" w:colFirst="0" w:colLast="0"/>
      <w:bookmarkEnd w:id="2"/>
      <w:r>
        <w:rPr>
          <w:rFonts w:ascii="Times New Roman" w:eastAsia="Times New Roman" w:hAnsi="Times New Roman" w:cs="Times New Roman"/>
        </w:rPr>
        <w:lastRenderedPageBreak/>
        <w:t>Intro</w:t>
      </w:r>
    </w:p>
    <w:p w14:paraId="4AE13A6A" w14:textId="77777777" w:rsidR="00886BD9" w:rsidRDefault="003876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this project, I will find what methods work best for numerical integration, numerical differentiation, and numerical ODE solving. I will identify which method performs the best by comparing their errors at various step sizes. Code and results in excel f</w:t>
      </w:r>
      <w:r>
        <w:rPr>
          <w:rFonts w:ascii="Times New Roman" w:eastAsia="Times New Roman" w:hAnsi="Times New Roman" w:cs="Times New Roman"/>
        </w:rPr>
        <w:t xml:space="preserve">or this project are on my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page: </w:t>
      </w:r>
    </w:p>
    <w:p w14:paraId="3D8AC49B" w14:textId="77777777" w:rsidR="00886BD9" w:rsidRDefault="00886BD9">
      <w:pPr>
        <w:rPr>
          <w:rFonts w:ascii="Times New Roman" w:eastAsia="Times New Roman" w:hAnsi="Times New Roman" w:cs="Times New Roman"/>
        </w:rPr>
      </w:pPr>
    </w:p>
    <w:p w14:paraId="0FA54ED2" w14:textId="77777777" w:rsidR="00886BD9" w:rsidRDefault="00886BD9">
      <w:pPr>
        <w:rPr>
          <w:rFonts w:ascii="Times New Roman" w:eastAsia="Times New Roman" w:hAnsi="Times New Roman" w:cs="Times New Roman"/>
        </w:rPr>
      </w:pPr>
    </w:p>
    <w:p w14:paraId="53CD7FF7" w14:textId="77777777" w:rsidR="00886BD9" w:rsidRDefault="0038763B">
      <w:pPr>
        <w:pStyle w:val="Heading2"/>
        <w:rPr>
          <w:rFonts w:ascii="Times New Roman" w:eastAsia="Times New Roman" w:hAnsi="Times New Roman" w:cs="Times New Roman"/>
        </w:rPr>
      </w:pPr>
      <w:bookmarkStart w:id="3" w:name="_11kfw8imql4n" w:colFirst="0" w:colLast="0"/>
      <w:bookmarkEnd w:id="3"/>
      <w:r>
        <w:rPr>
          <w:rFonts w:ascii="Times New Roman" w:eastAsia="Times New Roman" w:hAnsi="Times New Roman" w:cs="Times New Roman"/>
        </w:rPr>
        <w:t>Numerical Integration Methods</w:t>
      </w:r>
    </w:p>
    <w:p w14:paraId="0DB310FB" w14:textId="77777777" w:rsidR="00886BD9" w:rsidRDefault="003876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this function, the trapezoid method performed the </w:t>
      </w:r>
      <w:proofErr w:type="gramStart"/>
      <w:r>
        <w:rPr>
          <w:rFonts w:ascii="Times New Roman" w:eastAsia="Times New Roman" w:hAnsi="Times New Roman" w:cs="Times New Roman"/>
        </w:rPr>
        <w:t>best(</w:t>
      </w:r>
      <w:proofErr w:type="gramEnd"/>
      <w:r>
        <w:rPr>
          <w:rFonts w:ascii="Times New Roman" w:eastAsia="Times New Roman" w:hAnsi="Times New Roman" w:cs="Times New Roman"/>
        </w:rPr>
        <w:t>i.e. had the smallest error) at every step size. The error size for all methods decreases as the step size also decreases, as</w:t>
      </w:r>
      <w:r>
        <w:rPr>
          <w:rFonts w:ascii="Times New Roman" w:eastAsia="Times New Roman" w:hAnsi="Times New Roman" w:cs="Times New Roman"/>
        </w:rPr>
        <w:t xml:space="preserve"> expected.</w:t>
      </w:r>
    </w:p>
    <w:p w14:paraId="299F3664" w14:textId="77777777" w:rsidR="00886BD9" w:rsidRDefault="00886BD9">
      <w:pPr>
        <w:rPr>
          <w:rFonts w:ascii="Times New Roman" w:eastAsia="Times New Roman" w:hAnsi="Times New Roman" w:cs="Times New Roman"/>
        </w:rPr>
      </w:pPr>
    </w:p>
    <w:p w14:paraId="5BF65F8F" w14:textId="77777777" w:rsidR="00886BD9" w:rsidRDefault="003876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6146A3E" wp14:editId="483CA16B">
            <wp:extent cx="5524500" cy="38100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BCEADC" w14:textId="77777777" w:rsidR="00886BD9" w:rsidRDefault="00886BD9">
      <w:pPr>
        <w:rPr>
          <w:rFonts w:ascii="Times New Roman" w:eastAsia="Times New Roman" w:hAnsi="Times New Roman" w:cs="Times New Roman"/>
        </w:rPr>
      </w:pPr>
    </w:p>
    <w:p w14:paraId="0B8AC1B5" w14:textId="77777777" w:rsidR="00886BD9" w:rsidRDefault="00886BD9">
      <w:pPr>
        <w:rPr>
          <w:rFonts w:ascii="Times New Roman" w:eastAsia="Times New Roman" w:hAnsi="Times New Roman" w:cs="Times New Roman"/>
        </w:rPr>
      </w:pPr>
    </w:p>
    <w:p w14:paraId="6535F0AD" w14:textId="77777777" w:rsidR="00886BD9" w:rsidRDefault="0038763B">
      <w:pPr>
        <w:pStyle w:val="Heading2"/>
        <w:rPr>
          <w:rFonts w:ascii="Times New Roman" w:eastAsia="Times New Roman" w:hAnsi="Times New Roman" w:cs="Times New Roman"/>
        </w:rPr>
      </w:pPr>
      <w:bookmarkStart w:id="4" w:name="_897pd2d2gs3t" w:colFirst="0" w:colLast="0"/>
      <w:bookmarkEnd w:id="4"/>
      <w:r>
        <w:rPr>
          <w:rFonts w:ascii="Times New Roman" w:eastAsia="Times New Roman" w:hAnsi="Times New Roman" w:cs="Times New Roman"/>
        </w:rPr>
        <w:t>Numerical Differentiation Methods</w:t>
      </w:r>
    </w:p>
    <w:p w14:paraId="615F1854" w14:textId="77777777" w:rsidR="00886BD9" w:rsidRDefault="0038763B">
      <w:r>
        <w:t xml:space="preserve">The error for symmetric differentiation is much lower than the errors for the backward and forward methods. The symmetric method is not as prone to having higher error when </w:t>
      </w:r>
      <w:proofErr w:type="gramStart"/>
      <w:r>
        <w:t>the  h</w:t>
      </w:r>
      <w:proofErr w:type="gramEnd"/>
      <w:r>
        <w:t>-value is changed as the ot</w:t>
      </w:r>
      <w:r>
        <w:t xml:space="preserve">her two methods. The higher the h-value, the higher the error is in general. </w:t>
      </w:r>
    </w:p>
    <w:p w14:paraId="497CC365" w14:textId="77777777" w:rsidR="0038763B" w:rsidRDefault="0038763B" w:rsidP="0038763B">
      <w:pPr>
        <w:keepNext/>
      </w:pPr>
      <w:r>
        <w:rPr>
          <w:noProof/>
        </w:rPr>
        <w:lastRenderedPageBreak/>
        <w:drawing>
          <wp:inline distT="0" distB="0" distL="0" distR="0" wp14:anchorId="5A87C4E3" wp14:editId="0DDE83E8">
            <wp:extent cx="5934075" cy="3543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5358B" w14:textId="16F014E2" w:rsidR="00886BD9" w:rsidRDefault="0038763B" w:rsidP="0038763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The graph lost its color for some reason when I put exported it so I added labels for forward and backward errors of h=0.1</w:t>
      </w:r>
    </w:p>
    <w:p w14:paraId="4C53E5F8" w14:textId="77777777" w:rsidR="00886BD9" w:rsidRDefault="00886BD9"/>
    <w:p w14:paraId="49AA3814" w14:textId="77777777" w:rsidR="00886BD9" w:rsidRDefault="0038763B">
      <w:pPr>
        <w:pStyle w:val="Heading2"/>
        <w:rPr>
          <w:rFonts w:ascii="Times New Roman" w:eastAsia="Times New Roman" w:hAnsi="Times New Roman" w:cs="Times New Roman"/>
        </w:rPr>
      </w:pPr>
      <w:bookmarkStart w:id="5" w:name="_a3vpi65yfdf" w:colFirst="0" w:colLast="0"/>
      <w:bookmarkEnd w:id="5"/>
      <w:r>
        <w:rPr>
          <w:rFonts w:ascii="Times New Roman" w:eastAsia="Times New Roman" w:hAnsi="Times New Roman" w:cs="Times New Roman"/>
        </w:rPr>
        <w:t>Numerical ODE Solving Routines</w:t>
      </w:r>
    </w:p>
    <w:p w14:paraId="22364111" w14:textId="2AC9D439" w:rsidR="00886BD9" w:rsidRDefault="0038763B">
      <w:pPr>
        <w:pStyle w:val="Heading3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6" w:name="_r3n1b7lyuahu" w:colFirst="0" w:colLast="0"/>
      <w:bookmarkEnd w:id="6"/>
      <w:r>
        <w:rPr>
          <w:rFonts w:ascii="Times New Roman" w:eastAsia="Times New Roman" w:hAnsi="Times New Roman" w:cs="Times New Roman"/>
        </w:rPr>
        <w:t>y’=3</w:t>
      </w:r>
      <w:proofErr w:type="gramStart"/>
      <w:r>
        <w:rPr>
          <w:rFonts w:ascii="Times New Roman" w:eastAsia="Times New Roman" w:hAnsi="Times New Roman" w:cs="Times New Roman"/>
        </w:rPr>
        <w:t xml:space="preserve">y,  </w:t>
      </w:r>
      <w:r>
        <w:rPr>
          <w:rFonts w:ascii="Times New Roman" w:eastAsia="Times New Roman" w:hAnsi="Times New Roman" w:cs="Times New Roman"/>
        </w:rPr>
        <w:t xml:space="preserve"> </w:t>
      </w:r>
      <w:proofErr w:type="gramEnd"/>
      <w:r>
        <w:rPr>
          <w:rFonts w:ascii="Times New Roman" w:eastAsia="Times New Roman" w:hAnsi="Times New Roman" w:cs="Times New Roman"/>
        </w:rPr>
        <w:t>y(0)=1,    x=[0,3]</w:t>
      </w:r>
    </w:p>
    <w:p w14:paraId="166AEEF0" w14:textId="77777777" w:rsidR="00886BD9" w:rsidRDefault="003876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trapezoid method will work best for equations like this where you are able to get the implicit form of the equati</w:t>
      </w:r>
      <w:r>
        <w:rPr>
          <w:rFonts w:ascii="Times New Roman" w:eastAsia="Times New Roman" w:hAnsi="Times New Roman" w:cs="Times New Roman"/>
        </w:rPr>
        <w:t xml:space="preserve">on. The midpoint method was a close second and Euler’s method performed much worse at </w:t>
      </w:r>
      <w:r>
        <w:rPr>
          <w:rFonts w:ascii="Times New Roman" w:eastAsia="Times New Roman" w:hAnsi="Times New Roman" w:cs="Times New Roman"/>
        </w:rPr>
        <w:lastRenderedPageBreak/>
        <w:t>each step size.</w:t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90957FE" wp14:editId="5681881C">
            <wp:extent cx="5531406" cy="381476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1406" cy="3814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5D24C9" w14:textId="6F7AEEC4" w:rsidR="00886BD9" w:rsidRDefault="0038763B">
      <w:pPr>
        <w:pStyle w:val="Heading3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7" w:name="_lm8mobu6biwe" w:colFirst="0" w:colLast="0"/>
      <w:bookmarkEnd w:id="7"/>
      <w:r>
        <w:rPr>
          <w:rFonts w:ascii="Times New Roman" w:eastAsia="Times New Roman" w:hAnsi="Times New Roman" w:cs="Times New Roman"/>
        </w:rPr>
        <w:t>y’=1 / (1 + x^2) - 2y^2,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y(</w:t>
      </w:r>
      <w:proofErr w:type="gramEnd"/>
      <w:r>
        <w:rPr>
          <w:rFonts w:ascii="Times New Roman" w:eastAsia="Times New Roman" w:hAnsi="Times New Roman" w:cs="Times New Roman"/>
        </w:rPr>
        <w:t>0)=0,    x=[0,10]</w:t>
      </w:r>
    </w:p>
    <w:p w14:paraId="53590451" w14:textId="77777777" w:rsidR="00886BD9" w:rsidRDefault="0038763B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this function, the midpoint method performed the best at each step size. The iterative function uses a</w:t>
      </w:r>
      <w:r>
        <w:rPr>
          <w:rFonts w:ascii="Times New Roman" w:eastAsia="Times New Roman" w:hAnsi="Times New Roman" w:cs="Times New Roman"/>
        </w:rPr>
        <w:t xml:space="preserve">n approximation of itself in order to get an overall approximation, which is why the </w:t>
      </w:r>
      <w:r>
        <w:rPr>
          <w:rFonts w:ascii="Times New Roman" w:eastAsia="Times New Roman" w:hAnsi="Times New Roman" w:cs="Times New Roman"/>
        </w:rPr>
        <w:lastRenderedPageBreak/>
        <w:t>midpoint method performed best here.</w:t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24F7609" wp14:editId="7D700544">
            <wp:extent cx="5493895" cy="3576638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3895" cy="3576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077457" w14:textId="77777777" w:rsidR="00886BD9" w:rsidRDefault="00886BD9">
      <w:pPr>
        <w:ind w:left="720"/>
      </w:pPr>
    </w:p>
    <w:sectPr w:rsidR="00886B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65B66"/>
    <w:multiLevelType w:val="multilevel"/>
    <w:tmpl w:val="47B4292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BD9"/>
    <w:rsid w:val="0038763B"/>
    <w:rsid w:val="0088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4D22"/>
  <w15:docId w15:val="{607C2888-FE41-47F8-A1C7-117BB945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38763B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Meyerson</dc:creator>
  <cp:lastModifiedBy>Sam Meyerson</cp:lastModifiedBy>
  <cp:revision>2</cp:revision>
  <dcterms:created xsi:type="dcterms:W3CDTF">2020-04-30T22:14:00Z</dcterms:created>
  <dcterms:modified xsi:type="dcterms:W3CDTF">2020-04-30T22:14:00Z</dcterms:modified>
</cp:coreProperties>
</file>