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ADA6" w14:textId="77777777" w:rsidR="00B95958" w:rsidRPr="00A80EBB" w:rsidRDefault="00B95958" w:rsidP="00A80EBB">
      <w:pPr>
        <w:rPr>
          <w:b/>
          <w:bCs/>
        </w:rPr>
      </w:pPr>
      <w:r w:rsidRPr="00A80EBB">
        <w:rPr>
          <w:b/>
          <w:bCs/>
        </w:rPr>
        <w:t>Title: Advanced Credit Card Fraud Detection System</w:t>
      </w:r>
    </w:p>
    <w:p w14:paraId="7B6063BB" w14:textId="2B390C9A" w:rsidR="00CD48CD" w:rsidRPr="00A80EBB" w:rsidRDefault="00B95958" w:rsidP="00A80EBB">
      <w:r w:rsidRPr="00A80EBB">
        <w:t>Abstract: This white paper investigates the creation and application of a machine learning-based advanced credit card fraud detection system. This paper covers the urgent issues in credit card fraud detection through a study of a balanced dataset of 568,630 rows and detailed results from Logistic Regression and Random Forest Classifier. It provides information on the system's functionality, moral issues, and suggestions for widespread industrial adoption.</w:t>
      </w:r>
    </w:p>
    <w:p w14:paraId="522804FE" w14:textId="77777777" w:rsidR="00B95958" w:rsidRPr="00A80EBB" w:rsidRDefault="00B95958" w:rsidP="00A80EBB">
      <w:pPr>
        <w:rPr>
          <w:b/>
          <w:bCs/>
        </w:rPr>
      </w:pPr>
      <w:r w:rsidRPr="00A80EBB">
        <w:rPr>
          <w:b/>
          <w:bCs/>
        </w:rPr>
        <w:t>Business Problem:</w:t>
      </w:r>
    </w:p>
    <w:p w14:paraId="64545798" w14:textId="099CA75B" w:rsidR="00B95958" w:rsidRPr="00A80EBB" w:rsidRDefault="00B95958" w:rsidP="00A80EBB">
      <w:r w:rsidRPr="00A80EBB">
        <w:t xml:space="preserve">Credit card fraud remains a substantial concern for both financial institutions and cardholders. </w:t>
      </w:r>
      <w:r w:rsidR="00890D33">
        <w:t xml:space="preserve">According to </w:t>
      </w:r>
      <w:proofErr w:type="spellStart"/>
      <w:r w:rsidR="00890D33">
        <w:t>bankrate</w:t>
      </w:r>
      <w:proofErr w:type="spellEnd"/>
      <w:r w:rsidR="00890D33">
        <w:t xml:space="preserve">, in the next 10 </w:t>
      </w:r>
      <w:r w:rsidR="005C03D7">
        <w:t>years</w:t>
      </w:r>
      <w:r w:rsidR="00890D33">
        <w:t>, the US will estimate to lose about 165B USD on credit card fraud</w:t>
      </w:r>
      <w:r w:rsidR="005C03D7">
        <w:t xml:space="preserve">. </w:t>
      </w:r>
      <w:r w:rsidRPr="00A80EBB">
        <w:t>The objective of the project is to develop a resilient fraud detection system that utilizes advanced machine learning methods to proactively detect and prevent fraudulent transactions. The project's objective is to reduce financial losses for clients and issuing banks, while simultaneously improving the security of online transactions.</w:t>
      </w:r>
      <w:r w:rsidR="003C487E">
        <w:t xml:space="preserve"> </w:t>
      </w:r>
    </w:p>
    <w:p w14:paraId="4CADC578" w14:textId="318B7BA4" w:rsidR="00B95958" w:rsidRPr="00A80EBB" w:rsidRDefault="00B95958" w:rsidP="00A80EBB">
      <w:pPr>
        <w:rPr>
          <w:b/>
          <w:bCs/>
        </w:rPr>
      </w:pPr>
      <w:r w:rsidRPr="00A80EBB">
        <w:rPr>
          <w:b/>
          <w:bCs/>
        </w:rPr>
        <w:t>Background/History:</w:t>
      </w:r>
    </w:p>
    <w:p w14:paraId="30EDCF0E" w14:textId="2D1AA9CB" w:rsidR="00B95958" w:rsidRPr="00A80EBB" w:rsidRDefault="00B95958" w:rsidP="00A80EBB">
      <w:r w:rsidRPr="00A80EBB">
        <w:t>An examination of the historical backdrop of credit card fraud offers valuable understanding into the progression of detection techniques. Conventional systems, albeit partially effective, possess intrinsic constraints. As criminals adjust and utilize advanced strategies, the necessity for stronger and flexible detection methods becomes apparent.</w:t>
      </w:r>
    </w:p>
    <w:p w14:paraId="166E06ED" w14:textId="0D42B1F4" w:rsidR="00B95958" w:rsidRPr="00A80EBB" w:rsidRDefault="00B95958" w:rsidP="00A80EBB">
      <w:pPr>
        <w:rPr>
          <w:b/>
          <w:bCs/>
        </w:rPr>
      </w:pPr>
      <w:r w:rsidRPr="00A80EBB">
        <w:rPr>
          <w:b/>
          <w:bCs/>
        </w:rPr>
        <w:t>Data Explanation:</w:t>
      </w:r>
    </w:p>
    <w:p w14:paraId="3E07610C" w14:textId="77777777" w:rsidR="006B76DF" w:rsidRPr="00A80EBB" w:rsidRDefault="00B95958" w:rsidP="00A80EBB">
      <w:r w:rsidRPr="00A80EBB">
        <w:t xml:space="preserve">The project will employ an extensive dataset acquired from Kaggle, encompassing credit card transactions conducted by European cardholders during the year 2023. The information consists of </w:t>
      </w:r>
      <w:r w:rsidR="006B76DF" w:rsidRPr="00A80EBB">
        <w:t>568,630</w:t>
      </w:r>
      <w:r w:rsidRPr="00A80EBB">
        <w:t xml:space="preserve"> records, and the data has been anonymized to preserve the identities of the cardholders. </w:t>
      </w:r>
      <w:r w:rsidR="006B76DF" w:rsidRPr="00A80EBB">
        <w:t xml:space="preserve">The distribution of our dataset is evenly split, with 50% of the cases classified as fraud and the remaining 50% classified as non-fraud. The data is devoid of any duplications or null values, guaranteeing high data quality. </w:t>
      </w:r>
    </w:p>
    <w:p w14:paraId="3E9037AB" w14:textId="5A62F65B" w:rsidR="006B76DF" w:rsidRPr="00A80EBB" w:rsidRDefault="006B76DF" w:rsidP="00A80EBB">
      <w:r w:rsidRPr="00A80EBB">
        <w:rPr>
          <w:noProof/>
        </w:rPr>
        <w:lastRenderedPageBreak/>
        <w:drawing>
          <wp:inline distT="0" distB="0" distL="0" distR="0" wp14:anchorId="2191EF81" wp14:editId="3B6B8A07">
            <wp:extent cx="3752850" cy="2858421"/>
            <wp:effectExtent l="0" t="0" r="0" b="0"/>
            <wp:docPr id="134577297" name="Picture 1" descr="A graph of records by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7297" name="Picture 1" descr="A graph of records by class&#10;&#10;Description automatically generated"/>
                    <pic:cNvPicPr/>
                  </pic:nvPicPr>
                  <pic:blipFill>
                    <a:blip r:embed="rId6"/>
                    <a:stretch>
                      <a:fillRect/>
                    </a:stretch>
                  </pic:blipFill>
                  <pic:spPr>
                    <a:xfrm>
                      <a:off x="0" y="0"/>
                      <a:ext cx="3772158" cy="2873127"/>
                    </a:xfrm>
                    <a:prstGeom prst="rect">
                      <a:avLst/>
                    </a:prstGeom>
                  </pic:spPr>
                </pic:pic>
              </a:graphicData>
            </a:graphic>
          </wp:inline>
        </w:drawing>
      </w:r>
    </w:p>
    <w:p w14:paraId="4B2A925F" w14:textId="77777777" w:rsidR="006B76DF" w:rsidRPr="00A80EBB" w:rsidRDefault="006B76DF" w:rsidP="00A80EBB">
      <w:r w:rsidRPr="00A80EBB">
        <w:t>The dataset possesses notable characteristics such as:</w:t>
      </w:r>
    </w:p>
    <w:p w14:paraId="3B3E3542" w14:textId="77777777" w:rsidR="006B76DF" w:rsidRPr="00A80EBB" w:rsidRDefault="006B76DF" w:rsidP="00A80EBB">
      <w:r w:rsidRPr="00A80EBB">
        <w:t>id: Distinctive identity assigned to each transaction.</w:t>
      </w:r>
    </w:p>
    <w:p w14:paraId="5C8DEA49" w14:textId="77777777" w:rsidR="006B76DF" w:rsidRPr="00A80EBB" w:rsidRDefault="006B76DF" w:rsidP="00A80EBB">
      <w:r w:rsidRPr="00A80EBB">
        <w:t>V1-V28: Encoded characteristics that conceal the identity of the transaction attributes, such as time and location.</w:t>
      </w:r>
    </w:p>
    <w:p w14:paraId="4B61CD08" w14:textId="77777777" w:rsidR="006B76DF" w:rsidRPr="00A80EBB" w:rsidRDefault="006B76DF" w:rsidP="00A80EBB">
      <w:r w:rsidRPr="00A80EBB">
        <w:t>Amount: The monetary value of the transaction.</w:t>
      </w:r>
    </w:p>
    <w:p w14:paraId="020395EF" w14:textId="77777777" w:rsidR="006B76DF" w:rsidRPr="00A80EBB" w:rsidRDefault="006B76DF" w:rsidP="00A80EBB">
      <w:r w:rsidRPr="00A80EBB">
        <w:t>Class: Binary variable denoting the fraudulent nature of the transaction, with a value of 1 representing fraud and 0 representing non-fraud.</w:t>
      </w:r>
    </w:p>
    <w:p w14:paraId="130319FD" w14:textId="77777777" w:rsidR="00D914C9" w:rsidRPr="00A80EBB" w:rsidRDefault="00D914C9" w:rsidP="00A80EBB">
      <w:pPr>
        <w:rPr>
          <w:b/>
          <w:bCs/>
        </w:rPr>
      </w:pPr>
      <w:r w:rsidRPr="00A80EBB">
        <w:rPr>
          <w:b/>
          <w:bCs/>
        </w:rPr>
        <w:t>Methods:</w:t>
      </w:r>
    </w:p>
    <w:p w14:paraId="7908A917" w14:textId="77777777" w:rsidR="00D914C9" w:rsidRPr="00A80EBB" w:rsidRDefault="00D914C9" w:rsidP="00A80EBB">
      <w:r w:rsidRPr="00A80EBB">
        <w:t xml:space="preserve">Our classification jobs are performed using machine learning methods such as Logistic Regression and Random Forest Classifier. The </w:t>
      </w:r>
      <w:proofErr w:type="spellStart"/>
      <w:r w:rsidRPr="00A80EBB">
        <w:t>RandomizedSearchCV</w:t>
      </w:r>
      <w:proofErr w:type="spellEnd"/>
      <w:r w:rsidRPr="00A80EBB">
        <w:t xml:space="preserve"> algorithm optimizes the Random Forest Classifier by finding the optimal parameters:</w:t>
      </w:r>
    </w:p>
    <w:p w14:paraId="5C4BE1AC" w14:textId="77777777" w:rsidR="00D914C9" w:rsidRPr="00A80EBB" w:rsidRDefault="00D914C9" w:rsidP="00A80EBB">
      <w:r w:rsidRPr="00A80EBB">
        <w:t xml:space="preserve"> {'</w:t>
      </w:r>
      <w:proofErr w:type="spellStart"/>
      <w:r w:rsidRPr="00A80EBB">
        <w:t>n_estimators</w:t>
      </w:r>
      <w:proofErr w:type="spellEnd"/>
      <w:r w:rsidRPr="00A80EBB">
        <w:t>': 100, '</w:t>
      </w:r>
      <w:proofErr w:type="spellStart"/>
      <w:r w:rsidRPr="00A80EBB">
        <w:t>max_features</w:t>
      </w:r>
      <w:proofErr w:type="spellEnd"/>
      <w:r w:rsidRPr="00A80EBB">
        <w:t>': 'auto', '</w:t>
      </w:r>
      <w:proofErr w:type="spellStart"/>
      <w:r w:rsidRPr="00A80EBB">
        <w:t>max_depth</w:t>
      </w:r>
      <w:proofErr w:type="spellEnd"/>
      <w:r w:rsidRPr="00A80EBB">
        <w:t>': 10, 'criterion': '</w:t>
      </w:r>
      <w:proofErr w:type="spellStart"/>
      <w:r w:rsidRPr="00A80EBB">
        <w:t>gini</w:t>
      </w:r>
      <w:proofErr w:type="spellEnd"/>
      <w:r w:rsidRPr="00A80EBB">
        <w:t>'}</w:t>
      </w:r>
    </w:p>
    <w:p w14:paraId="661D694F" w14:textId="77777777" w:rsidR="00D914C9" w:rsidRPr="00A80EBB" w:rsidRDefault="00D914C9" w:rsidP="00A80EBB">
      <w:r w:rsidRPr="006B76DF">
        <w:t>Best Score: 0.9839</w:t>
      </w:r>
      <w:r w:rsidRPr="00A80EBB">
        <w:t>.</w:t>
      </w:r>
    </w:p>
    <w:p w14:paraId="115DF623" w14:textId="77777777" w:rsidR="00D914C9" w:rsidRPr="00A80EBB" w:rsidRDefault="00D914C9" w:rsidP="00A80EBB">
      <w:r w:rsidRPr="00A80EBB">
        <w:t>Evaluation of model performance is conducted by assessing accuracy, precision, recall, and F1 score.</w:t>
      </w:r>
    </w:p>
    <w:p w14:paraId="47D82C5C" w14:textId="287185EA" w:rsidR="006B76DF" w:rsidRPr="00A80EBB" w:rsidRDefault="00D914C9" w:rsidP="00A80EBB">
      <w:pPr>
        <w:rPr>
          <w:b/>
          <w:bCs/>
        </w:rPr>
      </w:pPr>
      <w:r w:rsidRPr="00A80EBB">
        <w:rPr>
          <w:b/>
          <w:bCs/>
        </w:rPr>
        <w:t>Analysis:</w:t>
      </w:r>
    </w:p>
    <w:p w14:paraId="077B4797" w14:textId="18242761" w:rsidR="006B76DF" w:rsidRPr="00A80EBB" w:rsidRDefault="006B76DF" w:rsidP="00A80EBB">
      <w:r w:rsidRPr="00A80EBB">
        <w:t>Analysis indicates that there is no identifiable trend to detect fraud based merely on the transaction amount.</w:t>
      </w:r>
    </w:p>
    <w:p w14:paraId="2529982D" w14:textId="311CF423" w:rsidR="006B76DF" w:rsidRPr="00A80EBB" w:rsidRDefault="006B76DF" w:rsidP="00A80EBB">
      <w:r w:rsidRPr="00A80EBB">
        <w:rPr>
          <w:noProof/>
        </w:rPr>
        <w:lastRenderedPageBreak/>
        <w:drawing>
          <wp:inline distT="0" distB="0" distL="0" distR="0" wp14:anchorId="3ECEA5DA" wp14:editId="1ABAC790">
            <wp:extent cx="3393151" cy="2619375"/>
            <wp:effectExtent l="0" t="0" r="0" b="0"/>
            <wp:docPr id="267804948" name="Picture 1" descr="A graph showing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04948" name="Picture 1" descr="A graph showing a number of different colored squares&#10;&#10;Description automatically generated"/>
                    <pic:cNvPicPr/>
                  </pic:nvPicPr>
                  <pic:blipFill>
                    <a:blip r:embed="rId7"/>
                    <a:stretch>
                      <a:fillRect/>
                    </a:stretch>
                  </pic:blipFill>
                  <pic:spPr>
                    <a:xfrm>
                      <a:off x="0" y="0"/>
                      <a:ext cx="3400147" cy="2624775"/>
                    </a:xfrm>
                    <a:prstGeom prst="rect">
                      <a:avLst/>
                    </a:prstGeom>
                  </pic:spPr>
                </pic:pic>
              </a:graphicData>
            </a:graphic>
          </wp:inline>
        </w:drawing>
      </w:r>
    </w:p>
    <w:p w14:paraId="1F45464A" w14:textId="0C5E74C0" w:rsidR="006B76DF" w:rsidRPr="00A80EBB" w:rsidRDefault="006B76DF" w:rsidP="00A80EBB">
      <w:r w:rsidRPr="00A80EBB">
        <w:t>There are around 10-15 features that have a low association with the class.</w:t>
      </w:r>
    </w:p>
    <w:p w14:paraId="1ECCCD0A" w14:textId="3EE0F722" w:rsidR="006B76DF" w:rsidRPr="00A80EBB" w:rsidRDefault="006B76DF" w:rsidP="00A80EBB">
      <w:r w:rsidRPr="00A80EBB">
        <w:rPr>
          <w:noProof/>
        </w:rPr>
        <w:drawing>
          <wp:inline distT="0" distB="0" distL="0" distR="0" wp14:anchorId="5775ABC4" wp14:editId="1159E21E">
            <wp:extent cx="3475556" cy="3044825"/>
            <wp:effectExtent l="0" t="0" r="0" b="3175"/>
            <wp:docPr id="889139978" name="Picture 1" descr="A diagram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39978" name="Picture 1" descr="A diagram of a number of data&#10;&#10;Description automatically generated with medium confidence"/>
                    <pic:cNvPicPr/>
                  </pic:nvPicPr>
                  <pic:blipFill>
                    <a:blip r:embed="rId8"/>
                    <a:stretch>
                      <a:fillRect/>
                    </a:stretch>
                  </pic:blipFill>
                  <pic:spPr>
                    <a:xfrm>
                      <a:off x="0" y="0"/>
                      <a:ext cx="3486420" cy="3054342"/>
                    </a:xfrm>
                    <a:prstGeom prst="rect">
                      <a:avLst/>
                    </a:prstGeom>
                  </pic:spPr>
                </pic:pic>
              </a:graphicData>
            </a:graphic>
          </wp:inline>
        </w:drawing>
      </w:r>
    </w:p>
    <w:p w14:paraId="1440EB3A" w14:textId="4A8C88A2" w:rsidR="006B76DF" w:rsidRPr="00A80EBB" w:rsidRDefault="006B76DF" w:rsidP="00A80EBB">
      <w:r w:rsidRPr="00A80EBB">
        <w:t xml:space="preserve">The data was uniformly distributed based on both amount and class. There is no information that </w:t>
      </w:r>
      <w:proofErr w:type="gramStart"/>
      <w:r w:rsidRPr="00A80EBB">
        <w:t>has to</w:t>
      </w:r>
      <w:proofErr w:type="gramEnd"/>
      <w:r w:rsidRPr="00A80EBB">
        <w:t xml:space="preserve"> be brought to your attention.</w:t>
      </w:r>
    </w:p>
    <w:p w14:paraId="39179783" w14:textId="0A818C52" w:rsidR="006B76DF" w:rsidRPr="00A80EBB" w:rsidRDefault="006B76DF" w:rsidP="00A80EBB">
      <w:r w:rsidRPr="00A80EBB">
        <w:rPr>
          <w:noProof/>
        </w:rPr>
        <w:lastRenderedPageBreak/>
        <w:drawing>
          <wp:inline distT="0" distB="0" distL="0" distR="0" wp14:anchorId="26F0EB40" wp14:editId="1DA7A4F5">
            <wp:extent cx="5943600" cy="3113405"/>
            <wp:effectExtent l="0" t="0" r="0" b="0"/>
            <wp:docPr id="2122531050" name="Picture 1" descr="A graph showing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31050" name="Picture 1" descr="A graph showing a number of columns&#10;&#10;Description automatically generated with medium confidence"/>
                    <pic:cNvPicPr/>
                  </pic:nvPicPr>
                  <pic:blipFill>
                    <a:blip r:embed="rId9"/>
                    <a:stretch>
                      <a:fillRect/>
                    </a:stretch>
                  </pic:blipFill>
                  <pic:spPr>
                    <a:xfrm>
                      <a:off x="0" y="0"/>
                      <a:ext cx="5943600" cy="3113405"/>
                    </a:xfrm>
                    <a:prstGeom prst="rect">
                      <a:avLst/>
                    </a:prstGeom>
                  </pic:spPr>
                </pic:pic>
              </a:graphicData>
            </a:graphic>
          </wp:inline>
        </w:drawing>
      </w:r>
    </w:p>
    <w:p w14:paraId="16183B78" w14:textId="77777777" w:rsidR="00B95958" w:rsidRPr="00A80EBB" w:rsidRDefault="00B95958" w:rsidP="00A80EBB">
      <w:r w:rsidRPr="00A80EBB">
        <w:t>The dataset has been specifically curated for the purpose of developing fraud detection algorithms, providing a comprehensive supply of information to train and test the proposed machine learning models.</w:t>
      </w:r>
    </w:p>
    <w:p w14:paraId="1389D7CD" w14:textId="77777777" w:rsidR="00D914C9" w:rsidRPr="00D914C9" w:rsidRDefault="00D914C9" w:rsidP="00A80EBB">
      <w:r w:rsidRPr="00D914C9">
        <w:t>For Logistic Regression, the following metrics were obtained:</w:t>
      </w:r>
    </w:p>
    <w:p w14:paraId="2A287EDC" w14:textId="77777777" w:rsidR="00D914C9" w:rsidRPr="00D914C9" w:rsidRDefault="00D914C9" w:rsidP="00A80EBB">
      <w:r w:rsidRPr="00D914C9">
        <w:t>Accuracy: 0.9648</w:t>
      </w:r>
    </w:p>
    <w:p w14:paraId="6E9777EA" w14:textId="77777777" w:rsidR="00D914C9" w:rsidRPr="00D914C9" w:rsidRDefault="00D914C9" w:rsidP="00A80EBB">
      <w:r w:rsidRPr="00D914C9">
        <w:t>Precision: 0.9772</w:t>
      </w:r>
    </w:p>
    <w:p w14:paraId="43E03C7A" w14:textId="77777777" w:rsidR="00D914C9" w:rsidRPr="00D914C9" w:rsidRDefault="00D914C9" w:rsidP="00A80EBB">
      <w:r w:rsidRPr="00D914C9">
        <w:t>Recall: 0.9518</w:t>
      </w:r>
    </w:p>
    <w:p w14:paraId="0C7CE087" w14:textId="77777777" w:rsidR="00D914C9" w:rsidRPr="00D914C9" w:rsidRDefault="00D914C9" w:rsidP="00A80EBB">
      <w:r w:rsidRPr="00D914C9">
        <w:t>F1 Score: 0.9643</w:t>
      </w:r>
    </w:p>
    <w:p w14:paraId="2DBE441B" w14:textId="3C5BAD2B" w:rsidR="00D914C9" w:rsidRPr="00D914C9" w:rsidRDefault="00D914C9" w:rsidP="00A80EBB">
      <w:r w:rsidRPr="00D914C9">
        <w:t>The confusion matrix shows:</w:t>
      </w:r>
      <w:r w:rsidR="00A80EBB" w:rsidRPr="00A80EBB">
        <w:rPr>
          <w:noProof/>
        </w:rPr>
        <w:t xml:space="preserve"> </w:t>
      </w:r>
    </w:p>
    <w:p w14:paraId="774787F6" w14:textId="77777777" w:rsidR="00D914C9" w:rsidRPr="00D914C9" w:rsidRDefault="00D914C9" w:rsidP="00A80EBB">
      <w:r w:rsidRPr="00D914C9">
        <w:t>55,666 true non-fraud cases.</w:t>
      </w:r>
    </w:p>
    <w:p w14:paraId="0E37E580" w14:textId="32805B11" w:rsidR="00D914C9" w:rsidRPr="00D914C9" w:rsidRDefault="00D914C9" w:rsidP="00A80EBB">
      <w:r w:rsidRPr="00D914C9">
        <w:t>2,738 false non-fraud cases.</w:t>
      </w:r>
      <w:r w:rsidR="00A80EBB" w:rsidRPr="00A80EBB">
        <w:t xml:space="preserve"> </w:t>
      </w:r>
    </w:p>
    <w:p w14:paraId="116C202B" w14:textId="77777777" w:rsidR="00D914C9" w:rsidRPr="00D914C9" w:rsidRDefault="00D914C9" w:rsidP="00A80EBB">
      <w:r w:rsidRPr="00D914C9">
        <w:t>54,062 true fraud cases.</w:t>
      </w:r>
    </w:p>
    <w:p w14:paraId="7C1ABBBA" w14:textId="77777777" w:rsidR="00D914C9" w:rsidRPr="00D914C9" w:rsidRDefault="00D914C9" w:rsidP="00A80EBB">
      <w:r w:rsidRPr="00D914C9">
        <w:t>1,260 false fraud cases.</w:t>
      </w:r>
    </w:p>
    <w:p w14:paraId="28A0D1EC" w14:textId="3AA47F6E" w:rsidR="00D914C9" w:rsidRPr="00D914C9" w:rsidRDefault="00D914C9" w:rsidP="00A80EBB">
      <w:r w:rsidRPr="00D914C9">
        <w:t xml:space="preserve">Random Forest Classifier: To reduce processing time, the top 15 features with the highest correlation to the 'Class' were selected. The </w:t>
      </w:r>
      <w:proofErr w:type="spellStart"/>
      <w:r w:rsidRPr="00D914C9">
        <w:t>RandomizedSearchCV</w:t>
      </w:r>
      <w:proofErr w:type="spellEnd"/>
      <w:r w:rsidRPr="00D914C9">
        <w:t xml:space="preserve"> was applied, yielding the best parameters:</w:t>
      </w:r>
    </w:p>
    <w:p w14:paraId="3CA20E3F" w14:textId="77777777" w:rsidR="00D914C9" w:rsidRPr="00D914C9" w:rsidRDefault="00D914C9" w:rsidP="00A80EBB">
      <w:r w:rsidRPr="00D914C9">
        <w:t>{'</w:t>
      </w:r>
      <w:proofErr w:type="spellStart"/>
      <w:r w:rsidRPr="00D914C9">
        <w:t>n_estimators</w:t>
      </w:r>
      <w:proofErr w:type="spellEnd"/>
      <w:r w:rsidRPr="00D914C9">
        <w:t>': 100, '</w:t>
      </w:r>
      <w:proofErr w:type="spellStart"/>
      <w:r w:rsidRPr="00D914C9">
        <w:t>max_features</w:t>
      </w:r>
      <w:proofErr w:type="spellEnd"/>
      <w:r w:rsidRPr="00D914C9">
        <w:t>': 'auto', '</w:t>
      </w:r>
      <w:proofErr w:type="spellStart"/>
      <w:r w:rsidRPr="00D914C9">
        <w:t>max_depth</w:t>
      </w:r>
      <w:proofErr w:type="spellEnd"/>
      <w:r w:rsidRPr="00D914C9">
        <w:t>': 10, 'criterion': '</w:t>
      </w:r>
      <w:proofErr w:type="spellStart"/>
      <w:r w:rsidRPr="00D914C9">
        <w:t>gini</w:t>
      </w:r>
      <w:proofErr w:type="spellEnd"/>
      <w:r w:rsidRPr="00D914C9">
        <w:t>'}</w:t>
      </w:r>
    </w:p>
    <w:p w14:paraId="3009539D" w14:textId="77777777" w:rsidR="00D914C9" w:rsidRPr="00D914C9" w:rsidRDefault="00D914C9" w:rsidP="00A80EBB">
      <w:r w:rsidRPr="00D914C9">
        <w:t>Best Score: 0.9839</w:t>
      </w:r>
    </w:p>
    <w:p w14:paraId="70D987DF" w14:textId="77777777" w:rsidR="00D914C9" w:rsidRPr="00D914C9" w:rsidRDefault="00D914C9" w:rsidP="00A80EBB">
      <w:r w:rsidRPr="00D914C9">
        <w:t>The Random Forest Classifier achieved the following results:</w:t>
      </w:r>
    </w:p>
    <w:p w14:paraId="643E6E0C" w14:textId="77777777" w:rsidR="00D914C9" w:rsidRPr="00D914C9" w:rsidRDefault="00D914C9" w:rsidP="00A80EBB">
      <w:r w:rsidRPr="00D914C9">
        <w:lastRenderedPageBreak/>
        <w:t>Accuracy: 0.9843</w:t>
      </w:r>
    </w:p>
    <w:p w14:paraId="4A109BE6" w14:textId="77777777" w:rsidR="00D914C9" w:rsidRPr="00D914C9" w:rsidRDefault="00D914C9" w:rsidP="00A80EBB">
      <w:r w:rsidRPr="00D914C9">
        <w:t>Precision: 0.9974</w:t>
      </w:r>
    </w:p>
    <w:p w14:paraId="7A39A2B7" w14:textId="77777777" w:rsidR="00D914C9" w:rsidRPr="00D914C9" w:rsidRDefault="00D914C9" w:rsidP="00A80EBB">
      <w:r w:rsidRPr="00D914C9">
        <w:t>Recall: 0.9712</w:t>
      </w:r>
    </w:p>
    <w:p w14:paraId="1024305B" w14:textId="77777777" w:rsidR="00D914C9" w:rsidRPr="00D914C9" w:rsidRDefault="00D914C9" w:rsidP="00A80EBB">
      <w:r w:rsidRPr="00D914C9">
        <w:t>F1 Score: 0.9841</w:t>
      </w:r>
    </w:p>
    <w:p w14:paraId="575FDFDC" w14:textId="77777777" w:rsidR="00D914C9" w:rsidRPr="00D914C9" w:rsidRDefault="00D914C9" w:rsidP="00A80EBB">
      <w:r w:rsidRPr="00D914C9">
        <w:t>The confusion matrix shows:</w:t>
      </w:r>
    </w:p>
    <w:p w14:paraId="141BDBBB" w14:textId="77777777" w:rsidR="00D914C9" w:rsidRPr="00D914C9" w:rsidRDefault="00D914C9" w:rsidP="00A80EBB">
      <w:r w:rsidRPr="00D914C9">
        <w:t>56,780 true non-fraud cases.</w:t>
      </w:r>
    </w:p>
    <w:p w14:paraId="0BC9627D" w14:textId="77777777" w:rsidR="00D914C9" w:rsidRPr="00D914C9" w:rsidRDefault="00D914C9" w:rsidP="00A80EBB">
      <w:r w:rsidRPr="00D914C9">
        <w:t>1,637 false non-fraud cases.</w:t>
      </w:r>
    </w:p>
    <w:p w14:paraId="47D408D0" w14:textId="77777777" w:rsidR="00D914C9" w:rsidRPr="00D914C9" w:rsidRDefault="00D914C9" w:rsidP="00A80EBB">
      <w:r w:rsidRPr="00D914C9">
        <w:t>55,163 true fraud cases.</w:t>
      </w:r>
    </w:p>
    <w:p w14:paraId="2C62DE44" w14:textId="77777777" w:rsidR="00D914C9" w:rsidRPr="00D914C9" w:rsidRDefault="00D914C9" w:rsidP="00A80EBB">
      <w:r w:rsidRPr="00D914C9">
        <w:t>146 false fraud cases.</w:t>
      </w:r>
    </w:p>
    <w:p w14:paraId="64DF2760" w14:textId="16085D30" w:rsidR="00D914C9" w:rsidRPr="00A80EBB" w:rsidRDefault="00D914C9" w:rsidP="00A80EBB">
      <w:pPr>
        <w:rPr>
          <w:b/>
          <w:bCs/>
        </w:rPr>
      </w:pPr>
      <w:r w:rsidRPr="00A80EBB">
        <w:rPr>
          <w:b/>
          <w:bCs/>
        </w:rPr>
        <w:t>Conclusion:</w:t>
      </w:r>
    </w:p>
    <w:p w14:paraId="25B3C7DD" w14:textId="56D3BEB5" w:rsidR="00D914C9" w:rsidRPr="00A80EBB" w:rsidRDefault="00D914C9" w:rsidP="00A80EBB">
      <w:r w:rsidRPr="00A80EBB">
        <w:t>The Advanced Credit Card Fraud Detection System, showcased via Logistic Regression and Random Forest Classifier, demonstrates encouraging outcomes. The method derives advantages from a dataset that is well-proportioned and efficiently tackles the difficulties associated with detecting credit card fraud. It provides enhanced precision and flexibility. The Random Forest Classifier prioritizes the top 15 features that have the strongest correlation with the 'Class' variable, resulting in enhanced precision, recall, and F1 score.</w:t>
      </w:r>
    </w:p>
    <w:p w14:paraId="28FCFDB4" w14:textId="4FCF22CE" w:rsidR="00D914C9" w:rsidRPr="00A80EBB" w:rsidRDefault="00A80EBB" w:rsidP="00A80EBB">
      <w:r w:rsidRPr="00A80EBB">
        <w:t>Assumptions and Limitations:</w:t>
      </w:r>
    </w:p>
    <w:p w14:paraId="38B5B584" w14:textId="3622B8AA" w:rsidR="00A80EBB" w:rsidRPr="00A80EBB" w:rsidRDefault="00A80EBB" w:rsidP="00A80EBB">
      <w:r w:rsidRPr="00A80EBB">
        <w:t>Incorporating the recognition of assumptions made throughout the project, such as the validity of the Kaggle dataset, enhances the transparency of the system's evolution. The limitations of the system, including potential biases and obstacles in interpretation, are carefully analyzed, offering a comprehensive understanding of its capabilities.</w:t>
      </w:r>
    </w:p>
    <w:p w14:paraId="7D9F216E" w14:textId="77777777" w:rsidR="00A80EBB" w:rsidRPr="00A80EBB" w:rsidRDefault="00A80EBB" w:rsidP="00A80EBB">
      <w:pPr>
        <w:rPr>
          <w:b/>
          <w:bCs/>
        </w:rPr>
      </w:pPr>
      <w:r w:rsidRPr="00A80EBB">
        <w:rPr>
          <w:b/>
          <w:bCs/>
        </w:rPr>
        <w:t>Challenges/Issues:</w:t>
      </w:r>
    </w:p>
    <w:p w14:paraId="15F10EB9" w14:textId="3D319973" w:rsidR="00A80EBB" w:rsidRPr="00A80EBB" w:rsidRDefault="00A80EBB" w:rsidP="00A80EBB">
      <w:r w:rsidRPr="00A80EBB">
        <w:t xml:space="preserve">Addressing the interpretability of machine learning models in the context of fraud detection is a crucial difficulty that needs to be overcome </w:t>
      </w:r>
      <w:proofErr w:type="gramStart"/>
      <w:r w:rsidRPr="00A80EBB">
        <w:t>in order to</w:t>
      </w:r>
      <w:proofErr w:type="gramEnd"/>
      <w:r w:rsidRPr="00A80EBB">
        <w:t xml:space="preserve"> develop a more reliable system. Alternatively, a high incidence of unsuccessful fraud detection will result in a decrease in customer satisfaction, as the model has the potential to prevent customers from acquiring goods and services. A further obstacle will arise in the form of costly computational resources when handling real-world data with intricate models.</w:t>
      </w:r>
    </w:p>
    <w:p w14:paraId="38D202E8" w14:textId="4B27D698" w:rsidR="00A80EBB" w:rsidRPr="00A80EBB" w:rsidRDefault="00A80EBB" w:rsidP="00A80EBB">
      <w:r w:rsidRPr="00A80EBB">
        <w:t>Future Uses/Additional Applications:</w:t>
      </w:r>
    </w:p>
    <w:p w14:paraId="21711AB6" w14:textId="52257950" w:rsidR="00A80EBB" w:rsidRPr="00A80EBB" w:rsidRDefault="00A80EBB" w:rsidP="00A80EBB">
      <w:r w:rsidRPr="00A80EBB">
        <w:t xml:space="preserve">In addition to credit card transactions, </w:t>
      </w:r>
      <w:proofErr w:type="gramStart"/>
      <w:r w:rsidRPr="00A80EBB">
        <w:t>the advanced</w:t>
      </w:r>
      <w:proofErr w:type="gramEnd"/>
      <w:r w:rsidRPr="00A80EBB">
        <w:t xml:space="preserve"> technology establishes the foundation for wider applications in fraud detection across diverse industries. The system's versatility makes it a powerful tool for detecting abnormal trends in domains such as healthcare and cybersecurity.</w:t>
      </w:r>
    </w:p>
    <w:p w14:paraId="121F2116" w14:textId="232DC7E4" w:rsidR="00A80EBB" w:rsidRPr="00A80EBB" w:rsidRDefault="00A80EBB" w:rsidP="00A80EBB">
      <w:pPr>
        <w:rPr>
          <w:b/>
          <w:bCs/>
        </w:rPr>
      </w:pPr>
      <w:r w:rsidRPr="00A80EBB">
        <w:rPr>
          <w:b/>
          <w:bCs/>
        </w:rPr>
        <w:t>Recommendations:</w:t>
      </w:r>
    </w:p>
    <w:p w14:paraId="75966D93" w14:textId="6333AC6B" w:rsidR="00A80EBB" w:rsidRPr="00A80EBB" w:rsidRDefault="00A80EBB" w:rsidP="00A80EBB">
      <w:r w:rsidRPr="00A80EBB">
        <w:t xml:space="preserve">It is advisable for financial organizations to incorporate sophisticated fraud detection technologies within their security frameworks. To maintain a competitive edge against ever-changing fraud strategies, it is </w:t>
      </w:r>
      <w:r w:rsidRPr="00A80EBB">
        <w:lastRenderedPageBreak/>
        <w:t xml:space="preserve">crucial to regularly update, continuously monitor, and actively collaborate within the industry. It is essential for the entire industry to universally implement these technologies </w:t>
      </w:r>
      <w:proofErr w:type="gramStart"/>
      <w:r w:rsidRPr="00A80EBB">
        <w:t>in order to</w:t>
      </w:r>
      <w:proofErr w:type="gramEnd"/>
      <w:r w:rsidRPr="00A80EBB">
        <w:t xml:space="preserve"> effectively protect against fraud.</w:t>
      </w:r>
    </w:p>
    <w:p w14:paraId="1BAC1EB2" w14:textId="4C0698BC" w:rsidR="00A80EBB" w:rsidRPr="00A80EBB" w:rsidRDefault="00A80EBB" w:rsidP="00A80EBB">
      <w:pPr>
        <w:rPr>
          <w:b/>
          <w:bCs/>
        </w:rPr>
      </w:pPr>
      <w:r w:rsidRPr="00A80EBB">
        <w:rPr>
          <w:b/>
          <w:bCs/>
        </w:rPr>
        <w:t>Implementation Plan:</w:t>
      </w:r>
    </w:p>
    <w:p w14:paraId="2D7EAB79" w14:textId="79A747D9" w:rsidR="00A80EBB" w:rsidRPr="00A80EBB" w:rsidRDefault="00A80EBB" w:rsidP="00A80EBB">
      <w:r w:rsidRPr="00A80EBB">
        <w:t>The implementation plan entails a sequential strategy, commencing with the development and testing of the model, and subsequently proceeding to a pilot deployment. The system's effectiveness and adaptability to evolving threats are ensured through continuous monitoring, feedback loops, and regular updates.</w:t>
      </w:r>
    </w:p>
    <w:p w14:paraId="3837051B" w14:textId="303BFB42" w:rsidR="00A80EBB" w:rsidRPr="00A80EBB" w:rsidRDefault="00A80EBB" w:rsidP="00A80EBB">
      <w:pPr>
        <w:rPr>
          <w:b/>
          <w:bCs/>
        </w:rPr>
      </w:pPr>
      <w:r w:rsidRPr="00A80EBB">
        <w:rPr>
          <w:b/>
          <w:bCs/>
        </w:rPr>
        <w:t>Ethical Assessment:</w:t>
      </w:r>
    </w:p>
    <w:p w14:paraId="32B5CD2A" w14:textId="61B21469" w:rsidR="00A80EBB" w:rsidRPr="00A80EBB" w:rsidRDefault="00A80EBB" w:rsidP="00A80EBB">
      <w:r w:rsidRPr="00A80EBB">
        <w:t>The initiative places a high importance on ethical factors, such as safeguarding data privacy, ensuring transparency, and mitigating bias. It is advisable to conduct routine audits and strictly follow ethical criteria to guarantee the responsible and equitable utilization of the developed system.</w:t>
      </w:r>
    </w:p>
    <w:p w14:paraId="73BED6E1" w14:textId="77777777" w:rsidR="00A80EBB" w:rsidRPr="00A80EBB" w:rsidRDefault="00A80EBB" w:rsidP="00A80EBB">
      <w:pPr>
        <w:rPr>
          <w:b/>
          <w:bCs/>
        </w:rPr>
      </w:pPr>
      <w:r w:rsidRPr="00A80EBB">
        <w:rPr>
          <w:b/>
          <w:bCs/>
        </w:rPr>
        <w:t>References:</w:t>
      </w:r>
    </w:p>
    <w:p w14:paraId="7B467629" w14:textId="77777777" w:rsidR="00A80EBB" w:rsidRPr="00A80EBB" w:rsidRDefault="00A80EBB" w:rsidP="00A80EBB">
      <w:r w:rsidRPr="00A80EBB">
        <w:t>A. Author et al., "Machine Learning Approaches for Credit Card Fraud Detection: A Review," Journal of Financial Crime, vol. 25, no. 2, 2018.</w:t>
      </w:r>
    </w:p>
    <w:p w14:paraId="59300FFC" w14:textId="77777777" w:rsidR="00A80EBB" w:rsidRPr="00A80EBB" w:rsidRDefault="00A80EBB" w:rsidP="00A80EBB">
      <w:r w:rsidRPr="00A80EBB">
        <w:t>B. Researcher, "Ethical Considerations in Machine Learning," Communications of the ACM, vol. 63, no. 2, 2020.</w:t>
      </w:r>
    </w:p>
    <w:p w14:paraId="23E21196" w14:textId="77777777" w:rsidR="00A80EBB" w:rsidRPr="00A80EBB" w:rsidRDefault="00A80EBB" w:rsidP="00A80EBB">
      <w:r w:rsidRPr="00A80EBB">
        <w:t>C. Scientist et al., "Handling Imbalanced Datasets in Machine Learning," Journal of Machine Learning Research, vol. 18, no. 1, 2017.</w:t>
      </w:r>
    </w:p>
    <w:p w14:paraId="32C97592" w14:textId="0870BC3F" w:rsidR="00A80EBB" w:rsidRDefault="00A80EBB" w:rsidP="00A80EBB">
      <w:r w:rsidRPr="00A80EBB">
        <w:t xml:space="preserve">Kaggle, "Credit Card Fraud Detection Dataset," </w:t>
      </w:r>
      <w:hyperlink r:id="rId10" w:history="1">
        <w:r w:rsidR="00877E5D" w:rsidRPr="008F5D89">
          <w:rPr>
            <w:rStyle w:val="Hyperlink"/>
          </w:rPr>
          <w:t>https://www.kaggle.com/datasets/nelgiriyewithana/credit-card-fraud-detection-dataset-2023/data</w:t>
        </w:r>
      </w:hyperlink>
    </w:p>
    <w:p w14:paraId="7F00D596" w14:textId="77777777" w:rsidR="00295EED" w:rsidRPr="00295EED" w:rsidRDefault="00295EED" w:rsidP="00295EED">
      <w:r w:rsidRPr="00295EED">
        <w:t xml:space="preserve">Egan, J. (n.d.). Credit Card Fraud Statistics. Bankrate. https://www.bankrate.com/finance/credit-cards/credit-card-fraud-statistics/ </w:t>
      </w:r>
    </w:p>
    <w:p w14:paraId="282DB54C" w14:textId="77777777" w:rsidR="00877E5D" w:rsidRDefault="00877E5D" w:rsidP="00A80EBB"/>
    <w:p w14:paraId="65FD1383" w14:textId="13AC7871" w:rsidR="00877E5D" w:rsidRDefault="00877E5D" w:rsidP="00A80EBB">
      <w:r>
        <w:t xml:space="preserve">10 Questions Audience would </w:t>
      </w:r>
      <w:r w:rsidR="006F610A">
        <w:t>ask.</w:t>
      </w:r>
    </w:p>
    <w:p w14:paraId="67FCD6FB" w14:textId="77777777" w:rsidR="002E6D9E" w:rsidRPr="002E6D9E" w:rsidRDefault="002E6D9E" w:rsidP="002E6D9E">
      <w:r w:rsidRPr="002E6D9E">
        <w:t>What is Credit Card Fraud?</w:t>
      </w:r>
    </w:p>
    <w:p w14:paraId="588D0271" w14:textId="5181B748" w:rsidR="002E6D9E" w:rsidRDefault="002E6D9E" w:rsidP="00A80EBB">
      <w:r w:rsidRPr="002E6D9E">
        <w:t xml:space="preserve">Why Credit Card Fraud </w:t>
      </w:r>
      <w:proofErr w:type="gramStart"/>
      <w:r w:rsidRPr="002E6D9E">
        <w:t>being more concern</w:t>
      </w:r>
      <w:proofErr w:type="gramEnd"/>
      <w:r w:rsidRPr="002E6D9E">
        <w:t>?</w:t>
      </w:r>
    </w:p>
    <w:p w14:paraId="1AD8536B" w14:textId="20CBAD84" w:rsidR="00877E5D" w:rsidRPr="00877E5D" w:rsidRDefault="00877E5D" w:rsidP="00877E5D">
      <w:pPr>
        <w:spacing w:line="240" w:lineRule="auto"/>
      </w:pPr>
      <w:r w:rsidRPr="00877E5D">
        <w:t>What is the easy way to explain how the Advanced Credit Card Fraud Detection System works?</w:t>
      </w:r>
    </w:p>
    <w:p w14:paraId="722795BF" w14:textId="148834BA" w:rsidR="00877E5D" w:rsidRPr="00877E5D" w:rsidRDefault="00877E5D" w:rsidP="00877E5D">
      <w:pPr>
        <w:spacing w:line="240" w:lineRule="auto"/>
      </w:pPr>
      <w:r w:rsidRPr="00877E5D">
        <w:t>Can you explain why the usual ways of finding theft aren't enough?</w:t>
      </w:r>
    </w:p>
    <w:p w14:paraId="2A5904F8" w14:textId="1CFC9B7C" w:rsidR="00877E5D" w:rsidRPr="00877E5D" w:rsidRDefault="00877E5D" w:rsidP="00877E5D">
      <w:pPr>
        <w:spacing w:line="240" w:lineRule="auto"/>
      </w:pPr>
      <w:r w:rsidRPr="00877E5D">
        <w:t>How big is the collection that you used for this study?</w:t>
      </w:r>
    </w:p>
    <w:p w14:paraId="5958C384" w14:textId="41E72AE0" w:rsidR="00877E5D" w:rsidRPr="00877E5D" w:rsidRDefault="00877E5D" w:rsidP="00877E5D">
      <w:pPr>
        <w:spacing w:line="240" w:lineRule="auto"/>
      </w:pPr>
      <w:r w:rsidRPr="00877E5D">
        <w:t>How do you know that the info you use is correct and typical of what would happen in the real world?</w:t>
      </w:r>
    </w:p>
    <w:p w14:paraId="7CDB2FA7" w14:textId="57C58A38" w:rsidR="00877E5D" w:rsidRPr="00877E5D" w:rsidRDefault="00877E5D" w:rsidP="00877E5D">
      <w:pPr>
        <w:spacing w:line="240" w:lineRule="auto"/>
      </w:pPr>
      <w:r w:rsidRPr="00877E5D">
        <w:t>What were the most important things you learned from looking at the dataset?</w:t>
      </w:r>
    </w:p>
    <w:p w14:paraId="057FAADA" w14:textId="5F5FFDD1" w:rsidR="00877E5D" w:rsidRPr="00877E5D" w:rsidRDefault="00877E5D" w:rsidP="00877E5D">
      <w:pPr>
        <w:spacing w:line="240" w:lineRule="auto"/>
      </w:pPr>
      <w:r w:rsidRPr="00877E5D">
        <w:t>What is the difference between Logistic Regression and Random Forest Classifier in terms of how well they work?</w:t>
      </w:r>
    </w:p>
    <w:p w14:paraId="1634202E" w14:textId="482D2EA1" w:rsidR="00877E5D" w:rsidRPr="00877E5D" w:rsidRDefault="00877E5D" w:rsidP="00877E5D">
      <w:pPr>
        <w:spacing w:line="240" w:lineRule="auto"/>
      </w:pPr>
      <w:r w:rsidRPr="00877E5D">
        <w:lastRenderedPageBreak/>
        <w:t>How can financial institutions set up this system and make it work with the security steps they already have in place?</w:t>
      </w:r>
    </w:p>
    <w:p w14:paraId="75214311" w14:textId="2AF479F9" w:rsidR="00877E5D" w:rsidRPr="00877E5D" w:rsidRDefault="00877E5D" w:rsidP="00877E5D">
      <w:pPr>
        <w:spacing w:line="240" w:lineRule="auto"/>
      </w:pPr>
      <w:r w:rsidRPr="00877E5D">
        <w:t>What are the next steps or things that will happen with this Advanced Credit Card Fraud Detection System?</w:t>
      </w:r>
    </w:p>
    <w:sectPr w:rsidR="00877E5D" w:rsidRPr="0087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C2EDA"/>
    <w:multiLevelType w:val="hybridMultilevel"/>
    <w:tmpl w:val="1B946F36"/>
    <w:lvl w:ilvl="0" w:tplc="FBA6B6E6">
      <w:start w:val="1"/>
      <w:numFmt w:val="bullet"/>
      <w:lvlText w:val="•"/>
      <w:lvlJc w:val="left"/>
      <w:pPr>
        <w:tabs>
          <w:tab w:val="num" w:pos="720"/>
        </w:tabs>
        <w:ind w:left="720" w:hanging="360"/>
      </w:pPr>
      <w:rPr>
        <w:rFonts w:ascii="Arial" w:hAnsi="Arial" w:hint="default"/>
      </w:rPr>
    </w:lvl>
    <w:lvl w:ilvl="1" w:tplc="31529CD6" w:tentative="1">
      <w:start w:val="1"/>
      <w:numFmt w:val="bullet"/>
      <w:lvlText w:val="•"/>
      <w:lvlJc w:val="left"/>
      <w:pPr>
        <w:tabs>
          <w:tab w:val="num" w:pos="1440"/>
        </w:tabs>
        <w:ind w:left="1440" w:hanging="360"/>
      </w:pPr>
      <w:rPr>
        <w:rFonts w:ascii="Arial" w:hAnsi="Arial" w:hint="default"/>
      </w:rPr>
    </w:lvl>
    <w:lvl w:ilvl="2" w:tplc="4EEE7622" w:tentative="1">
      <w:start w:val="1"/>
      <w:numFmt w:val="bullet"/>
      <w:lvlText w:val="•"/>
      <w:lvlJc w:val="left"/>
      <w:pPr>
        <w:tabs>
          <w:tab w:val="num" w:pos="2160"/>
        </w:tabs>
        <w:ind w:left="2160" w:hanging="360"/>
      </w:pPr>
      <w:rPr>
        <w:rFonts w:ascii="Arial" w:hAnsi="Arial" w:hint="default"/>
      </w:rPr>
    </w:lvl>
    <w:lvl w:ilvl="3" w:tplc="9070A078" w:tentative="1">
      <w:start w:val="1"/>
      <w:numFmt w:val="bullet"/>
      <w:lvlText w:val="•"/>
      <w:lvlJc w:val="left"/>
      <w:pPr>
        <w:tabs>
          <w:tab w:val="num" w:pos="2880"/>
        </w:tabs>
        <w:ind w:left="2880" w:hanging="360"/>
      </w:pPr>
      <w:rPr>
        <w:rFonts w:ascii="Arial" w:hAnsi="Arial" w:hint="default"/>
      </w:rPr>
    </w:lvl>
    <w:lvl w:ilvl="4" w:tplc="8A4283C2" w:tentative="1">
      <w:start w:val="1"/>
      <w:numFmt w:val="bullet"/>
      <w:lvlText w:val="•"/>
      <w:lvlJc w:val="left"/>
      <w:pPr>
        <w:tabs>
          <w:tab w:val="num" w:pos="3600"/>
        </w:tabs>
        <w:ind w:left="3600" w:hanging="360"/>
      </w:pPr>
      <w:rPr>
        <w:rFonts w:ascii="Arial" w:hAnsi="Arial" w:hint="default"/>
      </w:rPr>
    </w:lvl>
    <w:lvl w:ilvl="5" w:tplc="1C821F50" w:tentative="1">
      <w:start w:val="1"/>
      <w:numFmt w:val="bullet"/>
      <w:lvlText w:val="•"/>
      <w:lvlJc w:val="left"/>
      <w:pPr>
        <w:tabs>
          <w:tab w:val="num" w:pos="4320"/>
        </w:tabs>
        <w:ind w:left="4320" w:hanging="360"/>
      </w:pPr>
      <w:rPr>
        <w:rFonts w:ascii="Arial" w:hAnsi="Arial" w:hint="default"/>
      </w:rPr>
    </w:lvl>
    <w:lvl w:ilvl="6" w:tplc="B6AEA326" w:tentative="1">
      <w:start w:val="1"/>
      <w:numFmt w:val="bullet"/>
      <w:lvlText w:val="•"/>
      <w:lvlJc w:val="left"/>
      <w:pPr>
        <w:tabs>
          <w:tab w:val="num" w:pos="5040"/>
        </w:tabs>
        <w:ind w:left="5040" w:hanging="360"/>
      </w:pPr>
      <w:rPr>
        <w:rFonts w:ascii="Arial" w:hAnsi="Arial" w:hint="default"/>
      </w:rPr>
    </w:lvl>
    <w:lvl w:ilvl="7" w:tplc="91C815B8" w:tentative="1">
      <w:start w:val="1"/>
      <w:numFmt w:val="bullet"/>
      <w:lvlText w:val="•"/>
      <w:lvlJc w:val="left"/>
      <w:pPr>
        <w:tabs>
          <w:tab w:val="num" w:pos="5760"/>
        </w:tabs>
        <w:ind w:left="5760" w:hanging="360"/>
      </w:pPr>
      <w:rPr>
        <w:rFonts w:ascii="Arial" w:hAnsi="Arial" w:hint="default"/>
      </w:rPr>
    </w:lvl>
    <w:lvl w:ilvl="8" w:tplc="922079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8D0BFA"/>
    <w:multiLevelType w:val="multilevel"/>
    <w:tmpl w:val="6D1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FB4264"/>
    <w:multiLevelType w:val="multilevel"/>
    <w:tmpl w:val="4CB0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1B459F"/>
    <w:multiLevelType w:val="multilevel"/>
    <w:tmpl w:val="441E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265989"/>
    <w:multiLevelType w:val="multilevel"/>
    <w:tmpl w:val="6A38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867F33"/>
    <w:multiLevelType w:val="multilevel"/>
    <w:tmpl w:val="2B1C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166EB6"/>
    <w:multiLevelType w:val="hybridMultilevel"/>
    <w:tmpl w:val="33DE125A"/>
    <w:lvl w:ilvl="0" w:tplc="7874927E">
      <w:start w:val="1"/>
      <w:numFmt w:val="bullet"/>
      <w:lvlText w:val="•"/>
      <w:lvlJc w:val="left"/>
      <w:pPr>
        <w:tabs>
          <w:tab w:val="num" w:pos="720"/>
        </w:tabs>
        <w:ind w:left="720" w:hanging="360"/>
      </w:pPr>
      <w:rPr>
        <w:rFonts w:ascii="Arial" w:hAnsi="Arial" w:hint="default"/>
      </w:rPr>
    </w:lvl>
    <w:lvl w:ilvl="1" w:tplc="7486C5F6" w:tentative="1">
      <w:start w:val="1"/>
      <w:numFmt w:val="bullet"/>
      <w:lvlText w:val="•"/>
      <w:lvlJc w:val="left"/>
      <w:pPr>
        <w:tabs>
          <w:tab w:val="num" w:pos="1440"/>
        </w:tabs>
        <w:ind w:left="1440" w:hanging="360"/>
      </w:pPr>
      <w:rPr>
        <w:rFonts w:ascii="Arial" w:hAnsi="Arial" w:hint="default"/>
      </w:rPr>
    </w:lvl>
    <w:lvl w:ilvl="2" w:tplc="1568B508" w:tentative="1">
      <w:start w:val="1"/>
      <w:numFmt w:val="bullet"/>
      <w:lvlText w:val="•"/>
      <w:lvlJc w:val="left"/>
      <w:pPr>
        <w:tabs>
          <w:tab w:val="num" w:pos="2160"/>
        </w:tabs>
        <w:ind w:left="2160" w:hanging="360"/>
      </w:pPr>
      <w:rPr>
        <w:rFonts w:ascii="Arial" w:hAnsi="Arial" w:hint="default"/>
      </w:rPr>
    </w:lvl>
    <w:lvl w:ilvl="3" w:tplc="6D408F46" w:tentative="1">
      <w:start w:val="1"/>
      <w:numFmt w:val="bullet"/>
      <w:lvlText w:val="•"/>
      <w:lvlJc w:val="left"/>
      <w:pPr>
        <w:tabs>
          <w:tab w:val="num" w:pos="2880"/>
        </w:tabs>
        <w:ind w:left="2880" w:hanging="360"/>
      </w:pPr>
      <w:rPr>
        <w:rFonts w:ascii="Arial" w:hAnsi="Arial" w:hint="default"/>
      </w:rPr>
    </w:lvl>
    <w:lvl w:ilvl="4" w:tplc="DA5A52C6" w:tentative="1">
      <w:start w:val="1"/>
      <w:numFmt w:val="bullet"/>
      <w:lvlText w:val="•"/>
      <w:lvlJc w:val="left"/>
      <w:pPr>
        <w:tabs>
          <w:tab w:val="num" w:pos="3600"/>
        </w:tabs>
        <w:ind w:left="3600" w:hanging="360"/>
      </w:pPr>
      <w:rPr>
        <w:rFonts w:ascii="Arial" w:hAnsi="Arial" w:hint="default"/>
      </w:rPr>
    </w:lvl>
    <w:lvl w:ilvl="5" w:tplc="F7BC9626" w:tentative="1">
      <w:start w:val="1"/>
      <w:numFmt w:val="bullet"/>
      <w:lvlText w:val="•"/>
      <w:lvlJc w:val="left"/>
      <w:pPr>
        <w:tabs>
          <w:tab w:val="num" w:pos="4320"/>
        </w:tabs>
        <w:ind w:left="4320" w:hanging="360"/>
      </w:pPr>
      <w:rPr>
        <w:rFonts w:ascii="Arial" w:hAnsi="Arial" w:hint="default"/>
      </w:rPr>
    </w:lvl>
    <w:lvl w:ilvl="6" w:tplc="B2C267A4" w:tentative="1">
      <w:start w:val="1"/>
      <w:numFmt w:val="bullet"/>
      <w:lvlText w:val="•"/>
      <w:lvlJc w:val="left"/>
      <w:pPr>
        <w:tabs>
          <w:tab w:val="num" w:pos="5040"/>
        </w:tabs>
        <w:ind w:left="5040" w:hanging="360"/>
      </w:pPr>
      <w:rPr>
        <w:rFonts w:ascii="Arial" w:hAnsi="Arial" w:hint="default"/>
      </w:rPr>
    </w:lvl>
    <w:lvl w:ilvl="7" w:tplc="76ECB978" w:tentative="1">
      <w:start w:val="1"/>
      <w:numFmt w:val="bullet"/>
      <w:lvlText w:val="•"/>
      <w:lvlJc w:val="left"/>
      <w:pPr>
        <w:tabs>
          <w:tab w:val="num" w:pos="5760"/>
        </w:tabs>
        <w:ind w:left="5760" w:hanging="360"/>
      </w:pPr>
      <w:rPr>
        <w:rFonts w:ascii="Arial" w:hAnsi="Arial" w:hint="default"/>
      </w:rPr>
    </w:lvl>
    <w:lvl w:ilvl="8" w:tplc="DC9CDD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A854AF"/>
    <w:multiLevelType w:val="multilevel"/>
    <w:tmpl w:val="F03A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17500A"/>
    <w:multiLevelType w:val="multilevel"/>
    <w:tmpl w:val="C0C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9770403">
    <w:abstractNumId w:val="3"/>
  </w:num>
  <w:num w:numId="2" w16cid:durableId="1768382078">
    <w:abstractNumId w:val="2"/>
  </w:num>
  <w:num w:numId="3" w16cid:durableId="1832520478">
    <w:abstractNumId w:val="5"/>
  </w:num>
  <w:num w:numId="4" w16cid:durableId="1340739149">
    <w:abstractNumId w:val="1"/>
  </w:num>
  <w:num w:numId="5" w16cid:durableId="1942031670">
    <w:abstractNumId w:val="4"/>
  </w:num>
  <w:num w:numId="6" w16cid:durableId="1634482936">
    <w:abstractNumId w:val="7"/>
  </w:num>
  <w:num w:numId="7" w16cid:durableId="934557348">
    <w:abstractNumId w:val="8"/>
  </w:num>
  <w:num w:numId="8" w16cid:durableId="1095252227">
    <w:abstractNumId w:val="6"/>
  </w:num>
  <w:num w:numId="9" w16cid:durableId="376784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2MTa3NDE1NrA0N7VU0lEKTi0uzszPAykwrgUAs2WFOywAAAA="/>
  </w:docVars>
  <w:rsids>
    <w:rsidRoot w:val="00B95958"/>
    <w:rsid w:val="00295EED"/>
    <w:rsid w:val="002E6D9E"/>
    <w:rsid w:val="0035092D"/>
    <w:rsid w:val="003651F5"/>
    <w:rsid w:val="003C487E"/>
    <w:rsid w:val="003C49BA"/>
    <w:rsid w:val="005C03D7"/>
    <w:rsid w:val="006B76DF"/>
    <w:rsid w:val="006F610A"/>
    <w:rsid w:val="007E5E1C"/>
    <w:rsid w:val="00877E5D"/>
    <w:rsid w:val="00890D33"/>
    <w:rsid w:val="0090116A"/>
    <w:rsid w:val="00995508"/>
    <w:rsid w:val="00A80EBB"/>
    <w:rsid w:val="00B17EDB"/>
    <w:rsid w:val="00B95958"/>
    <w:rsid w:val="00CD48CD"/>
    <w:rsid w:val="00D914C9"/>
    <w:rsid w:val="00DF660E"/>
    <w:rsid w:val="00E45EEA"/>
    <w:rsid w:val="00E742C4"/>
    <w:rsid w:val="00EA2A70"/>
    <w:rsid w:val="00F8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E8EB"/>
  <w15:chartTrackingRefBased/>
  <w15:docId w15:val="{29075004-7506-43EB-ADCD-6BECC961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5958"/>
    <w:rPr>
      <w:b/>
      <w:bCs/>
    </w:rPr>
  </w:style>
  <w:style w:type="character" w:styleId="Emphasis">
    <w:name w:val="Emphasis"/>
    <w:basedOn w:val="DefaultParagraphFont"/>
    <w:uiPriority w:val="20"/>
    <w:qFormat/>
    <w:rsid w:val="00B95958"/>
    <w:rPr>
      <w:i/>
      <w:iCs/>
    </w:rPr>
  </w:style>
  <w:style w:type="character" w:styleId="Hyperlink">
    <w:name w:val="Hyperlink"/>
    <w:basedOn w:val="DefaultParagraphFont"/>
    <w:uiPriority w:val="99"/>
    <w:unhideWhenUsed/>
    <w:rsid w:val="00877E5D"/>
    <w:rPr>
      <w:color w:val="0563C1" w:themeColor="hyperlink"/>
      <w:u w:val="single"/>
    </w:rPr>
  </w:style>
  <w:style w:type="character" w:styleId="UnresolvedMention">
    <w:name w:val="Unresolved Mention"/>
    <w:basedOn w:val="DefaultParagraphFont"/>
    <w:uiPriority w:val="99"/>
    <w:semiHidden/>
    <w:unhideWhenUsed/>
    <w:rsid w:val="00877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985061">
      <w:bodyDiv w:val="1"/>
      <w:marLeft w:val="0"/>
      <w:marRight w:val="0"/>
      <w:marTop w:val="0"/>
      <w:marBottom w:val="0"/>
      <w:divBdr>
        <w:top w:val="none" w:sz="0" w:space="0" w:color="auto"/>
        <w:left w:val="none" w:sz="0" w:space="0" w:color="auto"/>
        <w:bottom w:val="none" w:sz="0" w:space="0" w:color="auto"/>
        <w:right w:val="none" w:sz="0" w:space="0" w:color="auto"/>
      </w:divBdr>
    </w:div>
    <w:div w:id="943877917">
      <w:bodyDiv w:val="1"/>
      <w:marLeft w:val="0"/>
      <w:marRight w:val="0"/>
      <w:marTop w:val="0"/>
      <w:marBottom w:val="0"/>
      <w:divBdr>
        <w:top w:val="none" w:sz="0" w:space="0" w:color="auto"/>
        <w:left w:val="none" w:sz="0" w:space="0" w:color="auto"/>
        <w:bottom w:val="none" w:sz="0" w:space="0" w:color="auto"/>
        <w:right w:val="none" w:sz="0" w:space="0" w:color="auto"/>
      </w:divBdr>
      <w:divsChild>
        <w:div w:id="682590088">
          <w:marLeft w:val="360"/>
          <w:marRight w:val="0"/>
          <w:marTop w:val="200"/>
          <w:marBottom w:val="0"/>
          <w:divBdr>
            <w:top w:val="none" w:sz="0" w:space="0" w:color="auto"/>
            <w:left w:val="none" w:sz="0" w:space="0" w:color="auto"/>
            <w:bottom w:val="none" w:sz="0" w:space="0" w:color="auto"/>
            <w:right w:val="none" w:sz="0" w:space="0" w:color="auto"/>
          </w:divBdr>
        </w:div>
      </w:divsChild>
    </w:div>
    <w:div w:id="1074351656">
      <w:bodyDiv w:val="1"/>
      <w:marLeft w:val="0"/>
      <w:marRight w:val="0"/>
      <w:marTop w:val="0"/>
      <w:marBottom w:val="0"/>
      <w:divBdr>
        <w:top w:val="none" w:sz="0" w:space="0" w:color="auto"/>
        <w:left w:val="none" w:sz="0" w:space="0" w:color="auto"/>
        <w:bottom w:val="none" w:sz="0" w:space="0" w:color="auto"/>
        <w:right w:val="none" w:sz="0" w:space="0" w:color="auto"/>
      </w:divBdr>
    </w:div>
    <w:div w:id="1208032483">
      <w:bodyDiv w:val="1"/>
      <w:marLeft w:val="0"/>
      <w:marRight w:val="0"/>
      <w:marTop w:val="0"/>
      <w:marBottom w:val="0"/>
      <w:divBdr>
        <w:top w:val="none" w:sz="0" w:space="0" w:color="auto"/>
        <w:left w:val="none" w:sz="0" w:space="0" w:color="auto"/>
        <w:bottom w:val="none" w:sz="0" w:space="0" w:color="auto"/>
        <w:right w:val="none" w:sz="0" w:space="0" w:color="auto"/>
      </w:divBdr>
    </w:div>
    <w:div w:id="1536037967">
      <w:bodyDiv w:val="1"/>
      <w:marLeft w:val="0"/>
      <w:marRight w:val="0"/>
      <w:marTop w:val="0"/>
      <w:marBottom w:val="0"/>
      <w:divBdr>
        <w:top w:val="none" w:sz="0" w:space="0" w:color="auto"/>
        <w:left w:val="none" w:sz="0" w:space="0" w:color="auto"/>
        <w:bottom w:val="none" w:sz="0" w:space="0" w:color="auto"/>
        <w:right w:val="none" w:sz="0" w:space="0" w:color="auto"/>
      </w:divBdr>
    </w:div>
    <w:div w:id="1730760362">
      <w:bodyDiv w:val="1"/>
      <w:marLeft w:val="0"/>
      <w:marRight w:val="0"/>
      <w:marTop w:val="0"/>
      <w:marBottom w:val="0"/>
      <w:divBdr>
        <w:top w:val="none" w:sz="0" w:space="0" w:color="auto"/>
        <w:left w:val="none" w:sz="0" w:space="0" w:color="auto"/>
        <w:bottom w:val="none" w:sz="0" w:space="0" w:color="auto"/>
        <w:right w:val="none" w:sz="0" w:space="0" w:color="auto"/>
      </w:divBdr>
    </w:div>
    <w:div w:id="1895312405">
      <w:bodyDiv w:val="1"/>
      <w:marLeft w:val="0"/>
      <w:marRight w:val="0"/>
      <w:marTop w:val="0"/>
      <w:marBottom w:val="0"/>
      <w:divBdr>
        <w:top w:val="none" w:sz="0" w:space="0" w:color="auto"/>
        <w:left w:val="none" w:sz="0" w:space="0" w:color="auto"/>
        <w:bottom w:val="none" w:sz="0" w:space="0" w:color="auto"/>
        <w:right w:val="none" w:sz="0" w:space="0" w:color="auto"/>
      </w:divBdr>
      <w:divsChild>
        <w:div w:id="21338180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nelgiriyewithana/credit-card-fraud-detection-dataset-2023/data"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BCEC8-1492-43B9-88DD-CBF5EC6EE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dao</dc:creator>
  <cp:keywords/>
  <dc:description/>
  <cp:lastModifiedBy>dat dao</cp:lastModifiedBy>
  <cp:revision>2</cp:revision>
  <dcterms:created xsi:type="dcterms:W3CDTF">2024-01-07T03:27:00Z</dcterms:created>
  <dcterms:modified xsi:type="dcterms:W3CDTF">2024-01-07T03:27:00Z</dcterms:modified>
</cp:coreProperties>
</file>