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734C" w:rsidRDefault="009F11A7">
      <w:pPr>
        <w:rPr>
          <w:b/>
          <w:sz w:val="48"/>
          <w:szCs w:val="48"/>
          <w:u w:val="single"/>
        </w:rPr>
      </w:pPr>
      <w:r w:rsidRPr="009F11A7">
        <w:rPr>
          <w:b/>
          <w:sz w:val="48"/>
          <w:szCs w:val="48"/>
          <w:u w:val="single"/>
        </w:rPr>
        <w:t>Public Transport Accessibility Analysis of Riga</w:t>
      </w:r>
    </w:p>
    <w:p w:rsidR="009F11A7" w:rsidRDefault="009F11A7">
      <w:pPr>
        <w:rPr>
          <w:b/>
          <w:sz w:val="48"/>
          <w:szCs w:val="48"/>
          <w:u w:val="single"/>
        </w:rPr>
      </w:pPr>
    </w:p>
    <w:p w:rsidR="009F11A7" w:rsidRPr="009F11A7" w:rsidRDefault="009F11A7" w:rsidP="009F1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9F11A7">
        <w:rPr>
          <w:rFonts w:ascii="Times New Roman" w:eastAsia="Times New Roman" w:hAnsi="Times New Roman" w:cs="Times New Roman"/>
          <w:b/>
          <w:bCs/>
          <w:sz w:val="40"/>
          <w:szCs w:val="40"/>
        </w:rPr>
        <w:t>1. Introduction</w:t>
      </w:r>
    </w:p>
    <w:p w:rsidR="009F11A7" w:rsidRPr="009F11A7" w:rsidRDefault="009F11A7" w:rsidP="009F11A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 w:rsidRPr="009F11A7">
        <w:rPr>
          <w:rFonts w:ascii="Arial" w:eastAsia="Times New Roman" w:hAnsi="Arial" w:cs="Arial"/>
          <w:sz w:val="26"/>
          <w:szCs w:val="26"/>
        </w:rPr>
        <w:t xml:space="preserve">Geographic Information Systems (GIS) are widely used for transportation planning and accessibility analysis. This project investigates public transport accessibility in Riga, Latvia, using </w:t>
      </w:r>
      <w:proofErr w:type="spellStart"/>
      <w:r w:rsidRPr="009F11A7">
        <w:rPr>
          <w:rFonts w:ascii="Arial" w:eastAsia="Times New Roman" w:hAnsi="Arial" w:cs="Arial"/>
          <w:sz w:val="26"/>
          <w:szCs w:val="26"/>
        </w:rPr>
        <w:t>OpenStreetMap</w:t>
      </w:r>
      <w:proofErr w:type="spellEnd"/>
      <w:r w:rsidRPr="009F11A7">
        <w:rPr>
          <w:rFonts w:ascii="Arial" w:eastAsia="Times New Roman" w:hAnsi="Arial" w:cs="Arial"/>
          <w:sz w:val="26"/>
          <w:szCs w:val="26"/>
        </w:rPr>
        <w:t xml:space="preserve"> data and QGIS.</w:t>
      </w:r>
    </w:p>
    <w:p w:rsidR="009F11A7" w:rsidRDefault="009F11A7" w:rsidP="009F11A7">
      <w:pPr>
        <w:spacing w:before="100" w:beforeAutospacing="1" w:after="100" w:afterAutospacing="1" w:line="240" w:lineRule="auto"/>
        <w:rPr>
          <w:rFonts w:ascii="Arial" w:hAnsi="Arial" w:cs="Arial"/>
          <w:sz w:val="26"/>
          <w:szCs w:val="26"/>
        </w:rPr>
      </w:pPr>
      <w:r w:rsidRPr="009F11A7">
        <w:rPr>
          <w:rFonts w:ascii="Arial" w:hAnsi="Arial" w:cs="Arial"/>
          <w:sz w:val="26"/>
          <w:szCs w:val="26"/>
        </w:rPr>
        <w:t>The objective of the project is to visualize transportation infrastructure and evaluate areas that are accessi</w:t>
      </w:r>
      <w:bookmarkStart w:id="0" w:name="_GoBack"/>
      <w:bookmarkEnd w:id="0"/>
      <w:r w:rsidRPr="009F11A7">
        <w:rPr>
          <w:rFonts w:ascii="Arial" w:hAnsi="Arial" w:cs="Arial"/>
          <w:sz w:val="26"/>
          <w:szCs w:val="26"/>
        </w:rPr>
        <w:t>ble within walking distance of public transport stops.</w:t>
      </w:r>
    </w:p>
    <w:p w:rsidR="009F11A7" w:rsidRDefault="009F11A7" w:rsidP="009F11A7">
      <w:pPr>
        <w:spacing w:before="100" w:beforeAutospacing="1" w:after="100" w:afterAutospacing="1" w:line="240" w:lineRule="auto"/>
        <w:rPr>
          <w:rFonts w:ascii="Arial" w:hAnsi="Arial" w:cs="Arial"/>
          <w:sz w:val="26"/>
          <w:szCs w:val="26"/>
        </w:rPr>
      </w:pPr>
    </w:p>
    <w:p w:rsidR="009F11A7" w:rsidRPr="009F11A7" w:rsidRDefault="009F11A7" w:rsidP="009F11A7">
      <w:pPr>
        <w:pStyle w:val="Heading2"/>
        <w:rPr>
          <w:sz w:val="40"/>
          <w:szCs w:val="40"/>
        </w:rPr>
      </w:pPr>
      <w:r w:rsidRPr="009F11A7">
        <w:rPr>
          <w:sz w:val="40"/>
          <w:szCs w:val="40"/>
        </w:rPr>
        <w:t>2. Data and Software</w:t>
      </w:r>
    </w:p>
    <w:p w:rsidR="009F11A7" w:rsidRPr="009F11A7" w:rsidRDefault="009F11A7" w:rsidP="009F11A7">
      <w:pPr>
        <w:pStyle w:val="Heading3"/>
        <w:rPr>
          <w:rFonts w:ascii="Arial" w:hAnsi="Arial" w:cs="Arial"/>
          <w:sz w:val="26"/>
          <w:szCs w:val="26"/>
        </w:rPr>
      </w:pPr>
      <w:r w:rsidRPr="009F11A7">
        <w:rPr>
          <w:rFonts w:ascii="Arial" w:hAnsi="Arial" w:cs="Arial"/>
          <w:sz w:val="26"/>
          <w:szCs w:val="26"/>
        </w:rPr>
        <w:t>Data Source</w:t>
      </w:r>
    </w:p>
    <w:p w:rsidR="009F11A7" w:rsidRPr="009F11A7" w:rsidRDefault="009F11A7" w:rsidP="009F1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6"/>
          <w:szCs w:val="26"/>
        </w:rPr>
      </w:pPr>
      <w:proofErr w:type="spellStart"/>
      <w:r w:rsidRPr="009F11A7">
        <w:rPr>
          <w:rFonts w:ascii="Arial" w:hAnsi="Arial" w:cs="Arial"/>
          <w:sz w:val="26"/>
          <w:szCs w:val="26"/>
        </w:rPr>
        <w:t>OpenStreetMap</w:t>
      </w:r>
      <w:proofErr w:type="spellEnd"/>
      <w:r w:rsidRPr="009F11A7">
        <w:rPr>
          <w:rFonts w:ascii="Arial" w:hAnsi="Arial" w:cs="Arial"/>
          <w:sz w:val="26"/>
          <w:szCs w:val="26"/>
        </w:rPr>
        <w:t xml:space="preserve"> (OSM) data downloaded from </w:t>
      </w:r>
      <w:proofErr w:type="spellStart"/>
      <w:r w:rsidRPr="009F11A7">
        <w:rPr>
          <w:rFonts w:ascii="Arial" w:hAnsi="Arial" w:cs="Arial"/>
          <w:sz w:val="26"/>
          <w:szCs w:val="26"/>
        </w:rPr>
        <w:t>Geofabrik</w:t>
      </w:r>
      <w:proofErr w:type="spellEnd"/>
      <w:r w:rsidRPr="009F11A7">
        <w:rPr>
          <w:rFonts w:ascii="Arial" w:hAnsi="Arial" w:cs="Arial"/>
          <w:sz w:val="26"/>
          <w:szCs w:val="26"/>
        </w:rPr>
        <w:t>.</w:t>
      </w:r>
    </w:p>
    <w:p w:rsidR="009F11A7" w:rsidRPr="009F11A7" w:rsidRDefault="009F11A7" w:rsidP="009F1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6"/>
          <w:szCs w:val="26"/>
        </w:rPr>
      </w:pPr>
      <w:r w:rsidRPr="009F11A7">
        <w:rPr>
          <w:rFonts w:ascii="Arial" w:hAnsi="Arial" w:cs="Arial"/>
          <w:sz w:val="26"/>
          <w:szCs w:val="26"/>
        </w:rPr>
        <w:t>Study area: Riga, Latvia.</w:t>
      </w:r>
    </w:p>
    <w:p w:rsidR="009F11A7" w:rsidRPr="009F11A7" w:rsidRDefault="009F11A7" w:rsidP="009F11A7">
      <w:pPr>
        <w:pStyle w:val="Heading3"/>
        <w:rPr>
          <w:rFonts w:ascii="Arial" w:hAnsi="Arial" w:cs="Arial"/>
          <w:sz w:val="26"/>
          <w:szCs w:val="26"/>
        </w:rPr>
      </w:pPr>
      <w:r w:rsidRPr="009F11A7">
        <w:rPr>
          <w:rFonts w:ascii="Arial" w:hAnsi="Arial" w:cs="Arial"/>
          <w:sz w:val="26"/>
          <w:szCs w:val="26"/>
        </w:rPr>
        <w:t>Software</w:t>
      </w:r>
    </w:p>
    <w:p w:rsidR="009F11A7" w:rsidRPr="009F11A7" w:rsidRDefault="009F11A7" w:rsidP="009F11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6"/>
          <w:szCs w:val="26"/>
        </w:rPr>
      </w:pPr>
      <w:r w:rsidRPr="009F11A7">
        <w:rPr>
          <w:rFonts w:ascii="Arial" w:hAnsi="Arial" w:cs="Arial"/>
          <w:sz w:val="26"/>
          <w:szCs w:val="26"/>
        </w:rPr>
        <w:t>QGIS</w:t>
      </w:r>
    </w:p>
    <w:p w:rsidR="009F11A7" w:rsidRPr="009F11A7" w:rsidRDefault="009F11A7" w:rsidP="009F11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6"/>
          <w:szCs w:val="26"/>
        </w:rPr>
      </w:pPr>
      <w:proofErr w:type="spellStart"/>
      <w:r w:rsidRPr="009F11A7">
        <w:rPr>
          <w:rFonts w:ascii="Arial" w:hAnsi="Arial" w:cs="Arial"/>
          <w:sz w:val="26"/>
          <w:szCs w:val="26"/>
        </w:rPr>
        <w:t>OpenStreetMap</w:t>
      </w:r>
      <w:proofErr w:type="spellEnd"/>
      <w:r w:rsidRPr="009F11A7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F11A7">
        <w:rPr>
          <w:rFonts w:ascii="Arial" w:hAnsi="Arial" w:cs="Arial"/>
          <w:sz w:val="26"/>
          <w:szCs w:val="26"/>
        </w:rPr>
        <w:t>GeoPackage</w:t>
      </w:r>
      <w:proofErr w:type="spellEnd"/>
      <w:r w:rsidRPr="009F11A7">
        <w:rPr>
          <w:rFonts w:ascii="Arial" w:hAnsi="Arial" w:cs="Arial"/>
          <w:sz w:val="26"/>
          <w:szCs w:val="26"/>
        </w:rPr>
        <w:t xml:space="preserve"> data</w:t>
      </w:r>
    </w:p>
    <w:p w:rsidR="009F11A7" w:rsidRPr="009F11A7" w:rsidRDefault="009F11A7" w:rsidP="009F11A7">
      <w:pPr>
        <w:pStyle w:val="Heading3"/>
        <w:rPr>
          <w:rFonts w:ascii="Arial" w:hAnsi="Arial" w:cs="Arial"/>
          <w:sz w:val="26"/>
          <w:szCs w:val="26"/>
        </w:rPr>
      </w:pPr>
      <w:r w:rsidRPr="009F11A7">
        <w:rPr>
          <w:rFonts w:ascii="Arial" w:hAnsi="Arial" w:cs="Arial"/>
          <w:sz w:val="26"/>
          <w:szCs w:val="26"/>
        </w:rPr>
        <w:t>Layers Used</w:t>
      </w:r>
    </w:p>
    <w:p w:rsidR="009F11A7" w:rsidRPr="009F11A7" w:rsidRDefault="009F11A7" w:rsidP="009F11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6"/>
          <w:szCs w:val="26"/>
        </w:rPr>
      </w:pPr>
      <w:r w:rsidRPr="009F11A7">
        <w:rPr>
          <w:rFonts w:ascii="Arial" w:hAnsi="Arial" w:cs="Arial"/>
          <w:sz w:val="26"/>
          <w:szCs w:val="26"/>
        </w:rPr>
        <w:t>Roads</w:t>
      </w:r>
    </w:p>
    <w:p w:rsidR="009F11A7" w:rsidRPr="009F11A7" w:rsidRDefault="009F11A7" w:rsidP="009F11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6"/>
          <w:szCs w:val="26"/>
        </w:rPr>
      </w:pPr>
      <w:r w:rsidRPr="009F11A7">
        <w:rPr>
          <w:rFonts w:ascii="Arial" w:hAnsi="Arial" w:cs="Arial"/>
          <w:sz w:val="26"/>
          <w:szCs w:val="26"/>
        </w:rPr>
        <w:t>Railways</w:t>
      </w:r>
    </w:p>
    <w:p w:rsidR="009F11A7" w:rsidRDefault="009F11A7" w:rsidP="009F11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6"/>
          <w:szCs w:val="26"/>
        </w:rPr>
      </w:pPr>
      <w:r w:rsidRPr="009F11A7">
        <w:rPr>
          <w:rFonts w:ascii="Arial" w:hAnsi="Arial" w:cs="Arial"/>
          <w:sz w:val="26"/>
          <w:szCs w:val="26"/>
        </w:rPr>
        <w:t>Transport infrastructure (bus stops, stations, etc.)</w:t>
      </w:r>
    </w:p>
    <w:p w:rsidR="009F11A7" w:rsidRDefault="009F11A7" w:rsidP="009F11A7">
      <w:pPr>
        <w:spacing w:before="100" w:beforeAutospacing="1" w:after="100" w:afterAutospacing="1" w:line="240" w:lineRule="auto"/>
        <w:rPr>
          <w:rFonts w:ascii="Arial" w:hAnsi="Arial" w:cs="Arial"/>
          <w:sz w:val="26"/>
          <w:szCs w:val="26"/>
        </w:rPr>
      </w:pPr>
    </w:p>
    <w:p w:rsidR="009F11A7" w:rsidRPr="009F11A7" w:rsidRDefault="009F11A7" w:rsidP="009F1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9F11A7">
        <w:rPr>
          <w:rFonts w:ascii="Times New Roman" w:eastAsia="Times New Roman" w:hAnsi="Times New Roman" w:cs="Times New Roman"/>
          <w:b/>
          <w:bCs/>
          <w:sz w:val="40"/>
          <w:szCs w:val="40"/>
        </w:rPr>
        <w:t>3. Methodology</w:t>
      </w:r>
    </w:p>
    <w:p w:rsidR="009F11A7" w:rsidRPr="009F11A7" w:rsidRDefault="009F11A7" w:rsidP="009F11A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 w:rsidRPr="009F11A7">
        <w:rPr>
          <w:rFonts w:ascii="Arial" w:eastAsia="Times New Roman" w:hAnsi="Arial" w:cs="Arial"/>
          <w:sz w:val="26"/>
          <w:szCs w:val="26"/>
        </w:rPr>
        <w:t>The following workflow was performed:</w:t>
      </w:r>
    </w:p>
    <w:p w:rsidR="009F11A7" w:rsidRPr="009F11A7" w:rsidRDefault="009F11A7" w:rsidP="009F11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proofErr w:type="spellStart"/>
      <w:r w:rsidRPr="009F11A7">
        <w:rPr>
          <w:rFonts w:ascii="Arial" w:eastAsia="Times New Roman" w:hAnsi="Arial" w:cs="Arial"/>
          <w:sz w:val="26"/>
          <w:szCs w:val="26"/>
        </w:rPr>
        <w:lastRenderedPageBreak/>
        <w:t>OpenStreetMap</w:t>
      </w:r>
      <w:proofErr w:type="spellEnd"/>
      <w:r w:rsidRPr="009F11A7">
        <w:rPr>
          <w:rFonts w:ascii="Arial" w:eastAsia="Times New Roman" w:hAnsi="Arial" w:cs="Arial"/>
          <w:sz w:val="26"/>
          <w:szCs w:val="26"/>
        </w:rPr>
        <w:t xml:space="preserve"> data for Latvia were imported into QGIS.</w:t>
      </w:r>
    </w:p>
    <w:p w:rsidR="009F11A7" w:rsidRPr="009F11A7" w:rsidRDefault="009F11A7" w:rsidP="009F11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 w:rsidRPr="009F11A7">
        <w:rPr>
          <w:rFonts w:ascii="Arial" w:eastAsia="Times New Roman" w:hAnsi="Arial" w:cs="Arial"/>
          <w:sz w:val="26"/>
          <w:szCs w:val="26"/>
        </w:rPr>
        <w:t>Transportation-related layers were selected and visualized.</w:t>
      </w:r>
    </w:p>
    <w:p w:rsidR="009F11A7" w:rsidRPr="009F11A7" w:rsidRDefault="009F11A7" w:rsidP="009F11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 w:rsidRPr="009F11A7">
        <w:rPr>
          <w:rFonts w:ascii="Arial" w:eastAsia="Times New Roman" w:hAnsi="Arial" w:cs="Arial"/>
          <w:sz w:val="26"/>
          <w:szCs w:val="26"/>
        </w:rPr>
        <w:t xml:space="preserve">Features were classified using the attribute field </w:t>
      </w:r>
      <w:proofErr w:type="spellStart"/>
      <w:r w:rsidRPr="009F11A7">
        <w:rPr>
          <w:rFonts w:ascii="Arial" w:eastAsia="Times New Roman" w:hAnsi="Arial" w:cs="Arial"/>
          <w:sz w:val="26"/>
          <w:szCs w:val="26"/>
        </w:rPr>
        <w:t>fclass</w:t>
      </w:r>
      <w:proofErr w:type="spellEnd"/>
      <w:r w:rsidRPr="009F11A7">
        <w:rPr>
          <w:rFonts w:ascii="Arial" w:eastAsia="Times New Roman" w:hAnsi="Arial" w:cs="Arial"/>
          <w:sz w:val="26"/>
          <w:szCs w:val="26"/>
        </w:rPr>
        <w:t>.</w:t>
      </w:r>
    </w:p>
    <w:p w:rsidR="009F11A7" w:rsidRPr="009F11A7" w:rsidRDefault="009F11A7" w:rsidP="009F11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 w:rsidRPr="009F11A7">
        <w:rPr>
          <w:rFonts w:ascii="Arial" w:eastAsia="Times New Roman" w:hAnsi="Arial" w:cs="Arial"/>
          <w:sz w:val="26"/>
          <w:szCs w:val="26"/>
        </w:rPr>
        <w:t>Riga was identified and used as the study area.</w:t>
      </w:r>
    </w:p>
    <w:p w:rsidR="009F11A7" w:rsidRPr="009F11A7" w:rsidRDefault="009F11A7" w:rsidP="009F11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 w:rsidRPr="009F11A7">
        <w:rPr>
          <w:rFonts w:ascii="Arial" w:eastAsia="Times New Roman" w:hAnsi="Arial" w:cs="Arial"/>
          <w:sz w:val="26"/>
          <w:szCs w:val="26"/>
        </w:rPr>
        <w:t>Public transport stops were extracted from the transport layer.</w:t>
      </w:r>
    </w:p>
    <w:p w:rsidR="009F11A7" w:rsidRPr="009F11A7" w:rsidRDefault="009F11A7" w:rsidP="009F11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 w:rsidRPr="009F11A7">
        <w:rPr>
          <w:rFonts w:ascii="Arial" w:eastAsia="Times New Roman" w:hAnsi="Arial" w:cs="Arial"/>
          <w:sz w:val="26"/>
          <w:szCs w:val="26"/>
        </w:rPr>
        <w:t>A 500-meter buffer was generated around transport stops to represent a typical walking distance.</w:t>
      </w:r>
    </w:p>
    <w:p w:rsidR="009F11A7" w:rsidRDefault="009F11A7" w:rsidP="009F11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 w:rsidRPr="009F11A7">
        <w:rPr>
          <w:rFonts w:ascii="Arial" w:eastAsia="Times New Roman" w:hAnsi="Arial" w:cs="Arial"/>
          <w:sz w:val="26"/>
          <w:szCs w:val="26"/>
        </w:rPr>
        <w:t>Accessibility areas were visualized and analyzed.</w:t>
      </w:r>
    </w:p>
    <w:p w:rsidR="009F11A7" w:rsidRDefault="009F11A7" w:rsidP="009F11A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6"/>
          <w:szCs w:val="26"/>
        </w:rPr>
      </w:pPr>
    </w:p>
    <w:p w:rsidR="009F11A7" w:rsidRPr="009F11A7" w:rsidRDefault="009F11A7" w:rsidP="009F11A7">
      <w:pPr>
        <w:pStyle w:val="Heading2"/>
        <w:rPr>
          <w:sz w:val="40"/>
          <w:szCs w:val="40"/>
        </w:rPr>
      </w:pPr>
      <w:r w:rsidRPr="009F11A7">
        <w:rPr>
          <w:sz w:val="40"/>
          <w:szCs w:val="40"/>
        </w:rPr>
        <w:t>4. Results</w:t>
      </w:r>
    </w:p>
    <w:p w:rsidR="009F11A7" w:rsidRDefault="009F11A7" w:rsidP="009F11A7">
      <w:pPr>
        <w:pStyle w:val="Heading3"/>
        <w:rPr>
          <w:rFonts w:ascii="Arial" w:hAnsi="Arial" w:cs="Arial"/>
          <w:sz w:val="26"/>
          <w:szCs w:val="26"/>
        </w:rPr>
      </w:pPr>
      <w:r w:rsidRPr="009F11A7">
        <w:rPr>
          <w:rFonts w:ascii="Arial" w:hAnsi="Arial" w:cs="Arial"/>
          <w:sz w:val="26"/>
          <w:szCs w:val="26"/>
        </w:rPr>
        <w:t>Transport Network of Riga</w:t>
      </w:r>
    </w:p>
    <w:p w:rsidR="009F11A7" w:rsidRDefault="009F11A7" w:rsidP="009F11A7"/>
    <w:p w:rsidR="009F11A7" w:rsidRPr="009F11A7" w:rsidRDefault="009F11A7" w:rsidP="009F11A7">
      <w:r w:rsidRPr="009F11A7">
        <w:rPr>
          <w:noProof/>
        </w:rPr>
        <w:drawing>
          <wp:inline distT="0" distB="0" distL="0" distR="0">
            <wp:extent cx="4201941" cy="2971800"/>
            <wp:effectExtent l="0" t="0" r="8255" b="0"/>
            <wp:docPr id="1" name="Picture 1" descr="C:\Samriddhi\GIS\Transport_Network_Rig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Samriddhi\GIS\Transport_Network_Rig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845" cy="2973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1A7" w:rsidRPr="009F11A7" w:rsidRDefault="009F11A7" w:rsidP="009F11A7">
      <w:pPr>
        <w:pStyle w:val="isselectedend"/>
        <w:rPr>
          <w:rFonts w:ascii="Arial" w:hAnsi="Arial" w:cs="Arial"/>
          <w:sz w:val="26"/>
          <w:szCs w:val="26"/>
        </w:rPr>
      </w:pPr>
      <w:r w:rsidRPr="009F11A7">
        <w:rPr>
          <w:rFonts w:ascii="Arial" w:hAnsi="Arial" w:cs="Arial"/>
          <w:sz w:val="26"/>
          <w:szCs w:val="26"/>
        </w:rPr>
        <w:t>The transport network map shows the distribution of roads, railways, and public transport infrastructure across Riga. Major transportation corridors are concentrated in the central urban area.</w:t>
      </w:r>
    </w:p>
    <w:p w:rsidR="009F11A7" w:rsidRDefault="009F11A7" w:rsidP="009F11A7">
      <w:pPr>
        <w:pStyle w:val="Heading3"/>
        <w:rPr>
          <w:rFonts w:ascii="Arial" w:hAnsi="Arial" w:cs="Arial"/>
          <w:sz w:val="26"/>
          <w:szCs w:val="26"/>
        </w:rPr>
      </w:pPr>
      <w:r w:rsidRPr="009F11A7">
        <w:rPr>
          <w:rFonts w:ascii="Arial" w:hAnsi="Arial" w:cs="Arial"/>
          <w:sz w:val="26"/>
          <w:szCs w:val="26"/>
        </w:rPr>
        <w:t>Public Transport Accessibility</w:t>
      </w:r>
    </w:p>
    <w:p w:rsidR="009F11A7" w:rsidRDefault="009F11A7" w:rsidP="009F11A7"/>
    <w:p w:rsidR="009F11A7" w:rsidRPr="009F11A7" w:rsidRDefault="009F11A7" w:rsidP="009F11A7">
      <w:pPr>
        <w:rPr>
          <w:b/>
        </w:rPr>
      </w:pPr>
      <w:r w:rsidRPr="009F11A7">
        <w:rPr>
          <w:b/>
          <w:noProof/>
        </w:rPr>
        <w:lastRenderedPageBreak/>
        <w:drawing>
          <wp:inline distT="0" distB="0" distL="0" distR="0">
            <wp:extent cx="4318000" cy="3053882"/>
            <wp:effectExtent l="0" t="0" r="6350" b="0"/>
            <wp:docPr id="2" name="Picture 2" descr="C:\Samriddhi\GIS\Accessibility_Map_Rig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Samriddhi\GIS\Accessibility_Map_Riga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578" cy="3054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1A7" w:rsidRPr="009F11A7" w:rsidRDefault="009F11A7" w:rsidP="009F11A7">
      <w:pPr>
        <w:pStyle w:val="NormalWeb"/>
        <w:rPr>
          <w:rFonts w:ascii="Arial" w:hAnsi="Arial" w:cs="Arial"/>
          <w:sz w:val="26"/>
          <w:szCs w:val="26"/>
        </w:rPr>
      </w:pPr>
      <w:r w:rsidRPr="009F11A7">
        <w:rPr>
          <w:rFonts w:ascii="Arial" w:hAnsi="Arial" w:cs="Arial"/>
          <w:sz w:val="26"/>
          <w:szCs w:val="26"/>
        </w:rPr>
        <w:t>The accessibility analysis indicates that central areas of Riga are generally well served by public transport. The 500-meter buffer zones show that large portions of the urban area are located within walking distance of transport stops. Coverage decreases in peripheral areas.</w:t>
      </w:r>
    </w:p>
    <w:p w:rsidR="009F11A7" w:rsidRPr="009F11A7" w:rsidRDefault="009F11A7" w:rsidP="009F11A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6"/>
          <w:szCs w:val="26"/>
        </w:rPr>
      </w:pPr>
    </w:p>
    <w:p w:rsidR="009F11A7" w:rsidRPr="009F11A7" w:rsidRDefault="009F11A7" w:rsidP="009F11A7">
      <w:pPr>
        <w:pStyle w:val="Heading2"/>
        <w:rPr>
          <w:sz w:val="40"/>
          <w:szCs w:val="40"/>
        </w:rPr>
      </w:pPr>
      <w:r w:rsidRPr="009F11A7">
        <w:rPr>
          <w:sz w:val="40"/>
          <w:szCs w:val="40"/>
        </w:rPr>
        <w:t>5. Conclusion</w:t>
      </w:r>
    </w:p>
    <w:p w:rsidR="009F11A7" w:rsidRPr="009F11A7" w:rsidRDefault="009F11A7" w:rsidP="009F11A7">
      <w:pPr>
        <w:pStyle w:val="isselectedend"/>
        <w:rPr>
          <w:rFonts w:ascii="Arial" w:hAnsi="Arial" w:cs="Arial"/>
          <w:sz w:val="26"/>
          <w:szCs w:val="26"/>
        </w:rPr>
      </w:pPr>
      <w:r w:rsidRPr="009F11A7">
        <w:rPr>
          <w:rFonts w:ascii="Arial" w:hAnsi="Arial" w:cs="Arial"/>
          <w:sz w:val="26"/>
          <w:szCs w:val="26"/>
        </w:rPr>
        <w:t xml:space="preserve">This project demonstrates the application of GIS techniques for transportation analysis using publicly available </w:t>
      </w:r>
      <w:proofErr w:type="spellStart"/>
      <w:r w:rsidRPr="009F11A7">
        <w:rPr>
          <w:rFonts w:ascii="Arial" w:hAnsi="Arial" w:cs="Arial"/>
          <w:sz w:val="26"/>
          <w:szCs w:val="26"/>
        </w:rPr>
        <w:t>OpenStreetMap</w:t>
      </w:r>
      <w:proofErr w:type="spellEnd"/>
      <w:r w:rsidRPr="009F11A7">
        <w:rPr>
          <w:rFonts w:ascii="Arial" w:hAnsi="Arial" w:cs="Arial"/>
          <w:sz w:val="26"/>
          <w:szCs w:val="26"/>
        </w:rPr>
        <w:t xml:space="preserve"> data. QGIS was used to visualize transportation infrastructure and perform accessibility analysis through spatial buffering.</w:t>
      </w:r>
    </w:p>
    <w:p w:rsidR="009F11A7" w:rsidRPr="009F11A7" w:rsidRDefault="009F11A7" w:rsidP="009F11A7">
      <w:pPr>
        <w:pStyle w:val="NormalWeb"/>
        <w:rPr>
          <w:rFonts w:ascii="Arial" w:hAnsi="Arial" w:cs="Arial"/>
          <w:sz w:val="26"/>
          <w:szCs w:val="26"/>
        </w:rPr>
      </w:pPr>
      <w:r w:rsidRPr="009F11A7">
        <w:rPr>
          <w:rFonts w:ascii="Arial" w:hAnsi="Arial" w:cs="Arial"/>
          <w:sz w:val="26"/>
          <w:szCs w:val="26"/>
        </w:rPr>
        <w:t>The project provided practical experience in data visualization, attribute classification, coordinate reference systems, and spatial analysis. Future improvements could include integrating GTFS timetable data, population density information, and network-based travel time analysis.</w:t>
      </w:r>
    </w:p>
    <w:p w:rsidR="009F11A7" w:rsidRPr="009F11A7" w:rsidRDefault="009F11A7" w:rsidP="009F11A7">
      <w:pPr>
        <w:spacing w:before="100" w:beforeAutospacing="1" w:after="100" w:afterAutospacing="1" w:line="240" w:lineRule="auto"/>
        <w:rPr>
          <w:rFonts w:ascii="Arial" w:hAnsi="Arial" w:cs="Arial"/>
          <w:sz w:val="26"/>
          <w:szCs w:val="26"/>
        </w:rPr>
      </w:pPr>
    </w:p>
    <w:p w:rsidR="009F11A7" w:rsidRPr="009F11A7" w:rsidRDefault="009F11A7" w:rsidP="009F11A7">
      <w:pPr>
        <w:spacing w:before="100" w:beforeAutospacing="1" w:after="100" w:afterAutospacing="1" w:line="240" w:lineRule="auto"/>
        <w:rPr>
          <w:rFonts w:ascii="Arial" w:hAnsi="Arial" w:cs="Arial"/>
          <w:sz w:val="26"/>
          <w:szCs w:val="26"/>
        </w:rPr>
      </w:pPr>
    </w:p>
    <w:p w:rsidR="009F11A7" w:rsidRDefault="009F11A7" w:rsidP="009F11A7">
      <w:pPr>
        <w:spacing w:before="100" w:beforeAutospacing="1" w:after="100" w:afterAutospacing="1" w:line="240" w:lineRule="auto"/>
      </w:pPr>
    </w:p>
    <w:p w:rsidR="009F11A7" w:rsidRPr="009F11A7" w:rsidRDefault="009F11A7" w:rsidP="009F1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F11A7" w:rsidRPr="009F11A7" w:rsidRDefault="009F11A7">
      <w:pPr>
        <w:rPr>
          <w:b/>
          <w:sz w:val="36"/>
          <w:szCs w:val="36"/>
          <w:u w:val="single"/>
        </w:rPr>
      </w:pPr>
    </w:p>
    <w:sectPr w:rsidR="009F11A7" w:rsidRPr="009F1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72F65"/>
    <w:multiLevelType w:val="multilevel"/>
    <w:tmpl w:val="C4FEF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4007A"/>
    <w:multiLevelType w:val="multilevel"/>
    <w:tmpl w:val="DAB2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56B16"/>
    <w:multiLevelType w:val="multilevel"/>
    <w:tmpl w:val="E118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ED1B9A"/>
    <w:multiLevelType w:val="multilevel"/>
    <w:tmpl w:val="19D4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1A7"/>
    <w:rsid w:val="0085734C"/>
    <w:rsid w:val="009F1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CF03C"/>
  <w15:chartTrackingRefBased/>
  <w15:docId w15:val="{870FEC1D-7DA7-4C85-A924-C35E3AE07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F11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1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11A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F1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1A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isselectedend">
    <w:name w:val="isselectedend"/>
    <w:basedOn w:val="Normal"/>
    <w:rsid w:val="009F1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F11A7"/>
    <w:rPr>
      <w:rFonts w:ascii="Courier New" w:eastAsia="Times New Roman" w:hAnsi="Courier New" w:cs="Courier New"/>
      <w:sz w:val="20"/>
      <w:szCs w:val="20"/>
    </w:rPr>
  </w:style>
  <w:style w:type="character" w:customStyle="1" w:styleId="text-token-text-primary">
    <w:name w:val="text-token-text-primary"/>
    <w:basedOn w:val="DefaultParagraphFont"/>
    <w:rsid w:val="009F11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1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338</Words>
  <Characters>1932</Characters>
  <Application>Microsoft Office Word</Application>
  <DocSecurity>0</DocSecurity>
  <Lines>16</Lines>
  <Paragraphs>4</Paragraphs>
  <ScaleCrop>false</ScaleCrop>
  <Company>HP</Company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Samriddhi Srivastava</dc:creator>
  <cp:keywords/>
  <dc:description/>
  <cp:lastModifiedBy>Samriddhi Srivastava</cp:lastModifiedBy>
  <cp:revision>1</cp:revision>
  <dcterms:created xsi:type="dcterms:W3CDTF">2026-06-24T12:59:00Z</dcterms:created>
  <dcterms:modified xsi:type="dcterms:W3CDTF">2026-06-24T13:32:00Z</dcterms:modified>
</cp:coreProperties>
</file>