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6616D" w14:textId="748CE5E3" w:rsidR="003B27A4" w:rsidRDefault="003B27A4"/>
    <w:p w14:paraId="3C765D92" w14:textId="77777777" w:rsidR="00263B65" w:rsidRDefault="00263B65" w:rsidP="00263B65">
      <w:r>
        <w:rPr>
          <w:rFonts w:ascii="Book Antiqua" w:eastAsia="Calibri" w:hAnsi="Book Antiqua"/>
          <w:b/>
          <w:sz w:val="24"/>
          <w:szCs w:val="24"/>
        </w:rPr>
        <w:t>NAIROBI HIGHLANDS</w:t>
      </w:r>
      <w:r>
        <w:rPr>
          <w:rFonts w:ascii="Book Antiqua" w:eastAsia="Calibri" w:hAnsi="Book Antiqua"/>
          <w:sz w:val="24"/>
          <w:szCs w:val="24"/>
        </w:rPr>
        <w:t xml:space="preserve"> </w:t>
      </w:r>
      <w:r>
        <w:rPr>
          <w:rFonts w:ascii="Book Antiqua" w:eastAsia="Calibri" w:hAnsi="Book Antiqua"/>
          <w:b/>
          <w:sz w:val="24"/>
          <w:szCs w:val="24"/>
        </w:rPr>
        <w:t>COMMUNITY CARE INITIATIVE (NHCCI</w:t>
      </w:r>
      <w:r>
        <w:rPr>
          <w:rFonts w:ascii="Book Antiqua" w:eastAsia="Calibri" w:hAnsi="Book Antiqua"/>
          <w:sz w:val="24"/>
          <w:szCs w:val="24"/>
        </w:rPr>
        <w:t>).</w:t>
      </w:r>
    </w:p>
    <w:p w14:paraId="0BFEF57D" w14:textId="77777777" w:rsidR="00D37428" w:rsidRDefault="00D37428" w:rsidP="00263B65">
      <w:pPr>
        <w:spacing w:after="0"/>
        <w:rPr>
          <w:rFonts w:ascii="Calibri Light" w:eastAsia="Calibri" w:hAnsi="Calibri Light"/>
          <w:b/>
          <w:sz w:val="24"/>
          <w:szCs w:val="24"/>
        </w:rPr>
      </w:pPr>
    </w:p>
    <w:p w14:paraId="10A9CCE4" w14:textId="67233B2E" w:rsidR="00D37428" w:rsidRDefault="00D37428" w:rsidP="00263B65">
      <w:pPr>
        <w:spacing w:after="0"/>
        <w:rPr>
          <w:rFonts w:ascii="Calibri Light" w:eastAsia="Calibri" w:hAnsi="Calibri Light"/>
          <w:b/>
          <w:sz w:val="24"/>
          <w:szCs w:val="24"/>
          <w:lang w:val="en-US"/>
        </w:rPr>
      </w:pPr>
      <w:r>
        <w:rPr>
          <w:rFonts w:ascii="Calibri Light" w:eastAsia="Calibri" w:hAnsi="Calibri Light"/>
          <w:b/>
          <w:sz w:val="24"/>
          <w:szCs w:val="24"/>
          <w:lang w:val="en-US"/>
        </w:rPr>
        <w:t xml:space="preserve">Our </w:t>
      </w:r>
      <w:r w:rsidR="00042738">
        <w:rPr>
          <w:rFonts w:ascii="Calibri Light" w:eastAsia="Calibri" w:hAnsi="Calibri Light"/>
          <w:b/>
          <w:sz w:val="24"/>
          <w:szCs w:val="24"/>
          <w:lang w:val="en-US"/>
        </w:rPr>
        <w:t>history</w:t>
      </w:r>
    </w:p>
    <w:p w14:paraId="2E5DCCE7" w14:textId="77777777" w:rsidR="00D37428" w:rsidRDefault="00D37428" w:rsidP="00D37428">
      <w:pPr>
        <w:spacing w:after="0"/>
        <w:rPr>
          <w:rFonts w:ascii="Cambria" w:eastAsia="Calibri" w:hAnsi="Cambria"/>
          <w:b/>
          <w:sz w:val="24"/>
          <w:szCs w:val="24"/>
        </w:rPr>
      </w:pPr>
      <w:r>
        <w:rPr>
          <w:rFonts w:ascii="Cambria" w:eastAsia="Calibri" w:hAnsi="Cambria"/>
          <w:b/>
          <w:sz w:val="24"/>
          <w:szCs w:val="24"/>
        </w:rPr>
        <w:t>Introduction</w:t>
      </w:r>
    </w:p>
    <w:p w14:paraId="15A24370" w14:textId="576064C6" w:rsidR="009B5A52" w:rsidRDefault="00D37428" w:rsidP="009B5A52">
      <w:pPr>
        <w:rPr>
          <w:rFonts w:ascii="Cambria" w:eastAsia="Calibri" w:hAnsi="Cambria"/>
          <w:sz w:val="24"/>
          <w:szCs w:val="24"/>
          <w:lang w:val="en-US"/>
        </w:rPr>
      </w:pPr>
      <w:r>
        <w:rPr>
          <w:rFonts w:ascii="Cambria" w:eastAsia="Calibri" w:hAnsi="Cambria"/>
          <w:sz w:val="24"/>
          <w:szCs w:val="24"/>
          <w:lang w:val="en-US"/>
        </w:rPr>
        <w:t xml:space="preserve">Nairobi Highlands and Community Care Initiative (NHCCI) is a </w:t>
      </w:r>
      <w:r w:rsidR="009B5A52">
        <w:rPr>
          <w:rFonts w:ascii="Cambria" w:eastAsia="Calibri" w:hAnsi="Cambria"/>
          <w:sz w:val="24"/>
          <w:szCs w:val="24"/>
          <w:lang w:val="en-US"/>
        </w:rPr>
        <w:t>product</w:t>
      </w:r>
      <w:r>
        <w:rPr>
          <w:rFonts w:ascii="Cambria" w:eastAsia="Calibri" w:hAnsi="Cambria"/>
          <w:sz w:val="24"/>
          <w:szCs w:val="24"/>
          <w:lang w:val="en-US"/>
        </w:rPr>
        <w:t xml:space="preserve"> of a partnership </w:t>
      </w:r>
      <w:r w:rsidR="009B5A52">
        <w:rPr>
          <w:rFonts w:ascii="Cambria" w:eastAsia="Calibri" w:hAnsi="Cambria"/>
          <w:sz w:val="24"/>
          <w:szCs w:val="24"/>
          <w:lang w:val="en-US"/>
        </w:rPr>
        <w:t xml:space="preserve">between </w:t>
      </w:r>
      <w:r w:rsidR="009B5A52" w:rsidRPr="009B5A52">
        <w:rPr>
          <w:rFonts w:ascii="Cambria" w:eastAsia="Calibri" w:hAnsi="Cambria"/>
          <w:sz w:val="24"/>
          <w:szCs w:val="24"/>
          <w:lang w:val="en-US"/>
        </w:rPr>
        <w:t>Presbyterian</w:t>
      </w:r>
      <w:r w:rsidR="009B5A52" w:rsidRPr="009B5A52">
        <w:rPr>
          <w:rFonts w:ascii="Cambria" w:eastAsia="Calibri" w:hAnsi="Cambria"/>
          <w:sz w:val="24"/>
          <w:szCs w:val="24"/>
          <w:lang w:val="en-US"/>
        </w:rPr>
        <w:t xml:space="preserve"> Church of East Africa (PCEA) and a </w:t>
      </w:r>
      <w:r w:rsidR="009B5A52" w:rsidRPr="009B5A52">
        <w:rPr>
          <w:rFonts w:ascii="Cambria" w:eastAsia="Calibri" w:hAnsi="Cambria"/>
          <w:sz w:val="24"/>
          <w:szCs w:val="24"/>
          <w:lang w:val="en-US"/>
        </w:rPr>
        <w:t>Highlands</w:t>
      </w:r>
      <w:r w:rsidR="009B5A52" w:rsidRPr="009B5A52">
        <w:rPr>
          <w:rFonts w:ascii="Cambria" w:eastAsia="Calibri" w:hAnsi="Cambria"/>
          <w:sz w:val="24"/>
          <w:szCs w:val="24"/>
          <w:lang w:val="en-US"/>
        </w:rPr>
        <w:t xml:space="preserve"> Presbytery of the Presbyterian Church, USA (PCUSA) initiated in 1994.</w:t>
      </w:r>
      <w:r w:rsidR="009B5A52">
        <w:rPr>
          <w:rFonts w:ascii="Cambria" w:eastAsia="Calibri" w:hAnsi="Cambria"/>
          <w:sz w:val="24"/>
          <w:szCs w:val="24"/>
          <w:lang w:val="en-US"/>
        </w:rPr>
        <w:t xml:space="preserve"> </w:t>
      </w:r>
      <w:r w:rsidR="00042738">
        <w:rPr>
          <w:rFonts w:ascii="Cambria" w:eastAsia="Calibri" w:hAnsi="Cambria"/>
          <w:sz w:val="24"/>
          <w:szCs w:val="24"/>
          <w:lang w:val="en-US"/>
        </w:rPr>
        <w:t xml:space="preserve"> The partnership included following activities</w:t>
      </w:r>
    </w:p>
    <w:p w14:paraId="2229308F" w14:textId="5112A417" w:rsidR="00042738" w:rsidRDefault="00042738" w:rsidP="00042738">
      <w:pPr>
        <w:rPr>
          <w:rStyle w:val="15"/>
          <w:rFonts w:ascii="Book Antiqua" w:hAnsi="Book Antiqua" w:cs="Times New Roman"/>
          <w:b w:val="0"/>
          <w:bCs w:val="0"/>
        </w:rPr>
      </w:pPr>
      <w:r>
        <w:t xml:space="preserve">The construction of the </w:t>
      </w:r>
      <w:r w:rsidR="0081239A">
        <w:t>health</w:t>
      </w:r>
      <w:r>
        <w:t xml:space="preserve"> </w:t>
      </w:r>
      <w:r w:rsidR="0081239A">
        <w:t>Centre</w:t>
      </w:r>
      <w:r>
        <w:t xml:space="preserve"> started in year 2000 and was operational same year. Despite the many challenges encountered during land acquisition and initial period, the </w:t>
      </w:r>
      <w:r w:rsidR="0081239A">
        <w:t>health</w:t>
      </w:r>
      <w:r>
        <w:t xml:space="preserve"> facility has grown into an approved Level 3 Health Centre and is registered by Medical Practitioners and Dentist Board of Kenya. The </w:t>
      </w:r>
      <w:r w:rsidR="0081239A">
        <w:t>health</w:t>
      </w:r>
      <w:r>
        <w:t xml:space="preserve"> Centre provides curative, maternity, ANC/FP/</w:t>
      </w:r>
      <w:r w:rsidR="0081239A">
        <w:t>Immunization,</w:t>
      </w:r>
      <w:r>
        <w:t xml:space="preserve"> and laboratory services. It also provides primary health care in line with the ‘Kenya Essential Package for Health’, a life-cohort based approach to the delivery of health care services with a focus on strengthening health care at the community level</w:t>
      </w:r>
      <w:r>
        <w:rPr>
          <w:rStyle w:val="15"/>
          <w:rFonts w:ascii="Book Antiqua" w:hAnsi="Book Antiqua"/>
          <w:b w:val="0"/>
          <w:bCs w:val="0"/>
        </w:rPr>
        <w:t xml:space="preserve">. </w:t>
      </w:r>
    </w:p>
    <w:p w14:paraId="4A50C1E1" w14:textId="1D379653" w:rsidR="00263B65" w:rsidRDefault="00263B65" w:rsidP="00263B65">
      <w:pPr>
        <w:spacing w:after="0"/>
        <w:rPr>
          <w:rFonts w:ascii="Calibri Light" w:eastAsia="Calibri" w:hAnsi="Calibri Light"/>
          <w:b/>
          <w:sz w:val="24"/>
          <w:szCs w:val="24"/>
        </w:rPr>
      </w:pPr>
      <w:r>
        <w:rPr>
          <w:rFonts w:ascii="Calibri Light" w:eastAsia="Calibri" w:hAnsi="Calibri Light"/>
          <w:b/>
          <w:sz w:val="24"/>
          <w:szCs w:val="24"/>
        </w:rPr>
        <w:t>Objectives</w:t>
      </w:r>
    </w:p>
    <w:p w14:paraId="0E575C32" w14:textId="08FF5716" w:rsidR="0081239A" w:rsidRDefault="0081239A" w:rsidP="0081239A">
      <w:pPr>
        <w:pStyle w:val="ListParagraph"/>
        <w:numPr>
          <w:ilvl w:val="0"/>
          <w:numId w:val="11"/>
        </w:numPr>
        <w:spacing w:after="0"/>
        <w:jc w:val="both"/>
        <w:rPr>
          <w:rFonts w:ascii="Calibri Light" w:eastAsia="Calibri" w:hAnsi="Calibri Light"/>
          <w:sz w:val="24"/>
          <w:szCs w:val="24"/>
        </w:rPr>
      </w:pPr>
      <w:r>
        <w:rPr>
          <w:rFonts w:ascii="Calibri Light" w:eastAsia="Calibri" w:hAnsi="Calibri Light"/>
          <w:sz w:val="24"/>
          <w:szCs w:val="24"/>
        </w:rPr>
        <w:t xml:space="preserve">To mobilize and manage resources to support Kasasule Health </w:t>
      </w:r>
      <w:r>
        <w:rPr>
          <w:rFonts w:ascii="Calibri Light" w:eastAsia="Calibri" w:hAnsi="Calibri Light"/>
          <w:sz w:val="24"/>
          <w:szCs w:val="24"/>
        </w:rPr>
        <w:t>Centre</w:t>
      </w:r>
      <w:r>
        <w:rPr>
          <w:rFonts w:ascii="Calibri Light" w:eastAsia="Calibri" w:hAnsi="Calibri Light"/>
          <w:sz w:val="24"/>
          <w:szCs w:val="24"/>
        </w:rPr>
        <w:t xml:space="preserve"> offer affordable and accessible health services to </w:t>
      </w:r>
      <w:r>
        <w:rPr>
          <w:rFonts w:ascii="Calibri Light" w:eastAsia="Calibri" w:hAnsi="Calibri Light"/>
          <w:sz w:val="24"/>
          <w:szCs w:val="24"/>
        </w:rPr>
        <w:t>neighbouring</w:t>
      </w:r>
      <w:r>
        <w:rPr>
          <w:rFonts w:ascii="Calibri Light" w:eastAsia="Calibri" w:hAnsi="Calibri Light"/>
          <w:sz w:val="24"/>
          <w:szCs w:val="24"/>
        </w:rPr>
        <w:t xml:space="preserve"> community </w:t>
      </w:r>
    </w:p>
    <w:p w14:paraId="48789818" w14:textId="77777777" w:rsidR="0081239A" w:rsidRDefault="0081239A" w:rsidP="0081239A">
      <w:pPr>
        <w:pStyle w:val="ListParagraph"/>
        <w:numPr>
          <w:ilvl w:val="0"/>
          <w:numId w:val="11"/>
        </w:numPr>
        <w:spacing w:after="0"/>
        <w:jc w:val="both"/>
        <w:rPr>
          <w:rFonts w:ascii="Calibri Light" w:eastAsia="Calibri" w:hAnsi="Calibri Light"/>
          <w:sz w:val="24"/>
          <w:szCs w:val="24"/>
        </w:rPr>
      </w:pPr>
      <w:r>
        <w:rPr>
          <w:rFonts w:ascii="Calibri Light" w:eastAsia="Calibri" w:hAnsi="Calibri Light"/>
          <w:sz w:val="24"/>
          <w:szCs w:val="24"/>
        </w:rPr>
        <w:t>To mobilize and manage resources for the promotion of SME to support livelihood of vulnerable groups</w:t>
      </w:r>
    </w:p>
    <w:p w14:paraId="556FB7D2" w14:textId="77777777" w:rsidR="0081239A" w:rsidRDefault="0081239A" w:rsidP="0081239A">
      <w:pPr>
        <w:pStyle w:val="ListParagraph"/>
        <w:numPr>
          <w:ilvl w:val="0"/>
          <w:numId w:val="11"/>
        </w:numPr>
        <w:spacing w:after="0"/>
        <w:jc w:val="both"/>
        <w:rPr>
          <w:rFonts w:ascii="Calibri Light" w:eastAsia="Calibri" w:hAnsi="Calibri Light"/>
          <w:sz w:val="24"/>
          <w:szCs w:val="24"/>
        </w:rPr>
      </w:pPr>
      <w:r>
        <w:rPr>
          <w:rFonts w:ascii="Calibri Light" w:eastAsia="Calibri" w:hAnsi="Calibri Light"/>
          <w:sz w:val="24"/>
          <w:szCs w:val="24"/>
        </w:rPr>
        <w:t xml:space="preserve">To mobilize and manage resources to support community access to clean water and sanitation </w:t>
      </w:r>
    </w:p>
    <w:p w14:paraId="39EBCABB" w14:textId="2F7E639C" w:rsidR="0081239A" w:rsidRDefault="0081239A" w:rsidP="0081239A">
      <w:pPr>
        <w:pStyle w:val="ListParagraph"/>
        <w:numPr>
          <w:ilvl w:val="0"/>
          <w:numId w:val="11"/>
        </w:numPr>
        <w:spacing w:after="0"/>
        <w:jc w:val="both"/>
        <w:rPr>
          <w:rFonts w:ascii="Calibri Light" w:eastAsia="Calibri" w:hAnsi="Calibri Light"/>
          <w:sz w:val="24"/>
          <w:szCs w:val="24"/>
        </w:rPr>
      </w:pPr>
      <w:r>
        <w:rPr>
          <w:rFonts w:ascii="Calibri Light" w:eastAsia="Calibri" w:hAnsi="Calibri Light"/>
          <w:sz w:val="24"/>
          <w:szCs w:val="24"/>
        </w:rPr>
        <w:t>To mobilize and manage   resources to support capacity building through education, scholarships, and training</w:t>
      </w:r>
    </w:p>
    <w:p w14:paraId="1EC02107" w14:textId="0F003127" w:rsidR="0081239A" w:rsidRDefault="0081239A" w:rsidP="0081239A">
      <w:pPr>
        <w:pStyle w:val="ListParagraph"/>
        <w:numPr>
          <w:ilvl w:val="0"/>
          <w:numId w:val="11"/>
        </w:numPr>
        <w:spacing w:after="0"/>
        <w:jc w:val="both"/>
        <w:rPr>
          <w:rFonts w:ascii="Calibri Light" w:eastAsia="Calibri" w:hAnsi="Calibri Light"/>
          <w:sz w:val="24"/>
          <w:szCs w:val="24"/>
        </w:rPr>
      </w:pPr>
      <w:r>
        <w:rPr>
          <w:rFonts w:ascii="Calibri Light" w:eastAsia="Calibri" w:hAnsi="Calibri Light"/>
          <w:sz w:val="24"/>
          <w:szCs w:val="24"/>
        </w:rPr>
        <w:t>To mobilize and manage resources to support environmental conservation</w:t>
      </w:r>
    </w:p>
    <w:p w14:paraId="25CD40CD" w14:textId="0283A290" w:rsidR="0081239A" w:rsidRDefault="0081239A" w:rsidP="0081239A">
      <w:r>
        <w:rPr>
          <w:rFonts w:ascii="Calibri Light" w:eastAsia="Calibri" w:hAnsi="Calibri Light"/>
          <w:sz w:val="24"/>
          <w:szCs w:val="24"/>
        </w:rPr>
        <w:t xml:space="preserve"> </w:t>
      </w:r>
    </w:p>
    <w:p w14:paraId="5C5C2196" w14:textId="4616C818" w:rsidR="00263B65" w:rsidRPr="00042738" w:rsidRDefault="00042738">
      <w:pPr>
        <w:rPr>
          <w:lang w:val="en-US"/>
        </w:rPr>
      </w:pPr>
      <w:r>
        <w:rPr>
          <w:lang w:val="en-US"/>
        </w:rPr>
        <w:t xml:space="preserve">Kasasule health </w:t>
      </w:r>
      <w:proofErr w:type="spellStart"/>
      <w:r>
        <w:rPr>
          <w:lang w:val="en-US"/>
        </w:rPr>
        <w:t>centre</w:t>
      </w:r>
      <w:proofErr w:type="spellEnd"/>
    </w:p>
    <w:p w14:paraId="37C061BB" w14:textId="77777777" w:rsidR="00042738" w:rsidRDefault="00042738" w:rsidP="00042738">
      <w:pPr>
        <w:pStyle w:val="Heading3"/>
        <w:rPr>
          <w:rFonts w:ascii="Book Antiqua" w:hAnsi="Book Antiqua"/>
          <w:b/>
          <w:bCs/>
        </w:rPr>
      </w:pPr>
      <w:r>
        <w:rPr>
          <w:b/>
          <w:bCs/>
        </w:rPr>
        <w:lastRenderedPageBreak/>
        <w:t xml:space="preserve">Overall goal </w:t>
      </w:r>
    </w:p>
    <w:p w14:paraId="6A72077E" w14:textId="77777777" w:rsidR="00042738" w:rsidRDefault="00042738" w:rsidP="00042738">
      <w:pPr>
        <w:spacing w:before="0" w:after="0"/>
      </w:pPr>
      <w:r>
        <w:t xml:space="preserve">The overall goal is to develop KHC to be an icon level 3 Health Centre within Makueni County offering general medical services and specialized services on ophthalmology, </w:t>
      </w:r>
      <w:proofErr w:type="spellStart"/>
      <w:r>
        <w:t>orthopedic</w:t>
      </w:r>
      <w:proofErr w:type="spellEnd"/>
      <w:r>
        <w:t xml:space="preserve"> and Dental medical needs. The facility should also be able to attract medical research expert to use the facility for their studies.</w:t>
      </w:r>
    </w:p>
    <w:p w14:paraId="676B81E1" w14:textId="51A05176" w:rsidR="00042738" w:rsidRDefault="00042738" w:rsidP="005A15B0">
      <w:pPr>
        <w:spacing w:before="0" w:after="0"/>
        <w:rPr>
          <w:b/>
          <w:bCs/>
        </w:rPr>
      </w:pPr>
      <w:r>
        <w:t xml:space="preserve"> </w:t>
      </w:r>
      <w:r>
        <w:rPr>
          <w:b/>
          <w:bCs/>
        </w:rPr>
        <w:t xml:space="preserve">To provide </w:t>
      </w:r>
      <w:r w:rsidR="005A15B0">
        <w:rPr>
          <w:b/>
          <w:bCs/>
        </w:rPr>
        <w:t>quality general</w:t>
      </w:r>
      <w:r>
        <w:rPr>
          <w:b/>
          <w:bCs/>
        </w:rPr>
        <w:t xml:space="preserve"> medical services</w:t>
      </w:r>
    </w:p>
    <w:p w14:paraId="2262898E" w14:textId="77777777" w:rsidR="00042738" w:rsidRDefault="00042738" w:rsidP="00042738">
      <w:pPr>
        <w:pStyle w:val="ListParagraph"/>
        <w:numPr>
          <w:ilvl w:val="0"/>
          <w:numId w:val="8"/>
        </w:numPr>
        <w:spacing w:before="200" w:beforeAutospacing="0"/>
        <w:jc w:val="both"/>
      </w:pPr>
      <w:r>
        <w:t xml:space="preserve">Provide specialized Dental, </w:t>
      </w:r>
      <w:proofErr w:type="spellStart"/>
      <w:r>
        <w:t>orthopedic</w:t>
      </w:r>
      <w:proofErr w:type="spellEnd"/>
      <w:r>
        <w:t xml:space="preserve"> and ophthalmology services </w:t>
      </w:r>
    </w:p>
    <w:p w14:paraId="3943C6E2" w14:textId="77777777" w:rsidR="00042738" w:rsidRDefault="00042738" w:rsidP="00042738">
      <w:pPr>
        <w:pStyle w:val="ListParagraph"/>
        <w:numPr>
          <w:ilvl w:val="0"/>
          <w:numId w:val="8"/>
        </w:numPr>
        <w:spacing w:before="200" w:beforeAutospacing="0"/>
        <w:jc w:val="both"/>
      </w:pPr>
      <w:r>
        <w:t xml:space="preserve">To develop structures for resource mobilization and broaden partnership </w:t>
      </w:r>
    </w:p>
    <w:p w14:paraId="78318BB6" w14:textId="77777777" w:rsidR="00042738" w:rsidRDefault="00042738" w:rsidP="00042738">
      <w:r>
        <w:t xml:space="preserve">Improve governance at all levels </w:t>
      </w:r>
    </w:p>
    <w:p w14:paraId="7851FE21" w14:textId="77777777" w:rsidR="005A15B0" w:rsidRDefault="005A15B0" w:rsidP="005A15B0">
      <w:pPr>
        <w:pStyle w:val="Heading2"/>
        <w:rPr>
          <w:rFonts w:ascii="Book Antiqua" w:hAnsi="Book Antiqua"/>
        </w:rPr>
      </w:pPr>
      <w:r>
        <w:t>Health services provided by KHC</w:t>
      </w:r>
    </w:p>
    <w:p w14:paraId="7C8F26F4" w14:textId="77777777" w:rsidR="005A15B0" w:rsidRDefault="005A15B0" w:rsidP="005A15B0">
      <w:r>
        <w:t>The following Health services are offered in KHC;</w:t>
      </w:r>
    </w:p>
    <w:p w14:paraId="1AD65F4C" w14:textId="77777777" w:rsidR="005A15B0" w:rsidRDefault="005A15B0" w:rsidP="005A15B0">
      <w:pPr>
        <w:pStyle w:val="ListParagraph"/>
        <w:numPr>
          <w:ilvl w:val="0"/>
          <w:numId w:val="9"/>
        </w:numPr>
        <w:spacing w:before="200" w:beforeAutospacing="0"/>
        <w:jc w:val="both"/>
      </w:pPr>
      <w:r>
        <w:t>Clinical services</w:t>
      </w:r>
    </w:p>
    <w:p w14:paraId="2D129571" w14:textId="77777777" w:rsidR="005A15B0" w:rsidRDefault="005A15B0" w:rsidP="005A15B0">
      <w:pPr>
        <w:pStyle w:val="ListParagraph"/>
        <w:numPr>
          <w:ilvl w:val="0"/>
          <w:numId w:val="9"/>
        </w:numPr>
        <w:spacing w:before="200" w:beforeAutospacing="0"/>
        <w:jc w:val="both"/>
      </w:pPr>
      <w:r>
        <w:t xml:space="preserve">Pharmacy services </w:t>
      </w:r>
    </w:p>
    <w:p w14:paraId="3CFBD7AF" w14:textId="77777777" w:rsidR="005A15B0" w:rsidRDefault="005A15B0" w:rsidP="005A15B0">
      <w:pPr>
        <w:pStyle w:val="ListParagraph"/>
        <w:numPr>
          <w:ilvl w:val="0"/>
          <w:numId w:val="9"/>
        </w:numPr>
        <w:spacing w:before="200" w:beforeAutospacing="0"/>
        <w:jc w:val="both"/>
      </w:pPr>
      <w:r>
        <w:t>Nursing services</w:t>
      </w:r>
    </w:p>
    <w:p w14:paraId="248E20EE" w14:textId="77777777" w:rsidR="005A15B0" w:rsidRDefault="005A15B0" w:rsidP="005A15B0">
      <w:pPr>
        <w:pStyle w:val="ListParagraph"/>
        <w:numPr>
          <w:ilvl w:val="0"/>
          <w:numId w:val="9"/>
        </w:numPr>
        <w:spacing w:before="200" w:beforeAutospacing="0"/>
        <w:jc w:val="both"/>
      </w:pPr>
      <w:r>
        <w:t>Laboratory diagnostic services</w:t>
      </w:r>
    </w:p>
    <w:p w14:paraId="7B920174" w14:textId="77777777" w:rsidR="005A15B0" w:rsidRDefault="005A15B0" w:rsidP="005A15B0">
      <w:pPr>
        <w:pStyle w:val="ListParagraph"/>
        <w:numPr>
          <w:ilvl w:val="0"/>
          <w:numId w:val="9"/>
        </w:numPr>
        <w:spacing w:before="200" w:beforeAutospacing="0"/>
        <w:jc w:val="both"/>
      </w:pPr>
      <w:r>
        <w:t xml:space="preserve">Clinics </w:t>
      </w:r>
    </w:p>
    <w:p w14:paraId="2B4ECBC8" w14:textId="77777777" w:rsidR="005A15B0" w:rsidRDefault="005A15B0" w:rsidP="005A15B0">
      <w:pPr>
        <w:pStyle w:val="ListParagraph"/>
        <w:numPr>
          <w:ilvl w:val="1"/>
          <w:numId w:val="9"/>
        </w:numPr>
        <w:spacing w:before="200" w:beforeAutospacing="0"/>
        <w:jc w:val="both"/>
      </w:pPr>
      <w:r>
        <w:t xml:space="preserve">Mother to Child ( MCH), </w:t>
      </w:r>
    </w:p>
    <w:p w14:paraId="08EC8F40" w14:textId="77777777" w:rsidR="005A15B0" w:rsidRDefault="005A15B0" w:rsidP="005A15B0">
      <w:pPr>
        <w:pStyle w:val="ListParagraph"/>
        <w:numPr>
          <w:ilvl w:val="1"/>
          <w:numId w:val="9"/>
        </w:numPr>
        <w:spacing w:before="200" w:beforeAutospacing="0"/>
        <w:jc w:val="both"/>
      </w:pPr>
      <w:r>
        <w:t>Family planning and immunization</w:t>
      </w:r>
    </w:p>
    <w:p w14:paraId="76404AAF" w14:textId="77777777" w:rsidR="005A15B0" w:rsidRDefault="005A15B0" w:rsidP="005A15B0">
      <w:pPr>
        <w:pStyle w:val="ListParagraph"/>
        <w:numPr>
          <w:ilvl w:val="1"/>
          <w:numId w:val="9"/>
        </w:numPr>
        <w:spacing w:before="200" w:beforeAutospacing="0"/>
        <w:jc w:val="both"/>
      </w:pPr>
      <w:r>
        <w:t xml:space="preserve">Primary Maternal  Services  (Anti-natal Care), </w:t>
      </w:r>
    </w:p>
    <w:p w14:paraId="1B7E23DF" w14:textId="77777777" w:rsidR="005A15B0" w:rsidRDefault="005A15B0" w:rsidP="005A15B0">
      <w:pPr>
        <w:pStyle w:val="ListParagraph"/>
        <w:numPr>
          <w:ilvl w:val="1"/>
          <w:numId w:val="9"/>
        </w:numPr>
        <w:spacing w:before="200" w:beforeAutospacing="0"/>
        <w:jc w:val="both"/>
      </w:pPr>
      <w:r>
        <w:t>Normal Delivery and Post Natal Care),</w:t>
      </w:r>
    </w:p>
    <w:p w14:paraId="5132E512" w14:textId="77777777" w:rsidR="005A15B0" w:rsidRDefault="005A15B0" w:rsidP="005A15B0">
      <w:pPr>
        <w:pStyle w:val="ListParagraph"/>
        <w:numPr>
          <w:ilvl w:val="1"/>
          <w:numId w:val="9"/>
        </w:numPr>
        <w:spacing w:before="200" w:beforeAutospacing="0"/>
        <w:jc w:val="both"/>
      </w:pPr>
      <w:r>
        <w:t xml:space="preserve">Support to HIV/ AIDS clients in a well serviced Comprehensive Care Clinic, </w:t>
      </w:r>
    </w:p>
    <w:p w14:paraId="288AD32F" w14:textId="77777777" w:rsidR="005A15B0" w:rsidRDefault="005A15B0" w:rsidP="005A15B0">
      <w:pPr>
        <w:pStyle w:val="ListParagraph"/>
        <w:numPr>
          <w:ilvl w:val="1"/>
          <w:numId w:val="9"/>
        </w:numPr>
        <w:spacing w:before="200" w:beforeAutospacing="0"/>
        <w:jc w:val="both"/>
      </w:pPr>
      <w:r>
        <w:t xml:space="preserve">Tuberculosis Clinic, Voluntary Testing and </w:t>
      </w:r>
      <w:proofErr w:type="spellStart"/>
      <w:r>
        <w:t>Counseling</w:t>
      </w:r>
      <w:proofErr w:type="spellEnd"/>
      <w:r>
        <w:t>,</w:t>
      </w:r>
    </w:p>
    <w:p w14:paraId="70D47E46" w14:textId="77777777" w:rsidR="005A15B0" w:rsidRDefault="005A15B0" w:rsidP="005A15B0">
      <w:pPr>
        <w:pStyle w:val="ListParagraph"/>
        <w:numPr>
          <w:ilvl w:val="0"/>
          <w:numId w:val="9"/>
        </w:numPr>
        <w:spacing w:before="200" w:beforeAutospacing="0"/>
        <w:jc w:val="both"/>
      </w:pPr>
      <w:r>
        <w:t xml:space="preserve">Health education and outreach services </w:t>
      </w:r>
    </w:p>
    <w:p w14:paraId="5DBAF44F" w14:textId="47D1C78B" w:rsidR="00263B65" w:rsidRPr="002D5796" w:rsidRDefault="002D5796">
      <w:pPr>
        <w:rPr>
          <w:b/>
          <w:bCs/>
          <w:lang w:val="en-US"/>
        </w:rPr>
      </w:pPr>
      <w:r w:rsidRPr="002D5796">
        <w:rPr>
          <w:b/>
          <w:bCs/>
          <w:lang w:val="en-US"/>
        </w:rPr>
        <w:t>Proposed additional Health services</w:t>
      </w:r>
    </w:p>
    <w:p w14:paraId="0833B014" w14:textId="2805F498" w:rsidR="002D5796" w:rsidRDefault="002D5796" w:rsidP="002D5796">
      <w:pPr>
        <w:pStyle w:val="ListParagraph"/>
        <w:numPr>
          <w:ilvl w:val="0"/>
          <w:numId w:val="10"/>
        </w:numPr>
        <w:spacing w:before="200" w:beforeAutospacing="0"/>
        <w:jc w:val="both"/>
        <w:rPr>
          <w:rFonts w:ascii="Book Antiqua" w:hAnsi="Book Antiqua"/>
        </w:rPr>
      </w:pPr>
      <w:r>
        <w:t xml:space="preserve">Establish referral centre for </w:t>
      </w:r>
      <w:r>
        <w:t>orthopaedic</w:t>
      </w:r>
    </w:p>
    <w:p w14:paraId="41F6B22E" w14:textId="77777777" w:rsidR="002D5796" w:rsidRDefault="002D5796" w:rsidP="002D5796">
      <w:pPr>
        <w:pStyle w:val="ListParagraph"/>
        <w:numPr>
          <w:ilvl w:val="0"/>
          <w:numId w:val="10"/>
        </w:numPr>
        <w:spacing w:before="200" w:beforeAutospacing="0"/>
        <w:jc w:val="both"/>
      </w:pPr>
      <w:r>
        <w:t>Establish referral centre for eyes</w:t>
      </w:r>
    </w:p>
    <w:p w14:paraId="301E558F" w14:textId="77777777" w:rsidR="002D5796" w:rsidRDefault="002D5796" w:rsidP="002D5796">
      <w:pPr>
        <w:pStyle w:val="ListParagraph"/>
        <w:numPr>
          <w:ilvl w:val="0"/>
          <w:numId w:val="10"/>
        </w:numPr>
        <w:spacing w:before="200" w:beforeAutospacing="0"/>
        <w:jc w:val="both"/>
      </w:pPr>
      <w:r>
        <w:t>Establish referral centre for Dental services</w:t>
      </w:r>
    </w:p>
    <w:p w14:paraId="16C50BA5" w14:textId="77777777" w:rsidR="002D5796" w:rsidRDefault="002D5796" w:rsidP="002D5796">
      <w:r>
        <w:t>Provide psychosocial services</w:t>
      </w:r>
    </w:p>
    <w:p w14:paraId="69B37C27" w14:textId="25AEC4D4" w:rsidR="002D5796" w:rsidRDefault="002D5796"/>
    <w:p w14:paraId="3CC1B8A1" w14:textId="6ED4DA7E" w:rsidR="002D5796" w:rsidRDefault="002D5796"/>
    <w:p w14:paraId="76CF0417" w14:textId="7EDCCAFB" w:rsidR="002D5796" w:rsidRDefault="002D5796"/>
    <w:p w14:paraId="7763FD49" w14:textId="77777777" w:rsidR="002D5796" w:rsidRDefault="002D5796"/>
    <w:p w14:paraId="7F4A1BD0" w14:textId="78772E8D" w:rsidR="002D5796" w:rsidRDefault="002D5796"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0" wp14:anchorId="6C1A874D" wp14:editId="340D829F">
            <wp:simplePos x="0" y="0"/>
            <wp:positionH relativeFrom="column">
              <wp:posOffset>0</wp:posOffset>
            </wp:positionH>
            <wp:positionV relativeFrom="line">
              <wp:posOffset>371475</wp:posOffset>
            </wp:positionV>
            <wp:extent cx="3293110" cy="2475230"/>
            <wp:effectExtent l="0" t="0" r="0" b="0"/>
            <wp:wrapSquare wrapText="bothSides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318AD" w14:textId="77777777" w:rsidR="002D5796" w:rsidRDefault="002D5796"/>
    <w:p w14:paraId="03560942" w14:textId="77777777" w:rsidR="002D5796" w:rsidRDefault="002D5796"/>
    <w:p w14:paraId="274DFB8C" w14:textId="77777777" w:rsidR="002D5796" w:rsidRDefault="002D5796"/>
    <w:p w14:paraId="2C3F808F" w14:textId="77777777" w:rsidR="002D5796" w:rsidRDefault="002D5796"/>
    <w:p w14:paraId="2A3FBC2E" w14:textId="77777777" w:rsidR="002D5796" w:rsidRDefault="002D5796"/>
    <w:p w14:paraId="08640B19" w14:textId="0558DD44" w:rsidR="002D5796" w:rsidRDefault="002D5796"/>
    <w:p w14:paraId="3D2D2277" w14:textId="079001E1" w:rsidR="002D5796" w:rsidRDefault="002D5796"/>
    <w:p w14:paraId="3AA4D5A0" w14:textId="60A44080" w:rsidR="002D5796" w:rsidRDefault="002D5796"/>
    <w:p w14:paraId="184B657D" w14:textId="1F8130F9" w:rsidR="002D5796" w:rsidRDefault="002D5796"/>
    <w:p w14:paraId="3A407BA7" w14:textId="77777777" w:rsidR="002D5796" w:rsidRDefault="002D5796"/>
    <w:sectPr w:rsidR="002D57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81BF5"/>
    <w:multiLevelType w:val="multilevel"/>
    <w:tmpl w:val="99C82530"/>
    <w:lvl w:ilvl="0">
      <w:start w:val="1"/>
      <w:numFmt w:val="decimal"/>
      <w:pStyle w:val="Heading1"/>
      <w:lvlText w:val="%1"/>
      <w:lvlJc w:val="left"/>
      <w:pPr>
        <w:tabs>
          <w:tab w:val="num" w:pos="578"/>
        </w:tabs>
        <w:ind w:left="578" w:hanging="57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68"/>
        </w:tabs>
        <w:ind w:left="668" w:hanging="57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61"/>
        </w:tabs>
        <w:ind w:left="861" w:hanging="578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F15323F"/>
    <w:multiLevelType w:val="hybridMultilevel"/>
    <w:tmpl w:val="D47E6B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F30F2"/>
    <w:multiLevelType w:val="multilevel"/>
    <w:tmpl w:val="0278F12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409A17EB"/>
    <w:multiLevelType w:val="multilevel"/>
    <w:tmpl w:val="7DD6E486"/>
    <w:lvl w:ilvl="0">
      <w:start w:val="1"/>
      <w:numFmt w:val="lowerRoman"/>
      <w:lvlText w:val="%1."/>
      <w:lvlJc w:val="righ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41CD10DA"/>
    <w:multiLevelType w:val="multilevel"/>
    <w:tmpl w:val="60921BE4"/>
    <w:lvl w:ilvl="0">
      <w:start w:val="1"/>
      <w:numFmt w:val="low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42BA1A13"/>
    <w:multiLevelType w:val="multilevel"/>
    <w:tmpl w:val="F306F43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64F01CB4"/>
    <w:multiLevelType w:val="hybridMultilevel"/>
    <w:tmpl w:val="AD528D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56D2D"/>
    <w:multiLevelType w:val="multilevel"/>
    <w:tmpl w:val="39B41F04"/>
    <w:lvl w:ilvl="0">
      <w:start w:val="1"/>
      <w:numFmt w:val="lowerRoman"/>
      <w:lvlText w:val="%1."/>
      <w:lvlJc w:val="righ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7F2F7292"/>
    <w:multiLevelType w:val="multilevel"/>
    <w:tmpl w:val="5706FE94"/>
    <w:lvl w:ilvl="0">
      <w:start w:val="1"/>
      <w:numFmt w:val="lowerRoman"/>
      <w:lvlText w:val="%1."/>
      <w:lvlJc w:val="right"/>
      <w:pPr>
        <w:ind w:left="180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ascii="Times New Roman" w:hAnsi="Times New Roman" w:cs="Times New Roman" w:hint="default"/>
      </w:rPr>
    </w:lvl>
  </w:abstractNum>
  <w:num w:numId="1" w16cid:durableId="454713848">
    <w:abstractNumId w:val="0"/>
  </w:num>
  <w:num w:numId="2" w16cid:durableId="2120759643">
    <w:abstractNumId w:val="0"/>
  </w:num>
  <w:num w:numId="3" w16cid:durableId="742921004">
    <w:abstractNumId w:val="0"/>
  </w:num>
  <w:num w:numId="4" w16cid:durableId="13642873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9700475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06355823">
    <w:abstractNumId w:val="1"/>
  </w:num>
  <w:num w:numId="7" w16cid:durableId="1790658186">
    <w:abstractNumId w:val="6"/>
  </w:num>
  <w:num w:numId="8" w16cid:durableId="13720749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146896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6818828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372688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B65"/>
    <w:rsid w:val="00042738"/>
    <w:rsid w:val="000C323A"/>
    <w:rsid w:val="00263B65"/>
    <w:rsid w:val="002D5796"/>
    <w:rsid w:val="003401A9"/>
    <w:rsid w:val="003806AB"/>
    <w:rsid w:val="003B27A4"/>
    <w:rsid w:val="005A15B0"/>
    <w:rsid w:val="0081239A"/>
    <w:rsid w:val="009B5A52"/>
    <w:rsid w:val="00D3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BBE83"/>
  <w15:chartTrackingRefBased/>
  <w15:docId w15:val="{A76EE159-301A-44EC-8B81-E44A7F117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B65"/>
    <w:pPr>
      <w:spacing w:before="100" w:beforeAutospacing="1" w:after="200" w:line="273" w:lineRule="auto"/>
    </w:pPr>
    <w:rPr>
      <w:rFonts w:ascii="Calibri" w:eastAsia="Times New Roman" w:hAnsi="Calibri" w:cs="Times New Roman"/>
      <w:lang w:val="en-KE" w:eastAsia="en-KE"/>
    </w:rPr>
  </w:style>
  <w:style w:type="paragraph" w:styleId="Heading1">
    <w:name w:val="heading 1"/>
    <w:basedOn w:val="Normal"/>
    <w:next w:val="BodyText"/>
    <w:link w:val="Heading1Char"/>
    <w:autoRedefine/>
    <w:qFormat/>
    <w:rsid w:val="003806AB"/>
    <w:pPr>
      <w:keepNext/>
      <w:numPr>
        <w:numId w:val="3"/>
      </w:numPr>
      <w:tabs>
        <w:tab w:val="left" w:pos="709"/>
      </w:tabs>
      <w:spacing w:before="480" w:after="0" w:line="260" w:lineRule="atLeast"/>
      <w:ind w:right="1531"/>
      <w:outlineLvl w:val="0"/>
    </w:pPr>
    <w:rPr>
      <w:rFonts w:ascii="Book Antiqua" w:hAnsi="Book Antiqua" w:cs="Tahoma"/>
      <w:b/>
      <w:bCs/>
      <w:caps/>
      <w:kern w:val="32"/>
      <w:sz w:val="28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5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7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6AB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Heading4"/>
    <w:next w:val="BodyText"/>
    <w:link w:val="Heading5Char"/>
    <w:autoRedefine/>
    <w:qFormat/>
    <w:rsid w:val="003806AB"/>
    <w:pPr>
      <w:keepLines w:val="0"/>
      <w:numPr>
        <w:ilvl w:val="4"/>
        <w:numId w:val="1"/>
      </w:numPr>
      <w:tabs>
        <w:tab w:val="left" w:pos="709"/>
        <w:tab w:val="num" w:pos="861"/>
      </w:tabs>
      <w:spacing w:before="0" w:line="240" w:lineRule="auto"/>
      <w:ind w:right="454"/>
      <w:jc w:val="both"/>
      <w:outlineLvl w:val="4"/>
    </w:pPr>
    <w:rPr>
      <w:rFonts w:ascii="Book Antiqua" w:eastAsia="Times New Roman" w:hAnsi="Book Antiqua" w:cs="Tahoma"/>
      <w:bCs/>
      <w:iCs w:val="0"/>
      <w:color w:val="auto"/>
      <w:kern w:val="32"/>
      <w:szCs w:val="26"/>
    </w:rPr>
  </w:style>
  <w:style w:type="paragraph" w:styleId="Heading6">
    <w:name w:val="heading 6"/>
    <w:basedOn w:val="Heading5"/>
    <w:next w:val="Heading7"/>
    <w:link w:val="Heading6Char"/>
    <w:autoRedefine/>
    <w:rsid w:val="003806AB"/>
    <w:pPr>
      <w:numPr>
        <w:ilvl w:val="0"/>
        <w:numId w:val="0"/>
      </w:numPr>
      <w:outlineLvl w:val="5"/>
    </w:pPr>
    <w:rPr>
      <w:bCs w:val="0"/>
      <w:sz w:val="24"/>
      <w:szCs w:val="22"/>
      <w:lang w:val="en-AU" w:eastAsia="sv-S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06A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C323A"/>
    <w:rPr>
      <w:rFonts w:ascii="Book Antiqua" w:eastAsia="Times New Roman" w:hAnsi="Book Antiqua" w:cs="Tahoma"/>
      <w:b/>
      <w:bCs/>
      <w:caps/>
      <w:kern w:val="32"/>
      <w:sz w:val="28"/>
      <w:szCs w:val="24"/>
      <w:lang w:val="en-GB"/>
    </w:rPr>
  </w:style>
  <w:style w:type="paragraph" w:styleId="BodyText">
    <w:name w:val="Body Text"/>
    <w:basedOn w:val="Normal"/>
    <w:link w:val="BodyTextChar"/>
    <w:uiPriority w:val="99"/>
    <w:semiHidden/>
    <w:unhideWhenUsed/>
    <w:rsid w:val="000C323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C323A"/>
    <w:rPr>
      <w:lang w:val="en-GB"/>
    </w:rPr>
  </w:style>
  <w:style w:type="character" w:customStyle="1" w:styleId="Heading5Char">
    <w:name w:val="Heading 5 Char"/>
    <w:basedOn w:val="DefaultParagraphFont"/>
    <w:link w:val="Heading5"/>
    <w:rsid w:val="003806AB"/>
    <w:rPr>
      <w:rFonts w:ascii="Book Antiqua" w:eastAsia="Times New Roman" w:hAnsi="Book Antiqua" w:cs="Tahoma"/>
      <w:bCs/>
      <w:i/>
      <w:kern w:val="32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6A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rsid w:val="003806AB"/>
    <w:rPr>
      <w:rFonts w:ascii="Book Antiqua" w:eastAsia="Times New Roman" w:hAnsi="Book Antiqua" w:cs="Tahoma"/>
      <w:i/>
      <w:kern w:val="32"/>
      <w:sz w:val="24"/>
      <w:lang w:val="en-AU" w:eastAsia="sv-S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06AB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paragraph" w:styleId="ListParagraph">
    <w:name w:val="List Paragraph"/>
    <w:basedOn w:val="Normal"/>
    <w:uiPriority w:val="99"/>
    <w:qFormat/>
    <w:rsid w:val="00263B65"/>
    <w:pPr>
      <w:ind w:left="720"/>
      <w:contextualSpacing/>
    </w:pPr>
  </w:style>
  <w:style w:type="character" w:customStyle="1" w:styleId="15">
    <w:name w:val="15"/>
    <w:basedOn w:val="DefaultParagraphFont"/>
    <w:rsid w:val="00042738"/>
    <w:rPr>
      <w:rFonts w:ascii="Calibri" w:hAnsi="Calibri" w:cs="Calibri" w:hint="default"/>
      <w:b/>
      <w:bCs/>
      <w:caps/>
      <w:color w:val="243F61"/>
      <w:spacing w:val="1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73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KE" w:eastAsia="en-K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5B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KE" w:eastAsia="en-K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Kefa Wamicwe</dc:creator>
  <cp:keywords/>
  <dc:description/>
  <cp:lastModifiedBy>Kefa Wamicwe</cp:lastModifiedBy>
  <cp:revision>2</cp:revision>
  <dcterms:created xsi:type="dcterms:W3CDTF">2022-09-20T04:53:00Z</dcterms:created>
  <dcterms:modified xsi:type="dcterms:W3CDTF">2022-09-20T06:18:00Z</dcterms:modified>
</cp:coreProperties>
</file>