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w4st83i1kwe" w:id="0"/>
      <w:bookmarkEnd w:id="0"/>
      <w:r w:rsidDel="00000000" w:rsidR="00000000" w:rsidRPr="00000000">
        <w:rPr>
          <w:b w:val="1"/>
          <w:sz w:val="34"/>
          <w:szCs w:val="34"/>
          <w:rtl w:val="0"/>
        </w:rPr>
        <w:t xml:space="preserve">Extra Credit: Company Stack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1170" w:firstLine="0"/>
        <w:jc w:val="both"/>
        <w:rPr>
          <w:b w:val="1"/>
          <w:color w:val="38761d"/>
        </w:rPr>
      </w:pPr>
      <w:r w:rsidDel="00000000" w:rsidR="00000000" w:rsidRPr="00000000">
        <w:rPr>
          <w:b w:val="1"/>
          <w:color w:val="38761d"/>
          <w:rtl w:val="0"/>
        </w:rPr>
        <w:t xml:space="preserve">Microsoft, Adobe Systems, Dell technologies</w:t>
      </w:r>
    </w:p>
    <w:p w:rsidR="00000000" w:rsidDel="00000000" w:rsidP="00000000" w:rsidRDefault="00000000" w:rsidRPr="00000000" w14:paraId="00000004">
      <w:pPr>
        <w:ind w:left="1170" w:firstLine="0"/>
        <w:jc w:val="both"/>
        <w:rPr>
          <w:b w:val="1"/>
          <w:color w:val="38761d"/>
        </w:rPr>
      </w:pPr>
      <w:r w:rsidDel="00000000" w:rsidR="00000000" w:rsidRPr="00000000">
        <w:rPr>
          <w:rtl w:val="0"/>
        </w:rPr>
      </w:r>
    </w:p>
    <w:p w:rsidR="00000000" w:rsidDel="00000000" w:rsidP="00000000" w:rsidRDefault="00000000" w:rsidRPr="00000000" w14:paraId="00000005">
      <w:pPr>
        <w:numPr>
          <w:ilvl w:val="0"/>
          <w:numId w:val="1"/>
        </w:numPr>
        <w:ind w:left="1170" w:firstLine="0"/>
        <w:jc w:val="both"/>
        <w:rPr>
          <w:color w:val="38761d"/>
        </w:rPr>
      </w:pPr>
      <w:r w:rsidDel="00000000" w:rsidR="00000000" w:rsidRPr="00000000">
        <w:rPr>
          <w:b w:val="1"/>
          <w:color w:val="38761d"/>
          <w:u w:val="single"/>
          <w:rtl w:val="0"/>
        </w:rPr>
        <w:t xml:space="preserve">Microsoft</w:t>
      </w:r>
      <w:r w:rsidDel="00000000" w:rsidR="00000000" w:rsidRPr="00000000">
        <w:rPr>
          <w:color w:val="38761d"/>
          <w:rtl w:val="0"/>
        </w:rPr>
        <w:t xml:space="preserve">: </w:t>
      </w:r>
      <w:r w:rsidDel="00000000" w:rsidR="00000000" w:rsidRPr="00000000">
        <w:rPr>
          <w:rFonts w:ascii="Roboto" w:cs="Roboto" w:eastAsia="Roboto" w:hAnsi="Roboto"/>
          <w:color w:val="38761d"/>
          <w:sz w:val="24"/>
          <w:szCs w:val="24"/>
          <w:highlight w:val="white"/>
          <w:rtl w:val="0"/>
        </w:rPr>
        <w:t xml:space="preserve">The Microsoft Technology stack can include Adobe Flash, AnyChart, Apache, Apiary, APImetrics, Apptio</w:t>
      </w:r>
    </w:p>
    <w:p w:rsidR="00000000" w:rsidDel="00000000" w:rsidP="00000000" w:rsidRDefault="00000000" w:rsidRPr="00000000" w14:paraId="00000006">
      <w:pPr>
        <w:ind w:left="1170" w:firstLine="0"/>
        <w:jc w:val="both"/>
        <w:rPr>
          <w:rFonts w:ascii="Roboto" w:cs="Roboto" w:eastAsia="Roboto" w:hAnsi="Roboto"/>
          <w:color w:val="38761d"/>
          <w:sz w:val="24"/>
          <w:szCs w:val="24"/>
          <w:highlight w:val="white"/>
        </w:rPr>
      </w:pPr>
      <w:r w:rsidDel="00000000" w:rsidR="00000000" w:rsidRPr="00000000">
        <w:rPr>
          <w:rFonts w:ascii="Roboto" w:cs="Roboto" w:eastAsia="Roboto" w:hAnsi="Roboto"/>
          <w:color w:val="38761d"/>
          <w:sz w:val="21"/>
          <w:szCs w:val="21"/>
          <w:highlight w:val="white"/>
          <w:rtl w:val="0"/>
        </w:rPr>
        <w:t xml:space="preserve"> JOB DESCRIPTION </w:t>
      </w:r>
      <w:r w:rsidDel="00000000" w:rsidR="00000000" w:rsidRPr="00000000">
        <w:rPr>
          <w:color w:val="38761d"/>
          <w:sz w:val="20"/>
          <w:szCs w:val="20"/>
          <w:highlight w:val="white"/>
          <w:rtl w:val="0"/>
        </w:rPr>
        <w:t xml:space="preserve">: “As a member of the Synapse SQL development team, you will be responsible for the design, development, and support of all aspects of the control plane for our services including integration with the breadth of Synapse Analytics services. You will understand the SQL DB services architecture upon which our data warehouse service sits to identify improvements in efficiency and quality across the organization.”</w:t>
      </w:r>
      <w:r w:rsidDel="00000000" w:rsidR="00000000" w:rsidRPr="00000000">
        <w:rPr>
          <w:rtl w:val="0"/>
        </w:rPr>
      </w:r>
    </w:p>
    <w:p w:rsidR="00000000" w:rsidDel="00000000" w:rsidP="00000000" w:rsidRDefault="00000000" w:rsidRPr="00000000" w14:paraId="00000007">
      <w:pPr>
        <w:ind w:left="1170" w:firstLine="0"/>
        <w:jc w:val="both"/>
        <w:rPr>
          <w:rFonts w:ascii="Roboto" w:cs="Roboto" w:eastAsia="Roboto" w:hAnsi="Roboto"/>
          <w:color w:val="38761d"/>
          <w:sz w:val="24"/>
          <w:szCs w:val="24"/>
          <w:highlight w:val="white"/>
        </w:rPr>
      </w:pPr>
      <w:r w:rsidDel="00000000" w:rsidR="00000000" w:rsidRPr="00000000">
        <w:rPr>
          <w:rtl w:val="0"/>
        </w:rPr>
      </w:r>
    </w:p>
    <w:p w:rsidR="00000000" w:rsidDel="00000000" w:rsidP="00000000" w:rsidRDefault="00000000" w:rsidRPr="00000000" w14:paraId="00000008">
      <w:pPr>
        <w:ind w:left="1170" w:firstLine="0"/>
        <w:jc w:val="both"/>
        <w:rPr>
          <w:color w:val="38761d"/>
        </w:rPr>
      </w:pPr>
      <w:r w:rsidDel="00000000" w:rsidR="00000000" w:rsidRPr="00000000">
        <w:rPr>
          <w:color w:val="38761d"/>
          <w:rtl w:val="0"/>
        </w:rPr>
        <w:t xml:space="preserve">            </w:t>
      </w:r>
      <w:r w:rsidDel="00000000" w:rsidR="00000000" w:rsidRPr="00000000">
        <w:rPr>
          <w:b w:val="1"/>
          <w:color w:val="38761d"/>
          <w:u w:val="single"/>
          <w:rtl w:val="0"/>
        </w:rPr>
        <w:t xml:space="preserve">Adobe Systems</w:t>
      </w:r>
      <w:r w:rsidDel="00000000" w:rsidR="00000000" w:rsidRPr="00000000">
        <w:rPr>
          <w:color w:val="38761d"/>
          <w:rtl w:val="0"/>
        </w:rPr>
        <w:t xml:space="preserve">:Acrobat, Dreamweaver, Flash, LiveCycle</w:t>
      </w:r>
    </w:p>
    <w:p w:rsidR="00000000" w:rsidDel="00000000" w:rsidP="00000000" w:rsidRDefault="00000000" w:rsidRPr="00000000" w14:paraId="00000009">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JOB DESCRIPTION    “ Responsibilities</w:t>
      </w:r>
    </w:p>
    <w:p w:rsidR="00000000" w:rsidDel="00000000" w:rsidP="00000000" w:rsidRDefault="00000000" w:rsidRPr="00000000" w14:paraId="0000000A">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 Design and implement robust web service APIs within our data retrieval platform that are used by a variety of client applications.</w:t>
      </w:r>
    </w:p>
    <w:p w:rsidR="00000000" w:rsidDel="00000000" w:rsidP="00000000" w:rsidRDefault="00000000" w:rsidRPr="00000000" w14:paraId="0000000B">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 Gather technical requirements from multiple sources and improve on existing strategy and techniques for visualizing and displaying data.</w:t>
      </w:r>
    </w:p>
    <w:p w:rsidR="00000000" w:rsidDel="00000000" w:rsidP="00000000" w:rsidRDefault="00000000" w:rsidRPr="00000000" w14:paraId="0000000C">
      <w:pPr>
        <w:ind w:left="1170" w:firstLine="0"/>
        <w:jc w:val="both"/>
        <w:rPr>
          <w:color w:val="38761d"/>
        </w:rPr>
      </w:pPr>
      <w:r w:rsidDel="00000000" w:rsidR="00000000" w:rsidRPr="00000000">
        <w:rPr>
          <w:rFonts w:ascii="Roboto" w:cs="Roboto" w:eastAsia="Roboto" w:hAnsi="Roboto"/>
          <w:color w:val="38761d"/>
          <w:sz w:val="21"/>
          <w:szCs w:val="21"/>
          <w:highlight w:val="white"/>
          <w:rtl w:val="0"/>
        </w:rPr>
        <w:t xml:space="preserve">            • Seek complex business and technical problems involving large-scale data aggregation.”</w:t>
      </w:r>
      <w:r w:rsidDel="00000000" w:rsidR="00000000" w:rsidRPr="00000000">
        <w:rPr>
          <w:rtl w:val="0"/>
        </w:rPr>
      </w:r>
    </w:p>
    <w:p w:rsidR="00000000" w:rsidDel="00000000" w:rsidP="00000000" w:rsidRDefault="00000000" w:rsidRPr="00000000" w14:paraId="0000000D">
      <w:pPr>
        <w:ind w:left="1170" w:firstLine="0"/>
        <w:jc w:val="both"/>
        <w:rPr>
          <w:color w:val="38761d"/>
        </w:rPr>
      </w:pPr>
      <w:r w:rsidDel="00000000" w:rsidR="00000000" w:rsidRPr="00000000">
        <w:rPr>
          <w:rtl w:val="0"/>
        </w:rPr>
      </w:r>
    </w:p>
    <w:p w:rsidR="00000000" w:rsidDel="00000000" w:rsidP="00000000" w:rsidRDefault="00000000" w:rsidRPr="00000000" w14:paraId="0000000E">
      <w:pPr>
        <w:ind w:left="1170" w:firstLine="0"/>
        <w:jc w:val="both"/>
        <w:rPr>
          <w:color w:val="38761d"/>
        </w:rPr>
      </w:pPr>
      <w:r w:rsidDel="00000000" w:rsidR="00000000" w:rsidRPr="00000000">
        <w:rPr>
          <w:color w:val="38761d"/>
          <w:rtl w:val="0"/>
        </w:rPr>
        <w:t xml:space="preserve">           </w:t>
      </w:r>
      <w:r w:rsidDel="00000000" w:rsidR="00000000" w:rsidRPr="00000000">
        <w:rPr>
          <w:color w:val="38761d"/>
          <w:u w:val="single"/>
          <w:rtl w:val="0"/>
        </w:rPr>
        <w:t xml:space="preserve"> </w:t>
      </w:r>
      <w:r w:rsidDel="00000000" w:rsidR="00000000" w:rsidRPr="00000000">
        <w:rPr>
          <w:b w:val="1"/>
          <w:color w:val="38761d"/>
          <w:u w:val="single"/>
          <w:rtl w:val="0"/>
        </w:rPr>
        <w:t xml:space="preserve">Dell technologies</w:t>
      </w:r>
      <w:r w:rsidDel="00000000" w:rsidR="00000000" w:rsidRPr="00000000">
        <w:rPr>
          <w:color w:val="38761d"/>
          <w:rtl w:val="0"/>
        </w:rPr>
        <w:t xml:space="preserve">: jQuery, Bootstrap, .NET</w:t>
      </w:r>
    </w:p>
    <w:p w:rsidR="00000000" w:rsidDel="00000000" w:rsidP="00000000" w:rsidRDefault="00000000" w:rsidRPr="00000000" w14:paraId="0000000F">
      <w:pPr>
        <w:ind w:left="1170" w:firstLine="0"/>
        <w:jc w:val="both"/>
        <w:rPr>
          <w:color w:val="38761d"/>
        </w:rPr>
      </w:pPr>
      <w:r w:rsidDel="00000000" w:rsidR="00000000" w:rsidRPr="00000000">
        <w:rPr>
          <w:rtl w:val="0"/>
        </w:rPr>
      </w:r>
    </w:p>
    <w:p w:rsidR="00000000" w:rsidDel="00000000" w:rsidP="00000000" w:rsidRDefault="00000000" w:rsidRPr="00000000" w14:paraId="00000010">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JOB DESCRIPTION - You will be accountable for the following:</w:t>
      </w:r>
    </w:p>
    <w:p w:rsidR="00000000" w:rsidDel="00000000" w:rsidP="00000000" w:rsidRDefault="00000000" w:rsidRPr="00000000" w14:paraId="00000011">
      <w:pPr>
        <w:ind w:left="1170" w:firstLine="0"/>
        <w:jc w:val="both"/>
        <w:rPr>
          <w:rFonts w:ascii="Roboto" w:cs="Roboto" w:eastAsia="Roboto" w:hAnsi="Roboto"/>
          <w:color w:val="38761d"/>
          <w:sz w:val="21"/>
          <w:szCs w:val="21"/>
          <w:highlight w:val="white"/>
        </w:rPr>
      </w:pPr>
      <w:r w:rsidDel="00000000" w:rsidR="00000000" w:rsidRPr="00000000">
        <w:rPr>
          <w:rtl w:val="0"/>
        </w:rPr>
      </w:r>
    </w:p>
    <w:p w:rsidR="00000000" w:rsidDel="00000000" w:rsidP="00000000" w:rsidRDefault="00000000" w:rsidRPr="00000000" w14:paraId="00000012">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“UI Design and Development</w:t>
      </w:r>
    </w:p>
    <w:p w:rsidR="00000000" w:rsidDel="00000000" w:rsidP="00000000" w:rsidRDefault="00000000" w:rsidRPr="00000000" w14:paraId="00000013">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Participate in the design of the user interface working with user experience designers with input from product management and business users.</w:t>
      </w:r>
    </w:p>
    <w:p w:rsidR="00000000" w:rsidDel="00000000" w:rsidP="00000000" w:rsidRDefault="00000000" w:rsidRPr="00000000" w14:paraId="00000014">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Translate designs and wireframes into high quality code using an Agile methodology.</w:t>
      </w:r>
    </w:p>
    <w:p w:rsidR="00000000" w:rsidDel="00000000" w:rsidP="00000000" w:rsidRDefault="00000000" w:rsidRPr="00000000" w14:paraId="00000015">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Optimize components for maximum performance and compatibility across a vast array of web-capable devices, browsers and smart phones.</w:t>
      </w:r>
    </w:p>
    <w:p w:rsidR="00000000" w:rsidDel="00000000" w:rsidP="00000000" w:rsidRDefault="00000000" w:rsidRPr="00000000" w14:paraId="00000016">
      <w:pPr>
        <w:ind w:left="1170" w:firstLine="0"/>
        <w:jc w:val="both"/>
        <w:rPr>
          <w:rFonts w:ascii="Roboto" w:cs="Roboto" w:eastAsia="Roboto" w:hAnsi="Roboto"/>
          <w:color w:val="38761d"/>
          <w:sz w:val="21"/>
          <w:szCs w:val="21"/>
          <w:highlight w:val="white"/>
        </w:rPr>
      </w:pPr>
      <w:r w:rsidDel="00000000" w:rsidR="00000000" w:rsidRPr="00000000">
        <w:rPr>
          <w:rtl w:val="0"/>
        </w:rPr>
      </w:r>
    </w:p>
    <w:p w:rsidR="00000000" w:rsidDel="00000000" w:rsidP="00000000" w:rsidRDefault="00000000" w:rsidRPr="00000000" w14:paraId="00000017">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UI Testing and Automation</w:t>
      </w:r>
    </w:p>
    <w:p w:rsidR="00000000" w:rsidDel="00000000" w:rsidP="00000000" w:rsidRDefault="00000000" w:rsidRPr="00000000" w14:paraId="00000018">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Develop clean, maintainable and testable code.</w:t>
      </w:r>
    </w:p>
    <w:p w:rsidR="00000000" w:rsidDel="00000000" w:rsidP="00000000" w:rsidRDefault="00000000" w:rsidRPr="00000000" w14:paraId="00000019">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Design, implement and test user interface components with end to end testing.”</w:t>
      </w:r>
    </w:p>
    <w:p w:rsidR="00000000" w:rsidDel="00000000" w:rsidP="00000000" w:rsidRDefault="00000000" w:rsidRPr="00000000" w14:paraId="0000001A">
      <w:pPr>
        <w:ind w:left="1170" w:firstLine="0"/>
        <w:jc w:val="both"/>
        <w:rPr>
          <w:rFonts w:ascii="Roboto" w:cs="Roboto" w:eastAsia="Roboto" w:hAnsi="Roboto"/>
          <w:color w:val="38761d"/>
          <w:sz w:val="21"/>
          <w:szCs w:val="21"/>
          <w:highlight w:val="white"/>
        </w:rPr>
      </w:pPr>
      <w:r w:rsidDel="00000000" w:rsidR="00000000" w:rsidRPr="00000000">
        <w:rPr>
          <w:rFonts w:ascii="Roboto" w:cs="Roboto" w:eastAsia="Roboto" w:hAnsi="Roboto"/>
          <w:color w:val="38761d"/>
          <w:sz w:val="21"/>
          <w:szCs w:val="21"/>
          <w:highlight w:val="white"/>
          <w:rtl w:val="0"/>
        </w:rPr>
        <w:t xml:space="preserve">• Automate testing of the user interface components.</w:t>
      </w:r>
    </w:p>
    <w:p w:rsidR="00000000" w:rsidDel="00000000" w:rsidP="00000000" w:rsidRDefault="00000000" w:rsidRPr="00000000" w14:paraId="0000001B">
      <w:pPr>
        <w:ind w:left="1170" w:firstLine="0"/>
        <w:jc w:val="both"/>
        <w:rPr>
          <w:color w:val="38761d"/>
        </w:rPr>
      </w:pPr>
      <w:r w:rsidDel="00000000" w:rsidR="00000000" w:rsidRPr="00000000">
        <w:rPr>
          <w:rFonts w:ascii="Roboto" w:cs="Roboto" w:eastAsia="Roboto" w:hAnsi="Roboto"/>
          <w:color w:val="38761d"/>
          <w:sz w:val="21"/>
          <w:szCs w:val="21"/>
          <w:highlight w:val="white"/>
          <w:rtl w:val="0"/>
        </w:rPr>
        <w:t xml:space="preserve">• Plan and conduct unit tests, integration tests, regression tests and user acceptance tests.</w:t>
      </w:r>
      <w:r w:rsidDel="00000000" w:rsidR="00000000" w:rsidRPr="00000000">
        <w:rPr>
          <w:rtl w:val="0"/>
        </w:rPr>
      </w:r>
    </w:p>
    <w:p w:rsidR="00000000" w:rsidDel="00000000" w:rsidP="00000000" w:rsidRDefault="00000000" w:rsidRPr="00000000" w14:paraId="0000001C">
      <w:pPr>
        <w:ind w:left="0" w:firstLine="0"/>
        <w:rPr>
          <w:color w:val="38761d"/>
        </w:rPr>
      </w:pPr>
      <w:r w:rsidDel="00000000" w:rsidR="00000000" w:rsidRPr="00000000">
        <w:rPr>
          <w:rtl w:val="0"/>
        </w:rPr>
      </w:r>
    </w:p>
    <w:sectPr>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