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E60" w:rsidRDefault="003039B8" w:rsidP="00D97849">
      <w:pPr>
        <w:jc w:val="center"/>
        <w:rPr>
          <w:rFonts w:ascii="Times New Roman" w:hAnsi="Times New Roman" w:cs="Times New Roman"/>
          <w:b/>
          <w:color w:val="000000"/>
        </w:rPr>
      </w:pPr>
      <w:r w:rsidRPr="00E619B9">
        <w:rPr>
          <w:rFonts w:ascii="Times New Roman" w:hAnsi="Times New Roman" w:cs="Times New Roman"/>
          <w:b/>
          <w:color w:val="000000"/>
        </w:rPr>
        <w:t>CLASSICAL SIMULATION OF QUANTUM SYSTEMS</w:t>
      </w:r>
    </w:p>
    <w:p w:rsidR="00A65F37" w:rsidRDefault="00A65F37" w:rsidP="00D97849">
      <w:pPr>
        <w:jc w:val="center"/>
        <w:rPr>
          <w:rFonts w:ascii="Times New Roman" w:hAnsi="Times New Roman" w:cs="Times New Roman"/>
          <w:b/>
        </w:rPr>
      </w:pPr>
    </w:p>
    <w:p w:rsidR="00E619B9" w:rsidRPr="00E619B9" w:rsidRDefault="00E619B9" w:rsidP="00E61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E619B9">
        <w:rPr>
          <w:rFonts w:ascii="Times New Roman" w:hAnsi="Times New Roman" w:cs="Times New Roman"/>
          <w:b/>
          <w:sz w:val="24"/>
        </w:rPr>
        <w:t xml:space="preserve">      Introduction/Background</w:t>
      </w:r>
    </w:p>
    <w:p w:rsidR="009A3E60" w:rsidRPr="009A3E60" w:rsidRDefault="009A3E60" w:rsidP="009A3E60">
      <w:pPr>
        <w:rPr>
          <w:rFonts w:ascii="Times New Roman" w:hAnsi="Times New Roman" w:cs="Times New Roman"/>
          <w:sz w:val="24"/>
        </w:rPr>
      </w:pPr>
      <w:r w:rsidRPr="009A3E60">
        <w:rPr>
          <w:rFonts w:ascii="Times New Roman" w:hAnsi="Times New Roman" w:cs="Times New Roman"/>
          <w:sz w:val="24"/>
        </w:rPr>
        <w:t>Quantum simulation permits the study of quantum systems that are difficult to study in the laboratory and impossibl</w:t>
      </w:r>
      <w:r>
        <w:rPr>
          <w:rFonts w:ascii="Times New Roman" w:hAnsi="Times New Roman" w:cs="Times New Roman"/>
          <w:sz w:val="24"/>
        </w:rPr>
        <w:t>e to study with supercomputers.</w:t>
      </w:r>
    </w:p>
    <w:p w:rsidR="00E619B9" w:rsidRDefault="009A3E60" w:rsidP="009A3E60">
      <w:pPr>
        <w:rPr>
          <w:rFonts w:ascii="Times New Roman" w:hAnsi="Times New Roman" w:cs="Times New Roman"/>
          <w:sz w:val="24"/>
        </w:rPr>
      </w:pPr>
      <w:r w:rsidRPr="009A3E60">
        <w:rPr>
          <w:rFonts w:ascii="Times New Roman" w:hAnsi="Times New Roman" w:cs="Times New Roman"/>
          <w:sz w:val="24"/>
        </w:rPr>
        <w:t>Richard Feynman suggested that it takes a quantum computer to simulate large quantum systems, but a new study shows that a classical computer can work when the system has loss and noise.</w:t>
      </w:r>
    </w:p>
    <w:p w:rsidR="000F3381" w:rsidRDefault="000F3381" w:rsidP="009A3E60">
      <w:pPr>
        <w:rPr>
          <w:rFonts w:ascii="Times New Roman" w:hAnsi="Times New Roman" w:cs="Times New Roman"/>
          <w:sz w:val="24"/>
        </w:rPr>
      </w:pPr>
    </w:p>
    <w:p w:rsidR="000F3381" w:rsidRPr="002D61A9" w:rsidRDefault="002D61A9" w:rsidP="002D61A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1.</w:t>
      </w:r>
      <w:r w:rsidRPr="002D61A9">
        <w:rPr>
          <w:rFonts w:ascii="Times New Roman" w:hAnsi="Times New Roman" w:cs="Times New Roman"/>
          <w:b/>
          <w:sz w:val="24"/>
        </w:rPr>
        <w:t>1</w:t>
      </w:r>
      <w:r w:rsidR="00126DB0" w:rsidRPr="002D61A9">
        <w:rPr>
          <w:rFonts w:ascii="Times New Roman" w:hAnsi="Times New Roman" w:cs="Times New Roman"/>
          <w:b/>
          <w:sz w:val="24"/>
        </w:rPr>
        <w:t xml:space="preserve">      </w:t>
      </w:r>
      <w:r w:rsidR="000F3381" w:rsidRPr="002D61A9">
        <w:rPr>
          <w:rFonts w:ascii="Times New Roman" w:hAnsi="Times New Roman" w:cs="Times New Roman"/>
          <w:b/>
          <w:sz w:val="24"/>
        </w:rPr>
        <w:t>Background</w:t>
      </w:r>
    </w:p>
    <w:p w:rsidR="000F3381" w:rsidRPr="002D61A9" w:rsidRDefault="00126DB0" w:rsidP="009A3E60">
      <w:pPr>
        <w:rPr>
          <w:rFonts w:ascii="Times New Roman" w:hAnsi="Times New Roman" w:cs="Times New Roman"/>
          <w:sz w:val="24"/>
        </w:rPr>
      </w:pPr>
      <w:r w:rsidRPr="002D61A9">
        <w:rPr>
          <w:rFonts w:ascii="Times New Roman" w:hAnsi="Times New Roman" w:cs="Times New Roman"/>
          <w:sz w:val="24"/>
        </w:rPr>
        <w:t>Only very few problems in physics can be solved exactly or even in closed form. In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the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vast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majority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of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cases,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more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or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less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sophisticated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numerical</w:t>
      </w:r>
      <w:r w:rsidR="002D61A9">
        <w:rPr>
          <w:rFonts w:ascii="Times New Roman" w:hAnsi="Times New Roman" w:cs="Times New Roman"/>
          <w:sz w:val="24"/>
        </w:rPr>
        <w:t xml:space="preserve"> techniques are needed. As the computational effort may be large, the number </w:t>
      </w:r>
      <w:r w:rsidRPr="002D61A9">
        <w:rPr>
          <w:rFonts w:ascii="Times New Roman" w:hAnsi="Times New Roman" w:cs="Times New Roman"/>
          <w:sz w:val="24"/>
        </w:rPr>
        <w:t>and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kinds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of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problems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accessible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to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computational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physics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increases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steadily with the ever increasing power of compute</w:t>
      </w:r>
      <w:r w:rsidR="002D61A9">
        <w:rPr>
          <w:rFonts w:ascii="Times New Roman" w:hAnsi="Times New Roman" w:cs="Times New Roman"/>
          <w:sz w:val="24"/>
        </w:rPr>
        <w:t>rs. Many tasks scale in a char</w:t>
      </w:r>
      <w:r w:rsidRPr="002D61A9">
        <w:rPr>
          <w:rFonts w:ascii="Times New Roman" w:hAnsi="Times New Roman" w:cs="Times New Roman"/>
          <w:sz w:val="24"/>
        </w:rPr>
        <w:t>acteristic way with the problem size. The canonical example is a system of N interacting, point-like, classical particles: this system has a phase space of dimension 6N, and tracking the time evolu</w:t>
      </w:r>
      <w:r w:rsidR="002D61A9">
        <w:rPr>
          <w:rFonts w:ascii="Times New Roman" w:hAnsi="Times New Roman" w:cs="Times New Roman"/>
          <w:sz w:val="24"/>
        </w:rPr>
        <w:t xml:space="preserve">tion caused by the Hamiltonian, </w:t>
      </w:r>
      <w:r w:rsidRPr="002D61A9">
        <w:rPr>
          <w:rFonts w:ascii="Times New Roman" w:hAnsi="Times New Roman" w:cs="Times New Roman"/>
          <w:sz w:val="24"/>
        </w:rPr>
        <w:t>i.e.,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following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trajectory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in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phase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space,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means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working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with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an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amount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of data linear in the system size. The computational effort to describe generic classical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systems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typically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scales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as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a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low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polynomial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in N. Thus,</w:t>
      </w:r>
      <w:r w:rsidR="002D61A9">
        <w:rPr>
          <w:rFonts w:ascii="Times New Roman" w:hAnsi="Times New Roman" w:cs="Times New Roman"/>
          <w:sz w:val="24"/>
        </w:rPr>
        <w:t xml:space="preserve"> </w:t>
      </w:r>
      <w:r w:rsidRPr="002D61A9">
        <w:rPr>
          <w:rFonts w:ascii="Times New Roman" w:hAnsi="Times New Roman" w:cs="Times New Roman"/>
          <w:sz w:val="24"/>
        </w:rPr>
        <w:t>simulations of many-body systems are now possible for quite large particle numbers N. Nevertheless, classical many-body physics is far from being fully explored.</w:t>
      </w:r>
    </w:p>
    <w:p w:rsidR="00E619B9" w:rsidRPr="00E619B9" w:rsidRDefault="00E619B9" w:rsidP="00E619B9">
      <w:pPr>
        <w:ind w:left="720"/>
        <w:rPr>
          <w:rFonts w:ascii="Times New Roman" w:hAnsi="Times New Roman" w:cs="Times New Roman"/>
          <w:sz w:val="24"/>
        </w:rPr>
      </w:pPr>
    </w:p>
    <w:p w:rsidR="00E619B9" w:rsidRPr="00E619B9" w:rsidRDefault="00E619B9" w:rsidP="00E619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1.2.    Problem Statement</w:t>
      </w:r>
    </w:p>
    <w:p w:rsidR="00E619B9" w:rsidRPr="00E619B9" w:rsidRDefault="00E619B9" w:rsidP="005007F7">
      <w:pPr>
        <w:pStyle w:val="Default"/>
        <w:jc w:val="both"/>
        <w:rPr>
          <w:rFonts w:ascii="Times New Roman" w:hAnsi="Times New Roman" w:cs="Times New Roman"/>
        </w:rPr>
      </w:pPr>
      <w:r w:rsidRPr="00E619B9">
        <w:rPr>
          <w:rFonts w:ascii="Times New Roman" w:hAnsi="Times New Roman" w:cs="Times New Roman"/>
        </w:rPr>
        <w:t xml:space="preserve">This project </w:t>
      </w:r>
    </w:p>
    <w:p w:rsidR="00E619B9" w:rsidRPr="00E619B9" w:rsidRDefault="00E619B9" w:rsidP="00E619B9">
      <w:pPr>
        <w:pStyle w:val="Default"/>
        <w:jc w:val="both"/>
        <w:rPr>
          <w:rFonts w:ascii="Times New Roman" w:hAnsi="Times New Roman" w:cs="Times New Roman"/>
        </w:rPr>
      </w:pPr>
    </w:p>
    <w:p w:rsidR="00E619B9" w:rsidRPr="00E619B9" w:rsidRDefault="00E619B9" w:rsidP="00E619B9">
      <w:pPr>
        <w:pStyle w:val="Default"/>
        <w:jc w:val="both"/>
        <w:rPr>
          <w:rFonts w:ascii="Times New Roman" w:hAnsi="Times New Roman" w:cs="Times New Roman"/>
          <w:b/>
        </w:rPr>
      </w:pPr>
      <w:r w:rsidRPr="00E619B9">
        <w:rPr>
          <w:rFonts w:ascii="Times New Roman" w:hAnsi="Times New Roman" w:cs="Times New Roman"/>
          <w:b/>
        </w:rPr>
        <w:t xml:space="preserve">1.3. </w:t>
      </w:r>
      <w:r w:rsidRPr="00E619B9">
        <w:rPr>
          <w:rFonts w:ascii="Times New Roman" w:eastAsiaTheme="minorEastAsia" w:hAnsi="Times New Roman" w:cs="Times New Roman"/>
          <w:b/>
          <w:color w:val="auto"/>
        </w:rPr>
        <w:t>Aim and Objectives</w:t>
      </w:r>
    </w:p>
    <w:p w:rsidR="00E619B9" w:rsidRPr="00E619B9" w:rsidRDefault="00E619B9" w:rsidP="00E619B9">
      <w:pPr>
        <w:pStyle w:val="Default"/>
        <w:jc w:val="both"/>
        <w:rPr>
          <w:rFonts w:ascii="Times New Roman" w:hAnsi="Times New Roman" w:cs="Times New Roman"/>
        </w:rPr>
      </w:pPr>
    </w:p>
    <w:p w:rsidR="00E619B9" w:rsidRPr="00E619B9" w:rsidRDefault="00E619B9" w:rsidP="00E619B9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1.3.1. Main objective.</w:t>
      </w:r>
    </w:p>
    <w:p w:rsidR="00E619B9" w:rsidRPr="00E619B9" w:rsidRDefault="00E619B9" w:rsidP="00E619B9">
      <w:pPr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 xml:space="preserve">The main </w:t>
      </w:r>
      <w:r w:rsidR="005007F7">
        <w:rPr>
          <w:rFonts w:ascii="Times New Roman" w:hAnsi="Times New Roman" w:cs="Times New Roman"/>
          <w:sz w:val="24"/>
          <w:szCs w:val="24"/>
        </w:rPr>
        <w:t>objective</w:t>
      </w:r>
    </w:p>
    <w:p w:rsidR="00E619B9" w:rsidRPr="00E619B9" w:rsidRDefault="00E619B9" w:rsidP="00E619B9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19B9" w:rsidRPr="00E619B9" w:rsidRDefault="00E619B9" w:rsidP="00E619B9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1.3.2. Specific Objectives</w:t>
      </w:r>
    </w:p>
    <w:p w:rsidR="00E619B9" w:rsidRPr="00E619B9" w:rsidRDefault="00E619B9" w:rsidP="00E61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E619B9" w:rsidRPr="00E619B9" w:rsidRDefault="00E619B9" w:rsidP="00E61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E619B9" w:rsidRPr="00E619B9" w:rsidRDefault="005007F7" w:rsidP="00E61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E619B9" w:rsidRPr="00E619B9" w:rsidRDefault="00E619B9" w:rsidP="00E61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>To</w:t>
      </w:r>
    </w:p>
    <w:p w:rsidR="00E619B9" w:rsidRPr="00E619B9" w:rsidRDefault="00E619B9" w:rsidP="00E619B9">
      <w:pPr>
        <w:rPr>
          <w:rFonts w:ascii="Times New Roman" w:hAnsi="Times New Roman" w:cs="Times New Roman"/>
          <w:sz w:val="24"/>
          <w:szCs w:val="24"/>
        </w:rPr>
      </w:pPr>
    </w:p>
    <w:p w:rsidR="00E619B9" w:rsidRPr="00E619B9" w:rsidRDefault="00E619B9" w:rsidP="00E619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lastRenderedPageBreak/>
        <w:t>1.4. Scope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>Scope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</w:p>
    <w:p w:rsidR="00E619B9" w:rsidRPr="00E619B9" w:rsidRDefault="00E619B9" w:rsidP="00E619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1.5. Literature review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>Literature review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</w:p>
    <w:p w:rsidR="00E619B9" w:rsidRPr="00E619B9" w:rsidRDefault="00E619B9" w:rsidP="00E619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1.6. Methodology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  <w:r w:rsidRPr="00E619B9">
        <w:rPr>
          <w:rFonts w:ascii="Times New Roman" w:hAnsi="Times New Roman" w:cs="Times New Roman"/>
          <w:sz w:val="24"/>
          <w:szCs w:val="24"/>
        </w:rPr>
        <w:t>Methodology</w:t>
      </w:r>
    </w:p>
    <w:p w:rsidR="00E619B9" w:rsidRPr="00E619B9" w:rsidRDefault="00E619B9" w:rsidP="00E619B9">
      <w:pPr>
        <w:pStyle w:val="ListParagraph"/>
        <w:ind w:left="375"/>
        <w:jc w:val="both"/>
        <w:rPr>
          <w:rFonts w:ascii="Times New Roman" w:hAnsi="Times New Roman" w:cs="Times New Roman"/>
          <w:sz w:val="24"/>
          <w:szCs w:val="24"/>
        </w:rPr>
      </w:pPr>
    </w:p>
    <w:p w:rsidR="00E619B9" w:rsidRPr="00536715" w:rsidRDefault="00E619B9" w:rsidP="005367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9B9">
        <w:rPr>
          <w:rFonts w:ascii="Times New Roman" w:hAnsi="Times New Roman" w:cs="Times New Roman"/>
          <w:b/>
          <w:sz w:val="24"/>
          <w:szCs w:val="24"/>
        </w:rPr>
        <w:t>1.7. References</w:t>
      </w:r>
    </w:p>
    <w:p w:rsidR="00536715" w:rsidRDefault="0053671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R.P.Feynman</w:t>
      </w:r>
      <w:proofErr w:type="spellEnd"/>
      <w:r>
        <w:rPr>
          <w:rFonts w:ascii="Times New Roman" w:hAnsi="Times New Roman" w:cs="Times New Roman"/>
        </w:rPr>
        <w:t>, “Simulating physics with computers,”</w:t>
      </w:r>
    </w:p>
    <w:p w:rsidR="00E619B9" w:rsidRDefault="00536715">
      <w:pPr>
        <w:rPr>
          <w:rFonts w:ascii="Times New Roman" w:hAnsi="Times New Roman" w:cs="Times New Roman"/>
        </w:rPr>
      </w:pPr>
      <w:r w:rsidRPr="00536715">
        <w:rPr>
          <w:rFonts w:ascii="Times New Roman" w:hAnsi="Times New Roman" w:cs="Times New Roman"/>
        </w:rPr>
        <w:t>https://physics.aps.org/articles/v9/66</w:t>
      </w:r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536715" w:rsidRPr="00E619B9" w:rsidRDefault="0053671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W.P.schleich</w:t>
      </w:r>
      <w:proofErr w:type="gramStart"/>
      <w:r>
        <w:rPr>
          <w:rFonts w:ascii="Times New Roman" w:hAnsi="Times New Roman" w:cs="Times New Roman"/>
        </w:rPr>
        <w:t>,Quantum</w:t>
      </w:r>
      <w:proofErr w:type="spellEnd"/>
      <w:proofErr w:type="gramEnd"/>
      <w:r>
        <w:rPr>
          <w:rFonts w:ascii="Times New Roman" w:hAnsi="Times New Roman" w:cs="Times New Roman"/>
        </w:rPr>
        <w:t xml:space="preserve"> Optics in Phase Space </w:t>
      </w:r>
    </w:p>
    <w:sectPr w:rsidR="00536715" w:rsidRPr="00E61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D132F"/>
    <w:multiLevelType w:val="hybridMultilevel"/>
    <w:tmpl w:val="5A12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541F53"/>
    <w:multiLevelType w:val="multilevel"/>
    <w:tmpl w:val="C766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271D56"/>
    <w:multiLevelType w:val="multilevel"/>
    <w:tmpl w:val="27EE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C112AC"/>
    <w:multiLevelType w:val="multilevel"/>
    <w:tmpl w:val="FE82613C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A07"/>
    <w:rsid w:val="000F3381"/>
    <w:rsid w:val="00126DB0"/>
    <w:rsid w:val="002D61A9"/>
    <w:rsid w:val="002F5370"/>
    <w:rsid w:val="003039B8"/>
    <w:rsid w:val="00312556"/>
    <w:rsid w:val="005007F7"/>
    <w:rsid w:val="00536715"/>
    <w:rsid w:val="005E1788"/>
    <w:rsid w:val="006C7D6A"/>
    <w:rsid w:val="00984A07"/>
    <w:rsid w:val="009A3E60"/>
    <w:rsid w:val="00A65F37"/>
    <w:rsid w:val="00D469C9"/>
    <w:rsid w:val="00D97849"/>
    <w:rsid w:val="00E619B9"/>
    <w:rsid w:val="00E93540"/>
    <w:rsid w:val="00F4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BA63EA-D2DF-4B3D-B7AD-6196F0BE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9B9"/>
    <w:pPr>
      <w:spacing w:after="200" w:line="276" w:lineRule="auto"/>
      <w:ind w:left="720"/>
      <w:contextualSpacing/>
    </w:pPr>
    <w:rPr>
      <w:rFonts w:eastAsiaTheme="minorEastAsia"/>
    </w:rPr>
  </w:style>
  <w:style w:type="paragraph" w:customStyle="1" w:styleId="Default">
    <w:name w:val="Default"/>
    <w:rsid w:val="00E619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536715"/>
  </w:style>
  <w:style w:type="character" w:styleId="Hyperlink">
    <w:name w:val="Hyperlink"/>
    <w:basedOn w:val="DefaultParagraphFont"/>
    <w:uiPriority w:val="99"/>
    <w:semiHidden/>
    <w:unhideWhenUsed/>
    <w:rsid w:val="005367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7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2017-04-12T18:11:00Z</dcterms:created>
  <dcterms:modified xsi:type="dcterms:W3CDTF">2017-04-18T06:48:00Z</dcterms:modified>
</cp:coreProperties>
</file>