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9EEB3" w14:textId="77777777" w:rsidR="006430DC" w:rsidRDefault="006430DC">
      <w:pPr>
        <w:rPr>
          <w:sz w:val="24"/>
          <w:szCs w:val="24"/>
        </w:rPr>
      </w:pPr>
    </w:p>
    <w:p w14:paraId="05073FA5" w14:textId="77777777" w:rsidR="006430DC" w:rsidRDefault="00000000">
      <w:pPr>
        <w:jc w:val="center"/>
        <w:rPr>
          <w:sz w:val="24"/>
          <w:szCs w:val="24"/>
        </w:rPr>
      </w:pPr>
      <w:r>
        <w:rPr>
          <w:noProof/>
          <w:sz w:val="24"/>
          <w:szCs w:val="24"/>
        </w:rPr>
        <w:drawing>
          <wp:inline distT="114300" distB="114300" distL="114300" distR="114300" wp14:anchorId="7536567D" wp14:editId="40A0EEF9">
            <wp:extent cx="3327400" cy="15875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327400" cy="1587500"/>
                    </a:xfrm>
                    <a:prstGeom prst="rect">
                      <a:avLst/>
                    </a:prstGeom>
                    <a:ln/>
                  </pic:spPr>
                </pic:pic>
              </a:graphicData>
            </a:graphic>
          </wp:inline>
        </w:drawing>
      </w:r>
    </w:p>
    <w:p w14:paraId="02213EBD" w14:textId="77777777" w:rsidR="006430DC" w:rsidRDefault="00000000">
      <w:pPr>
        <w:jc w:val="center"/>
        <w:rPr>
          <w:b/>
          <w:bCs/>
          <w:sz w:val="24"/>
          <w:szCs w:val="24"/>
        </w:rPr>
      </w:pPr>
      <w:r>
        <w:rPr>
          <w:b/>
          <w:bCs/>
          <w:sz w:val="24"/>
          <w:szCs w:val="24"/>
        </w:rPr>
        <w:t xml:space="preserve">Welcome to the </w:t>
      </w:r>
      <w:proofErr w:type="spellStart"/>
      <w:r>
        <w:rPr>
          <w:b/>
          <w:bCs/>
          <w:sz w:val="24"/>
          <w:szCs w:val="24"/>
        </w:rPr>
        <w:t>SheConnects</w:t>
      </w:r>
      <w:proofErr w:type="spellEnd"/>
      <w:r>
        <w:rPr>
          <w:b/>
          <w:bCs/>
          <w:sz w:val="24"/>
          <w:szCs w:val="24"/>
        </w:rPr>
        <w:t xml:space="preserve"> Digital Accelerator: Africa Round 2 Application.</w:t>
      </w:r>
    </w:p>
    <w:p w14:paraId="50708910" w14:textId="77777777" w:rsidR="006430DC" w:rsidRDefault="00000000">
      <w:pPr>
        <w:rPr>
          <w:sz w:val="24"/>
          <w:szCs w:val="24"/>
        </w:rPr>
      </w:pPr>
      <w:r>
        <w:rPr>
          <w:b/>
          <w:bCs/>
          <w:sz w:val="24"/>
          <w:szCs w:val="24"/>
        </w:rPr>
        <w:br/>
      </w:r>
      <w:r>
        <w:rPr>
          <w:sz w:val="24"/>
          <w:szCs w:val="24"/>
        </w:rPr>
        <w:t xml:space="preserve">Please complete </w:t>
      </w:r>
      <w:r>
        <w:rPr>
          <w:b/>
          <w:bCs/>
          <w:sz w:val="24"/>
          <w:szCs w:val="24"/>
        </w:rPr>
        <w:t>one application form per organization</w:t>
      </w:r>
      <w:r>
        <w:rPr>
          <w:sz w:val="24"/>
          <w:szCs w:val="24"/>
        </w:rPr>
        <w:t xml:space="preserve">. You will need to copy or download these forms. The primary applicant should submit this form on behalf of the organization. If other organizations are involved, you may list them in the relevant field below. Please answer all questions as clearly and completely as possible.  Mail with required attachments to </w:t>
      </w:r>
      <w:r>
        <w:rPr>
          <w:color w:val="467886"/>
          <w:sz w:val="24"/>
          <w:szCs w:val="24"/>
        </w:rPr>
        <w:t>contact@scdaccelerator.org</w:t>
      </w:r>
      <w:r>
        <w:rPr>
          <w:sz w:val="24"/>
          <w:szCs w:val="24"/>
        </w:rPr>
        <w:t>.</w:t>
      </w:r>
    </w:p>
    <w:p w14:paraId="084711B2" w14:textId="77777777" w:rsidR="006430DC" w:rsidRDefault="00000000">
      <w:pPr>
        <w:rPr>
          <w:b/>
          <w:bCs/>
          <w:color w:val="7030A0"/>
          <w:sz w:val="24"/>
          <w:szCs w:val="24"/>
        </w:rPr>
      </w:pPr>
      <w:r>
        <w:rPr>
          <w:b/>
          <w:bCs/>
          <w:color w:val="7030A0"/>
          <w:sz w:val="24"/>
          <w:szCs w:val="24"/>
        </w:rPr>
        <w:t>1.</w:t>
      </w:r>
      <w:r>
        <w:rPr>
          <w:color w:val="7030A0"/>
          <w:sz w:val="14"/>
          <w:szCs w:val="14"/>
        </w:rPr>
        <w:t xml:space="preserve">     </w:t>
      </w:r>
      <w:r>
        <w:rPr>
          <w:b/>
          <w:bCs/>
          <w:color w:val="7030A0"/>
          <w:sz w:val="24"/>
          <w:szCs w:val="24"/>
        </w:rPr>
        <w:t xml:space="preserve">Email: </w:t>
      </w:r>
    </w:p>
    <w:p w14:paraId="297E8CD7" w14:textId="77777777" w:rsidR="006430DC" w:rsidRDefault="00000000">
      <w:pPr>
        <w:rPr>
          <w:b/>
          <w:bCs/>
          <w:color w:val="7030A0"/>
          <w:sz w:val="24"/>
          <w:szCs w:val="24"/>
        </w:rPr>
      </w:pPr>
      <w:r>
        <w:rPr>
          <w:b/>
          <w:bCs/>
          <w:color w:val="7030A0"/>
          <w:sz w:val="24"/>
          <w:szCs w:val="24"/>
        </w:rPr>
        <w:t xml:space="preserve">2. Organization name – primary applicant: </w:t>
      </w:r>
    </w:p>
    <w:p w14:paraId="76EDF044" w14:textId="77777777" w:rsidR="006430DC" w:rsidRDefault="00000000">
      <w:pPr>
        <w:rPr>
          <w:b/>
          <w:bCs/>
          <w:color w:val="7030A0"/>
          <w:sz w:val="24"/>
          <w:szCs w:val="24"/>
        </w:rPr>
      </w:pPr>
      <w:r>
        <w:rPr>
          <w:b/>
          <w:bCs/>
          <w:color w:val="7030A0"/>
          <w:sz w:val="24"/>
          <w:szCs w:val="24"/>
        </w:rPr>
        <w:t>3. Other organizations involved (if applicable)</w:t>
      </w:r>
    </w:p>
    <w:p w14:paraId="21274A94" w14:textId="77777777" w:rsidR="006430DC" w:rsidRDefault="00000000">
      <w:pPr>
        <w:rPr>
          <w:b/>
          <w:bCs/>
          <w:color w:val="7030A0"/>
          <w:sz w:val="24"/>
          <w:szCs w:val="24"/>
        </w:rPr>
      </w:pPr>
      <w:r>
        <w:rPr>
          <w:b/>
          <w:bCs/>
          <w:color w:val="7030A0"/>
          <w:sz w:val="24"/>
          <w:szCs w:val="24"/>
        </w:rPr>
        <w:t xml:space="preserve">4. Country: Where will this initiative be deployed?: </w:t>
      </w:r>
    </w:p>
    <w:p w14:paraId="7B64DC90" w14:textId="77777777" w:rsidR="006430DC" w:rsidRDefault="00000000">
      <w:pPr>
        <w:rPr>
          <w:b/>
          <w:bCs/>
          <w:color w:val="7030A0"/>
          <w:sz w:val="24"/>
          <w:szCs w:val="24"/>
        </w:rPr>
      </w:pPr>
      <w:r>
        <w:rPr>
          <w:b/>
          <w:bCs/>
          <w:color w:val="7030A0"/>
          <w:sz w:val="24"/>
          <w:szCs w:val="24"/>
        </w:rPr>
        <w:t>5. Additional countries (if applicable)</w:t>
      </w:r>
    </w:p>
    <w:p w14:paraId="676E877B" w14:textId="77777777" w:rsidR="006430DC" w:rsidRDefault="006430DC">
      <w:pPr>
        <w:rPr>
          <w:b/>
          <w:bCs/>
          <w:sz w:val="24"/>
          <w:szCs w:val="24"/>
        </w:rPr>
      </w:pPr>
    </w:p>
    <w:p w14:paraId="16506D9A" w14:textId="77777777" w:rsidR="006430DC" w:rsidRDefault="006430DC">
      <w:pPr>
        <w:jc w:val="left"/>
        <w:rPr>
          <w:b/>
          <w:bCs/>
          <w:sz w:val="24"/>
          <w:szCs w:val="24"/>
        </w:rPr>
      </w:pPr>
    </w:p>
    <w:p w14:paraId="26896059" w14:textId="77777777" w:rsidR="006430DC" w:rsidRDefault="00000000">
      <w:pPr>
        <w:spacing w:before="240" w:after="240"/>
        <w:rPr>
          <w:sz w:val="24"/>
          <w:szCs w:val="24"/>
        </w:rPr>
      </w:pPr>
      <w:r>
        <w:rPr>
          <w:b/>
          <w:bCs/>
          <w:sz w:val="24"/>
          <w:szCs w:val="24"/>
        </w:rPr>
        <w:t>6. Program Summary</w:t>
      </w:r>
      <w:r>
        <w:rPr>
          <w:sz w:val="24"/>
          <w:szCs w:val="24"/>
        </w:rPr>
        <w:t>: define the problem statement and solution, describing why this solution fulfills the overall mission of this RFA. (500 words)</w:t>
      </w:r>
    </w:p>
    <w:p w14:paraId="7F420108" w14:textId="77777777" w:rsidR="006430DC" w:rsidRDefault="00000000">
      <w:pPr>
        <w:spacing w:before="240" w:after="240"/>
        <w:rPr>
          <w:color w:val="0070C0"/>
          <w:sz w:val="24"/>
          <w:szCs w:val="24"/>
        </w:rPr>
      </w:pPr>
      <w:r>
        <w:rPr>
          <w:color w:val="0070C0"/>
          <w:sz w:val="24"/>
          <w:szCs w:val="24"/>
        </w:rPr>
        <w:t xml:space="preserve">Maternal mortality remains one of the most pressing health challenges in sub-Saharan Africa, despite the fact that most pregnancy-related complications are preventable through timely identification and intervention. In Ghana, nearly all women attend at least one antenatal care visit, yet dangerous complications frequently develop between scheduled clinic appointments, when women have little access to continuous support and frontline health workers have limited visibility into their condition. The challenge is particularly acute </w:t>
      </w:r>
      <w:r>
        <w:rPr>
          <w:color w:val="0070C0"/>
          <w:sz w:val="24"/>
          <w:szCs w:val="24"/>
        </w:rPr>
        <w:lastRenderedPageBreak/>
        <w:t>for women in rural and low-resource communities, where smartphone ownership, internet connectivity, affordability, literacy, and language barriers prevent many existing digital health solutions from reaching those most at risk. Following childbirth or pregnancy loss, women often receive even less structured follow-up, leaving postpartum complications and maternal mental health needs undetected until they become life-threatening.</w:t>
      </w:r>
    </w:p>
    <w:p w14:paraId="222E93C8" w14:textId="77777777" w:rsidR="006430DC" w:rsidRDefault="00000000">
      <w:pPr>
        <w:spacing w:before="240" w:after="240"/>
        <w:rPr>
          <w:color w:val="0070C0"/>
          <w:sz w:val="24"/>
          <w:szCs w:val="24"/>
        </w:rPr>
      </w:pPr>
      <w:r>
        <w:rPr>
          <w:color w:val="0070C0"/>
          <w:sz w:val="24"/>
          <w:szCs w:val="24"/>
        </w:rPr>
        <w:t>MamaCare AI addresses this gap through a women-centered digital health platform that provides continuous maternal care using technologies that women already have access to. Rather than relying on smartphones or mobile data, the platform operates through voice calls, USSD, SMS, and optional smartphone access, allowing women to receive personalized support using any basic GSM phone in their preferred local language. Women are enrolled through existing Ghana Health Service pathways at Community-based Health Planning and Services (CHPS) compounds, antenatal clinics, maternity wards, and referral facilities, ensuring that the solution is fully integrated into routine maternal healthcare rather than creating a parallel system.</w:t>
      </w:r>
    </w:p>
    <w:p w14:paraId="6FE82D81" w14:textId="77777777" w:rsidR="006430DC" w:rsidRDefault="00000000">
      <w:pPr>
        <w:spacing w:before="240" w:after="240"/>
        <w:rPr>
          <w:color w:val="0070C0"/>
          <w:sz w:val="24"/>
          <w:szCs w:val="24"/>
        </w:rPr>
      </w:pPr>
      <w:r>
        <w:rPr>
          <w:color w:val="0070C0"/>
          <w:sz w:val="24"/>
          <w:szCs w:val="24"/>
        </w:rPr>
        <w:t>The platform supports women throughout three critical stages of their maternal health journey—pregnancy, the postpartum period, and pregnancy loss. Automated voice check-ins provide culturally appropriate health education, monitor for danger signs, encourage timely care-seeking, and identify women who require urgent follow-up. An AI-assisted triage system prioritizes high-risk cases for review by Community Health Officers and midwives, while all clinical decisions remain under human oversight. Women may also report concerns at any time through a dedicated voice hotline, ensuring access to care beyond scheduled appointments. With consent, trusted family members can receive supportive reminders that encourage appointment attendance and strengthen household support for maternal health.</w:t>
      </w:r>
    </w:p>
    <w:p w14:paraId="3926A380" w14:textId="77777777" w:rsidR="006430DC" w:rsidRDefault="00000000">
      <w:pPr>
        <w:spacing w:before="240" w:after="240"/>
        <w:rPr>
          <w:color w:val="0070C0"/>
          <w:sz w:val="24"/>
          <w:szCs w:val="24"/>
        </w:rPr>
      </w:pPr>
      <w:r>
        <w:rPr>
          <w:color w:val="0070C0"/>
          <w:sz w:val="24"/>
          <w:szCs w:val="24"/>
        </w:rPr>
        <w:t>Beyond improving access to care, MamaCare AI advances women's meaningful digital participation by delivering trusted health information through accessible, low-bandwidth technologies designed around women's lived realities. The platform accommodates low literacy, shared phone ownership, local language preferences, and varying levels of digital confidence while incorporating strong safeguards for privacy, responsible AI, and protection against technology-facilitated gender-based violence.</w:t>
      </w:r>
    </w:p>
    <w:p w14:paraId="1A5B463C" w14:textId="77777777" w:rsidR="006430DC" w:rsidRDefault="00000000">
      <w:pPr>
        <w:spacing w:before="240" w:after="240"/>
        <w:rPr>
          <w:color w:val="0070C0"/>
          <w:sz w:val="24"/>
          <w:szCs w:val="24"/>
        </w:rPr>
      </w:pPr>
      <w:r>
        <w:rPr>
          <w:color w:val="0070C0"/>
          <w:sz w:val="24"/>
          <w:szCs w:val="24"/>
        </w:rPr>
        <w:t xml:space="preserve">The project will be implemented through strong partnerships with the Ghana Health Service, frontline Community Health Officers, district health teams, technology providers, and community organizations that already serve women at scale. These partnerships provide trusted enrollment pathways, participant support, and a realistic strategy for reaching more </w:t>
      </w:r>
      <w:r>
        <w:rPr>
          <w:color w:val="0070C0"/>
          <w:sz w:val="24"/>
          <w:szCs w:val="24"/>
        </w:rPr>
        <w:lastRenderedPageBreak/>
        <w:t>than 50,000 women during the 18-month grant period. By embedding digital maternal health services within existing primary healthcare systems, MamaCare AI offers a practical, scalable, and sustainable model for improving maternal health outcomes while expanding women's meaningful access to digital technologies across Ghana, with strong potential for replication throughout sub-Saharan Africa.</w:t>
      </w:r>
    </w:p>
    <w:p w14:paraId="3AA23261" w14:textId="77777777" w:rsidR="006430DC" w:rsidRDefault="006430DC">
      <w:pPr>
        <w:spacing w:before="240" w:after="240"/>
        <w:rPr>
          <w:sz w:val="24"/>
          <w:szCs w:val="24"/>
        </w:rPr>
      </w:pPr>
    </w:p>
    <w:p w14:paraId="7B73911F" w14:textId="77777777" w:rsidR="006430DC" w:rsidRDefault="00000000">
      <w:pPr>
        <w:spacing w:before="240" w:after="240"/>
        <w:rPr>
          <w:sz w:val="24"/>
          <w:szCs w:val="24"/>
        </w:rPr>
      </w:pPr>
      <w:r>
        <w:rPr>
          <w:b/>
          <w:bCs/>
          <w:sz w:val="24"/>
          <w:szCs w:val="24"/>
        </w:rPr>
        <w:t xml:space="preserve">7. Digital Technology Integration: </w:t>
      </w:r>
      <w:r>
        <w:rPr>
          <w:sz w:val="24"/>
          <w:szCs w:val="24"/>
        </w:rPr>
        <w:t>Please describe the proposed digital tool(s) or platform and a clear rationale for why the technology is appropriate for the intended users and setting, an explanation of how the technology addresses key barriers to adoption, and a description of how the technology moves women from digital inclusion to digital agency (improved access, confidence, safety, or use of digital services) (2000 words)</w:t>
      </w:r>
    </w:p>
    <w:p w14:paraId="1B9342F5" w14:textId="77777777" w:rsidR="006430DC" w:rsidRDefault="00000000">
      <w:pPr>
        <w:spacing w:before="240" w:after="240"/>
        <w:rPr>
          <w:color w:val="0070C0"/>
          <w:sz w:val="24"/>
          <w:szCs w:val="24"/>
        </w:rPr>
      </w:pPr>
      <w:r>
        <w:rPr>
          <w:color w:val="0070C0"/>
          <w:sz w:val="24"/>
          <w:szCs w:val="24"/>
        </w:rPr>
        <w:t>MamaCare AI is a women-centered, voice-first digital maternal health platform designed specifically for low-resource settings where conventional digital health solutions fail to reach the women most at risk. Rather than requiring smartphones, internet connectivity, mobile applications, or digital literacy, the platform operates primarily through Interactive Voice Response (IVR) calls, SMS, USSD, and optional smartphone applications, enabling every woman with access to a basic GSM phone to receive continuous maternal health support in her preferred local language. This technology choice is deliberate. In Ghana, more than 90% of the population has access to a basic mobile phone, while fewer than one-third of women use mobile internet, with an even wider gender gap in smartphone ownership in rural communities. Most digital maternal health interventions therefore unintentionally exclude the very women who experience the greatest barriers to healthcare. MamaCare AI reverses this model by designing around the technologies women already possess, rather than expecting women to adapt to new technologies.</w:t>
      </w:r>
    </w:p>
    <w:p w14:paraId="7B7C6BAB" w14:textId="77777777" w:rsidR="006430DC" w:rsidRDefault="00000000">
      <w:pPr>
        <w:spacing w:before="240" w:after="240"/>
        <w:rPr>
          <w:color w:val="0070C0"/>
          <w:sz w:val="24"/>
          <w:szCs w:val="24"/>
        </w:rPr>
      </w:pPr>
      <w:r>
        <w:rPr>
          <w:color w:val="0070C0"/>
          <w:sz w:val="24"/>
          <w:szCs w:val="24"/>
        </w:rPr>
        <w:t xml:space="preserve">The platform supports women throughout three critical stages of maternal care: pregnancy, the postpartum period, and pregnancy loss. Women are enrolled through existing Ghana Health Service (GHS) service delivery pathways, including Community-based Health Planning and Services (CHPS) compounds, antenatal clinics, maternity wards, and referral hospitals. Once enrolled, women become part of a continuous digital care pathway that extends far beyond intermittent clinic visits. Automated outbound voice calls provide routine follow-up based on gestational age or postpartum status, while an inbound voice hotline allows women to report new symptoms whenever concerns arise. For women with smartphones, a companion mobile application provides additional services, including appointment reminders, symptom reporting, health education, and personal health records. </w:t>
      </w:r>
      <w:r>
        <w:rPr>
          <w:color w:val="0070C0"/>
          <w:sz w:val="24"/>
          <w:szCs w:val="24"/>
        </w:rPr>
        <w:lastRenderedPageBreak/>
        <w:t>USSD services further allow women using basic phones to check upcoming appointments and recent risk assessments without requiring internet access.</w:t>
      </w:r>
    </w:p>
    <w:p w14:paraId="6F3B87F0" w14:textId="77777777" w:rsidR="006430DC" w:rsidRDefault="00000000">
      <w:pPr>
        <w:spacing w:before="240" w:after="240"/>
        <w:rPr>
          <w:color w:val="0070C0"/>
          <w:sz w:val="24"/>
          <w:szCs w:val="24"/>
        </w:rPr>
      </w:pPr>
      <w:r>
        <w:rPr>
          <w:color w:val="0070C0"/>
          <w:sz w:val="24"/>
          <w:szCs w:val="24"/>
        </w:rPr>
        <w:t>The underlying technical architecture combines robust digital infrastructure with responsible artificial intelligence to improve the efficiency of frontline healthcare delivery without replacing clinical decision-making. Voice interactions are delivered through Africa's Talking's telephony infrastructure, which manages outbound IVR scheduling, inbound hotline services, SMS notifications, and USSD functionality. Women's responses are captured in their preferred language and processed through Khaya AI's Automatic Speech Recognition (ASR) system, which supports Twi, Fante, Ewe, Ga, Dagbani, and other Ghanaian languages. This eliminates one of the largest barriers to digital inclusion: language exclusion. Instead of forcing women to communicate in English or navigate complex menus, they speak naturally in their own language.</w:t>
      </w:r>
    </w:p>
    <w:p w14:paraId="59DAF61A" w14:textId="28AC2B49" w:rsidR="006430DC" w:rsidRDefault="00000000">
      <w:pPr>
        <w:spacing w:before="240" w:after="240"/>
        <w:rPr>
          <w:color w:val="0070C0"/>
          <w:sz w:val="24"/>
          <w:szCs w:val="24"/>
        </w:rPr>
      </w:pPr>
      <w:r>
        <w:rPr>
          <w:color w:val="0070C0"/>
          <w:sz w:val="24"/>
          <w:szCs w:val="24"/>
        </w:rPr>
        <w:t xml:space="preserve">The transcribed responses are </w:t>
      </w:r>
      <w:r w:rsidR="00500F08">
        <w:rPr>
          <w:color w:val="0070C0"/>
          <w:sz w:val="24"/>
          <w:szCs w:val="24"/>
        </w:rPr>
        <w:t>analyzed</w:t>
      </w:r>
      <w:r>
        <w:rPr>
          <w:color w:val="0070C0"/>
          <w:sz w:val="24"/>
          <w:szCs w:val="24"/>
        </w:rPr>
        <w:t xml:space="preserve"> using a multilingual </w:t>
      </w:r>
      <w:proofErr w:type="spellStart"/>
      <w:r>
        <w:rPr>
          <w:color w:val="0070C0"/>
          <w:sz w:val="24"/>
          <w:szCs w:val="24"/>
        </w:rPr>
        <w:t>DistilBERT</w:t>
      </w:r>
      <w:proofErr w:type="spellEnd"/>
      <w:r>
        <w:rPr>
          <w:color w:val="0070C0"/>
          <w:sz w:val="24"/>
          <w:szCs w:val="24"/>
        </w:rPr>
        <w:t xml:space="preserve"> transformer model fine-tuned on a structured dataset of more than 280 clinically validated symptom anchors derived from the Ghana Health Service National Safe Motherhood Protocol. Every symptom report is contextualized by the woman's current care stage—prenatal, postpartum, or bereavement—allowing the model to distinguish between symptoms that require different clinical interpretations depending on the stage of care. For example, severe headache during pregnancy may indicate pre-eclampsia and require urgent intervention, whereas the same symptom following pregnancy loss may warrant a different clinical response. The AI model classifies every interaction into LOW, MEDIUM, or HIGH priority categories, enabling Community Health Officers (CHOs) to rapidly identify women requiring immediate attention.</w:t>
      </w:r>
    </w:p>
    <w:p w14:paraId="40201D49" w14:textId="63B9038D" w:rsidR="006430DC" w:rsidRDefault="00000000">
      <w:pPr>
        <w:spacing w:before="240" w:after="240"/>
        <w:rPr>
          <w:color w:val="0070C0"/>
          <w:sz w:val="24"/>
          <w:szCs w:val="24"/>
        </w:rPr>
      </w:pPr>
      <w:r>
        <w:rPr>
          <w:color w:val="0070C0"/>
          <w:sz w:val="24"/>
          <w:szCs w:val="24"/>
        </w:rPr>
        <w:t xml:space="preserve">Importantly, MamaCare AI is designed around the principle of responsible AI. The platform does not diagnose disease, prescribe treatment, or make autonomous clinical decisions. Instead, it functions as a clinical decision-support system that prioritizes women requiring review by qualified healthcare professionals. Every MEDIUM and </w:t>
      </w:r>
      <w:proofErr w:type="spellStart"/>
      <w:r w:rsidR="00124886">
        <w:rPr>
          <w:color w:val="0070C0"/>
          <w:sz w:val="24"/>
          <w:szCs w:val="24"/>
        </w:rPr>
        <w:t>HIGH-risk</w:t>
      </w:r>
      <w:proofErr w:type="spellEnd"/>
      <w:r>
        <w:rPr>
          <w:color w:val="0070C0"/>
          <w:sz w:val="24"/>
          <w:szCs w:val="24"/>
        </w:rPr>
        <w:t xml:space="preserve"> assessment is reviewed by the assigned CHO or midwife before any clinical action is taken. The dashboard provides explainable AI outputs that identify the symptoms contributing to the assigned risk category, allowing health workers to understand and validate the model's reasoning rather than relying on a "black box." Health workers can also provide feedback on AI recommendations, enabling continuous model refinement while maintaining full human oversight throughout implementation.</w:t>
      </w:r>
    </w:p>
    <w:p w14:paraId="2B104B31" w14:textId="77777777" w:rsidR="006430DC" w:rsidRDefault="00000000">
      <w:pPr>
        <w:spacing w:before="240" w:after="240"/>
        <w:rPr>
          <w:color w:val="0070C0"/>
          <w:sz w:val="24"/>
          <w:szCs w:val="24"/>
        </w:rPr>
      </w:pPr>
      <w:r>
        <w:rPr>
          <w:color w:val="0070C0"/>
          <w:sz w:val="24"/>
          <w:szCs w:val="24"/>
        </w:rPr>
        <w:t>The digital architecture has been intentionally designed to address the multiple barriers that prevent women from benefiting from digital technologies.</w:t>
      </w:r>
    </w:p>
    <w:p w14:paraId="2B217031" w14:textId="77777777" w:rsidR="006430DC" w:rsidRDefault="00000000">
      <w:pPr>
        <w:spacing w:before="240" w:after="240"/>
        <w:rPr>
          <w:color w:val="0070C0"/>
          <w:sz w:val="24"/>
          <w:szCs w:val="24"/>
        </w:rPr>
      </w:pPr>
      <w:r>
        <w:rPr>
          <w:color w:val="0070C0"/>
          <w:sz w:val="24"/>
          <w:szCs w:val="24"/>
        </w:rPr>
        <w:lastRenderedPageBreak/>
        <w:t>The first barrier is device access. Many women in rural Ghana own only basic feature phones, making smartphone-dependent applications inaccessible. By using voice calls, SMS, and USSD as the primary interaction channels, MamaCare AI ensures that digital maternal healthcare reaches women regardless of device type. Smartphone functionality is provided only as an optional enhancement rather than a requirement.</w:t>
      </w:r>
    </w:p>
    <w:p w14:paraId="3CD9D607" w14:textId="77777777" w:rsidR="006430DC" w:rsidRDefault="00000000">
      <w:pPr>
        <w:spacing w:before="240" w:after="240"/>
        <w:rPr>
          <w:color w:val="0070C0"/>
          <w:sz w:val="24"/>
          <w:szCs w:val="24"/>
        </w:rPr>
      </w:pPr>
      <w:r>
        <w:rPr>
          <w:color w:val="0070C0"/>
          <w:sz w:val="24"/>
          <w:szCs w:val="24"/>
        </w:rPr>
        <w:t>The second barrier is internet connectivity. Many communities experience unreliable network coverage and prohibitively expensive mobile data costs. Because IVR and USSD operate entirely over GSM networks, women do not require mobile data or Wi-Fi to participate. The platform therefore remains functional even in communities with limited internet infrastructure.</w:t>
      </w:r>
    </w:p>
    <w:p w14:paraId="0BF4964D" w14:textId="77777777" w:rsidR="006430DC" w:rsidRDefault="00000000">
      <w:pPr>
        <w:spacing w:before="240" w:after="240"/>
        <w:rPr>
          <w:color w:val="0070C0"/>
          <w:sz w:val="24"/>
          <w:szCs w:val="24"/>
        </w:rPr>
      </w:pPr>
      <w:r>
        <w:rPr>
          <w:color w:val="0070C0"/>
          <w:sz w:val="24"/>
          <w:szCs w:val="24"/>
        </w:rPr>
        <w:t>The third barrier is literacy. Written SMS messages and mobile applications assume that users can read and navigate text-based interfaces. MamaCare AI instead communicates through natural voice conversations conducted in local languages. Women simply answer spoken questions using their own voice, making the platform accessible to women with limited literacy while simultaneously reducing anxiety associated with unfamiliar digital technologies.</w:t>
      </w:r>
    </w:p>
    <w:p w14:paraId="4136AD96" w14:textId="77777777" w:rsidR="006430DC" w:rsidRDefault="00000000">
      <w:pPr>
        <w:spacing w:before="240" w:after="240"/>
        <w:rPr>
          <w:color w:val="0070C0"/>
          <w:sz w:val="24"/>
          <w:szCs w:val="24"/>
        </w:rPr>
      </w:pPr>
      <w:r>
        <w:rPr>
          <w:color w:val="0070C0"/>
          <w:sz w:val="24"/>
          <w:szCs w:val="24"/>
        </w:rPr>
        <w:t>Language diversity represents another major obstacle to digital inclusion. Ghana's linguistic diversity means that many women are underserved by English-only health technologies. By integrating local-language speech recognition and multilingual voice prompts, MamaCare AI enables women to communicate naturally in Twi, Fante, Ga, Ewe, Dagbani, and additional languages as the platform expands. Women select their preferred language during enrollment, reinforcing both accessibility and cultural appropriateness.</w:t>
      </w:r>
    </w:p>
    <w:p w14:paraId="69AE345F" w14:textId="77777777" w:rsidR="006430DC" w:rsidRDefault="00000000">
      <w:pPr>
        <w:spacing w:before="240" w:after="240"/>
        <w:rPr>
          <w:color w:val="0070C0"/>
          <w:sz w:val="24"/>
          <w:szCs w:val="24"/>
        </w:rPr>
      </w:pPr>
      <w:r>
        <w:rPr>
          <w:color w:val="0070C0"/>
          <w:sz w:val="24"/>
          <w:szCs w:val="24"/>
        </w:rPr>
        <w:t>Time constraints also influence women's ability to engage with digital services. Women frequently balance farming, trading, childcare, household responsibilities, and employment, making attendance at health facilities difficult between scheduled appointments. MamaCare AI allows women to engage with healthcare from their homes through brief voice interactions scheduled at times they choose during enrollment. Women may also update their preferred calling times as household routines change. If calls are missed, the system automatically retries and, when necessary, follows up through SMS reminders before notifying the assigned health worker. This adaptive communication strategy significantly improves long-term engagement while minimizing disruption to women's daily lives.</w:t>
      </w:r>
    </w:p>
    <w:p w14:paraId="5B1C1B65" w14:textId="77777777" w:rsidR="006430DC" w:rsidRDefault="00000000">
      <w:pPr>
        <w:spacing w:before="240" w:after="240"/>
        <w:rPr>
          <w:color w:val="0070C0"/>
          <w:sz w:val="24"/>
          <w:szCs w:val="24"/>
        </w:rPr>
      </w:pPr>
      <w:r>
        <w:rPr>
          <w:color w:val="0070C0"/>
          <w:sz w:val="24"/>
          <w:szCs w:val="24"/>
        </w:rPr>
        <w:t xml:space="preserve">The platform also addresses barriers associated with shared device ownership, a common reality in many households. Women may nominate preferred contact times that maximize privacy, while message content transmitted through SMS avoids sensitive clinical details </w:t>
      </w:r>
      <w:r>
        <w:rPr>
          <w:color w:val="0070C0"/>
          <w:sz w:val="24"/>
          <w:szCs w:val="24"/>
        </w:rPr>
        <w:lastRenderedPageBreak/>
        <w:t>that could expose personal health information. Voice authentication, combined with simple identity verification questions, reduces the risk of confidential information being disclosed to unintended users. These safeguards help protect women whose phone access may be shared with partners or family members.</w:t>
      </w:r>
    </w:p>
    <w:p w14:paraId="6053C755" w14:textId="77777777" w:rsidR="006430DC" w:rsidRDefault="00000000">
      <w:pPr>
        <w:spacing w:before="240" w:after="240"/>
        <w:rPr>
          <w:color w:val="0070C0"/>
          <w:sz w:val="24"/>
          <w:szCs w:val="24"/>
        </w:rPr>
      </w:pPr>
      <w:r>
        <w:rPr>
          <w:color w:val="0070C0"/>
          <w:sz w:val="24"/>
          <w:szCs w:val="24"/>
        </w:rPr>
        <w:t>Women living with disabilities have also been considered throughout the platform's design. Voice-based interaction substantially improves accessibility for women with limited literacy or visual impairment, while simplified call flows minimize cognitive burden. As the platform evolves, speech speed adjustment and alternative keypad navigation will further improve accessibility for users with hearing or speech limitations.</w:t>
      </w:r>
    </w:p>
    <w:p w14:paraId="0912F953" w14:textId="77777777" w:rsidR="006430DC" w:rsidRDefault="00000000">
      <w:pPr>
        <w:spacing w:before="240" w:after="240"/>
        <w:rPr>
          <w:color w:val="0070C0"/>
          <w:sz w:val="24"/>
          <w:szCs w:val="24"/>
        </w:rPr>
      </w:pPr>
      <w:r>
        <w:rPr>
          <w:color w:val="0070C0"/>
          <w:sz w:val="24"/>
          <w:szCs w:val="24"/>
        </w:rPr>
        <w:t>Digital inclusion alone does not achieve the objectives of this funding opportunity. Women must also gain the confidence, capability, and agency to use digital technologies in ways that improve their health and wellbeing. MamaCare AI has therefore been designed not simply as a monitoring system, but as a digital companion that strengthens women's decision-making throughout pregnancy and beyond.</w:t>
      </w:r>
    </w:p>
    <w:p w14:paraId="37F398C7" w14:textId="77777777" w:rsidR="006430DC" w:rsidRDefault="00000000">
      <w:pPr>
        <w:spacing w:before="240" w:after="240"/>
        <w:rPr>
          <w:color w:val="0070C0"/>
          <w:sz w:val="24"/>
          <w:szCs w:val="24"/>
        </w:rPr>
      </w:pPr>
      <w:r>
        <w:rPr>
          <w:color w:val="0070C0"/>
          <w:sz w:val="24"/>
          <w:szCs w:val="24"/>
        </w:rPr>
        <w:t>Each interaction includes personalized health education tailored to the woman's stage of care. Rather than merely collecting symptoms, the platform reinforces danger sign recognition, healthy pregnancy behaviors, postpartum recovery practices, newborn care guidance, breastfeeding support, nutrition advice, appointment reminders, and mental health awareness following pregnancy loss. Educational messages are delivered in culturally appropriate language using short voice segments that are easy to understand and remember. Over time, repeated interactions increase women's confidence in recognizing complications, understanding when to seek care, and communicating effectively with healthcare providers.</w:t>
      </w:r>
    </w:p>
    <w:p w14:paraId="1738E9E7" w14:textId="77777777" w:rsidR="006430DC" w:rsidRDefault="00000000">
      <w:pPr>
        <w:spacing w:before="240" w:after="240"/>
        <w:rPr>
          <w:color w:val="0070C0"/>
          <w:sz w:val="24"/>
          <w:szCs w:val="24"/>
        </w:rPr>
      </w:pPr>
      <w:r>
        <w:rPr>
          <w:color w:val="0070C0"/>
          <w:sz w:val="24"/>
          <w:szCs w:val="24"/>
        </w:rPr>
        <w:t>The platform further strengthens women's agency by creating continuous two-way communication with the health system. Instead of waiting passively for their next clinic visit, women can initiate contact whenever concerns arise through the dedicated voice hotline. This transforms women from passive recipients of healthcare into active participants in managing their own health. The technology therefore shifts digital engagement from episodic information delivery to ongoing partnership between women and healthcare providers.</w:t>
      </w:r>
    </w:p>
    <w:p w14:paraId="7D721410" w14:textId="77777777" w:rsidR="006430DC" w:rsidRDefault="00000000">
      <w:pPr>
        <w:spacing w:before="240" w:after="240"/>
        <w:rPr>
          <w:color w:val="0070C0"/>
          <w:sz w:val="24"/>
          <w:szCs w:val="24"/>
        </w:rPr>
      </w:pPr>
      <w:r>
        <w:rPr>
          <w:color w:val="0070C0"/>
          <w:sz w:val="24"/>
          <w:szCs w:val="24"/>
        </w:rPr>
        <w:t xml:space="preserve">Where women choose to do so, MamaCare AI also supports family-centered care through an opt-in support network. Participants may nominate trusted individuals—such as spouses, sisters, mothers, or caregivers—to receive non-sensitive appointment reminders and encouragement messages. This feature acknowledges that healthcare decisions are </w:t>
      </w:r>
      <w:r>
        <w:rPr>
          <w:color w:val="0070C0"/>
          <w:sz w:val="24"/>
          <w:szCs w:val="24"/>
        </w:rPr>
        <w:lastRenderedPageBreak/>
        <w:t>often influenced by household dynamics while ensuring that women retain control over whether others participate in their care. By engaging supportive family members, the platform helps reduce missed appointments, improves treatment adherence, and strengthens community support for maternal health without compromising women's autonomy.</w:t>
      </w:r>
    </w:p>
    <w:p w14:paraId="1C789F27" w14:textId="77777777" w:rsidR="006430DC" w:rsidRDefault="00000000">
      <w:pPr>
        <w:spacing w:before="240" w:after="240"/>
        <w:rPr>
          <w:color w:val="0070C0"/>
          <w:sz w:val="24"/>
          <w:szCs w:val="24"/>
        </w:rPr>
      </w:pPr>
      <w:r>
        <w:rPr>
          <w:color w:val="0070C0"/>
          <w:sz w:val="24"/>
          <w:szCs w:val="24"/>
        </w:rPr>
        <w:t>For frontline health workers, digital technology also creates substantial efficiency gains. Community Health Officers frequently manage hundreds of women across multiple communities using paper registers that make proactive follow-up extremely difficult. MamaCare AI replaces manual prioritization with a dynamic clinical dashboard that presents each health worker with a continuously updated, risk-ranked caseload. Rather than contacting every woman equally, health workers can immediately identify those requiring urgent follow-up, improving resource allocation while reducing delays in care. Aggregate dashboards further provide district health managers with anonymized insights into maternal risk patterns, referral completion, postpartum complications, service coverage, and programme performance, supporting data-driven planning and integration with existing health information systems.</w:t>
      </w:r>
    </w:p>
    <w:p w14:paraId="5A7E6007" w14:textId="77777777" w:rsidR="006430DC" w:rsidRDefault="00000000">
      <w:pPr>
        <w:spacing w:before="240" w:after="240"/>
        <w:rPr>
          <w:color w:val="0070C0"/>
          <w:sz w:val="24"/>
          <w:szCs w:val="24"/>
        </w:rPr>
      </w:pPr>
      <w:r>
        <w:rPr>
          <w:color w:val="0070C0"/>
          <w:sz w:val="24"/>
          <w:szCs w:val="24"/>
        </w:rPr>
        <w:t>The platform has been engineered for scalability from the outset. All communication channels—including IVR, SMS, USSD, mobile applications, and the clinical dashboard—operate through a unified cloud-based architecture using secure REST APIs, containerized services, and encrypted PostgreSQL databases. The system can therefore expand across districts without fundamental redesign while maintaining compliance with Ghana's Data Protection Act (Act 843) and Cybersecurity Act (Act 1038). Patient data are encrypted both in transit and at rest, access is role-based, audit logs record all system activity, and data sharing follows strict governance protocols. These safeguards ensure that increased digital participation does not come at the expense of women's privacy or security.</w:t>
      </w:r>
    </w:p>
    <w:p w14:paraId="3D36C39C" w14:textId="77777777" w:rsidR="006430DC" w:rsidRDefault="00000000">
      <w:pPr>
        <w:spacing w:before="240" w:after="240"/>
        <w:rPr>
          <w:color w:val="0070C0"/>
          <w:sz w:val="24"/>
          <w:szCs w:val="24"/>
        </w:rPr>
      </w:pPr>
      <w:r>
        <w:rPr>
          <w:color w:val="0070C0"/>
          <w:sz w:val="24"/>
          <w:szCs w:val="24"/>
        </w:rPr>
        <w:t xml:space="preserve">MamaCare AI is more than a digital health application. It is an inclusive digital service ecosystem intentionally designed to move women along the continuum from digital access to digital participation, and ultimately to digital agency. By removing barriers related to technology, connectivity, literacy, language, affordability, and social context, while combining trusted frontline health workers with responsible artificial intelligence, the platform empowers women to engage confidently with digital health services, make informed decisions about their care, and maintain continuous connection with the healthcare system. This approach directly advances the objectives of the </w:t>
      </w:r>
      <w:proofErr w:type="spellStart"/>
      <w:r>
        <w:rPr>
          <w:color w:val="0070C0"/>
          <w:sz w:val="24"/>
          <w:szCs w:val="24"/>
        </w:rPr>
        <w:t>SheConnects</w:t>
      </w:r>
      <w:proofErr w:type="spellEnd"/>
      <w:r>
        <w:rPr>
          <w:color w:val="0070C0"/>
          <w:sz w:val="24"/>
          <w:szCs w:val="24"/>
        </w:rPr>
        <w:t xml:space="preserve"> Digital Accelerator by demonstrating how practical, inclusive, and scalable digital </w:t>
      </w:r>
      <w:r>
        <w:rPr>
          <w:color w:val="0070C0"/>
          <w:sz w:val="24"/>
          <w:szCs w:val="24"/>
        </w:rPr>
        <w:lastRenderedPageBreak/>
        <w:t>technologies can improve women's health while strengthening their meaningful participation in the digital economy and society.</w:t>
      </w:r>
    </w:p>
    <w:p w14:paraId="78FB140E" w14:textId="77777777" w:rsidR="006430DC" w:rsidRPr="00500F08" w:rsidRDefault="006430DC">
      <w:pPr>
        <w:spacing w:before="240" w:after="240"/>
        <w:rPr>
          <w:sz w:val="24"/>
          <w:szCs w:val="24"/>
        </w:rPr>
      </w:pPr>
    </w:p>
    <w:p w14:paraId="533D5BDD" w14:textId="77777777" w:rsidR="006430DC" w:rsidRPr="00500F08" w:rsidRDefault="00000000">
      <w:pPr>
        <w:rPr>
          <w:sz w:val="24"/>
          <w:szCs w:val="24"/>
        </w:rPr>
      </w:pPr>
      <w:r w:rsidRPr="00500F08">
        <w:rPr>
          <w:b/>
          <w:bCs/>
          <w:sz w:val="24"/>
          <w:szCs w:val="24"/>
        </w:rPr>
        <w:t xml:space="preserve">8. Inclusive Design: </w:t>
      </w:r>
      <w:r w:rsidRPr="00500F08">
        <w:rPr>
          <w:sz w:val="24"/>
          <w:szCs w:val="24"/>
        </w:rPr>
        <w:t>Applications should provide a description of how women's realities have informed the program design, an explanation of how the design accommodates constraints (limited time, shared devices, low connectivity, affordability), and an account of how social norms affecting women's participation are considered. (2000 words)</w:t>
      </w:r>
    </w:p>
    <w:p w14:paraId="585E7BBB" w14:textId="77777777" w:rsidR="002C0BD2" w:rsidRPr="002C0BD2" w:rsidRDefault="002C0BD2" w:rsidP="002C0BD2">
      <w:pPr>
        <w:rPr>
          <w:color w:val="0070C0"/>
          <w:sz w:val="24"/>
          <w:szCs w:val="24"/>
        </w:rPr>
      </w:pPr>
      <w:r w:rsidRPr="002C0BD2">
        <w:rPr>
          <w:color w:val="0070C0"/>
          <w:sz w:val="24"/>
          <w:szCs w:val="24"/>
        </w:rPr>
        <w:t>MamaCare AI was designed around a simple principle: digital maternal health technologies can only improve outcomes if they are designed around the realities of women’s lives rather than the capabilities of technology. Across Ghana, women face multiple barriers to continuous maternal healthcare, including long distances to health facilities, competing work and family responsibilities, limited digital access, language diversity, shared mobile phone use, financial constraints, and social norms that influence healthcare decision-making. These challenges often prevent women from receiving timely support between routine antenatal visits, despite the fact that many pregnancy-related complications develop during these intervals.</w:t>
      </w:r>
    </w:p>
    <w:p w14:paraId="3BBD9538" w14:textId="77777777" w:rsidR="002C0BD2" w:rsidRPr="002C0BD2" w:rsidRDefault="002C0BD2" w:rsidP="002C0BD2">
      <w:pPr>
        <w:rPr>
          <w:color w:val="0070C0"/>
          <w:sz w:val="24"/>
          <w:szCs w:val="24"/>
        </w:rPr>
      </w:pPr>
      <w:r w:rsidRPr="002C0BD2">
        <w:rPr>
          <w:color w:val="0070C0"/>
          <w:sz w:val="24"/>
          <w:szCs w:val="24"/>
        </w:rPr>
        <w:t>Rather than expecting women to adapt to digital technologies, MamaCare AI adapts technology to women’s existing circumstances. The platform combines voice-first communication, low-bandwidth technologies, trusted community health systems, and responsible artificial intelligence to provide continuous maternal support that is accessible, culturally appropriate, and responsive throughout pregnancy, the postpartum period, and following pregnancy loss. Every major design decision was guided by the question: How can digital technology fit naturally into women’s everyday lives while strengthening their connection to the healthcare system?</w:t>
      </w:r>
    </w:p>
    <w:p w14:paraId="7312487A" w14:textId="77777777" w:rsidR="002C0BD2" w:rsidRPr="002C0BD2" w:rsidRDefault="002C0BD2" w:rsidP="002C0BD2">
      <w:pPr>
        <w:rPr>
          <w:color w:val="0070C0"/>
          <w:sz w:val="24"/>
          <w:szCs w:val="24"/>
        </w:rPr>
      </w:pPr>
      <w:r w:rsidRPr="002C0BD2">
        <w:rPr>
          <w:color w:val="0070C0"/>
          <w:sz w:val="24"/>
          <w:szCs w:val="24"/>
        </w:rPr>
        <w:t>Women’s Realities Informed the Programme Design</w:t>
      </w:r>
    </w:p>
    <w:p w14:paraId="1F7366EF" w14:textId="77777777" w:rsidR="002C0BD2" w:rsidRPr="002C0BD2" w:rsidRDefault="002C0BD2" w:rsidP="002C0BD2">
      <w:pPr>
        <w:rPr>
          <w:color w:val="0070C0"/>
          <w:sz w:val="24"/>
          <w:szCs w:val="24"/>
        </w:rPr>
      </w:pPr>
      <w:r w:rsidRPr="002C0BD2">
        <w:rPr>
          <w:color w:val="0070C0"/>
          <w:sz w:val="24"/>
          <w:szCs w:val="24"/>
        </w:rPr>
        <w:t>The design of MamaCare AI was informed by the realities of maternal healthcare delivery in Ghana rather than assumptions about how women engage with digital technologies. The platform builds upon existing Ghana Health Service (GHS) structures, including Community-based Health Planning and Services (CHPS) compounds, antenatal clinics, maternity wards, and referral facilities, recognizing that women are more likely to engage with technologies introduced through trusted healthcare providers than through standalone digital platforms.</w:t>
      </w:r>
    </w:p>
    <w:p w14:paraId="2940A6FB" w14:textId="77777777" w:rsidR="002C0BD2" w:rsidRPr="002C0BD2" w:rsidRDefault="002C0BD2" w:rsidP="002C0BD2">
      <w:pPr>
        <w:rPr>
          <w:color w:val="0070C0"/>
          <w:sz w:val="24"/>
          <w:szCs w:val="24"/>
        </w:rPr>
      </w:pPr>
      <w:r w:rsidRPr="002C0BD2">
        <w:rPr>
          <w:color w:val="0070C0"/>
          <w:sz w:val="24"/>
          <w:szCs w:val="24"/>
        </w:rPr>
        <w:lastRenderedPageBreak/>
        <w:t>The programme was developed using a human-centered approach that incorporated the perspectives of Community Health Officers (CHOs), midwives, maternal health specialists, biomedical engineers, and digital health developers. Clinical content was aligned with the Ghana Health Service National Safe Motherhood Protocol so that digital monitoring reinforces the same danger-sign recognition and referral pathways already used by frontline health workers. This alignment reduces complexity for providers while increasing confidence among women who receive consistent messages across digital and facility-based care.</w:t>
      </w:r>
    </w:p>
    <w:p w14:paraId="3052C1F4" w14:textId="77777777" w:rsidR="002C0BD2" w:rsidRPr="002C0BD2" w:rsidRDefault="002C0BD2" w:rsidP="002C0BD2">
      <w:pPr>
        <w:rPr>
          <w:color w:val="0070C0"/>
          <w:sz w:val="24"/>
          <w:szCs w:val="24"/>
        </w:rPr>
      </w:pPr>
      <w:r w:rsidRPr="002C0BD2">
        <w:rPr>
          <w:color w:val="0070C0"/>
          <w:sz w:val="24"/>
          <w:szCs w:val="24"/>
        </w:rPr>
        <w:t>Early stakeholder validation was conducted through expert assessments involving biomedical engineers, clinical engineers, and maternal healthcare professionals. Participants consistently identified voice-based symptom reporting, local-language support, AI-assisted risk triage, postpartum monitoring, and the 24-hour hotline as the platform’s most valuable features. Feedback also highlighted the importance of strengthening emergency follow-up workflows, simplifying interfaces for frontline health workers, and ensuring reliable operation under variable network conditions. These recommendations directly informed refinements to the platform, including enhanced escalation pathways, configurable communication preferences, improved CHO dashboards, and greater emphasis on multilingual accessibility and human-centered implementation.</w:t>
      </w:r>
    </w:p>
    <w:p w14:paraId="71E76E27" w14:textId="77777777" w:rsidR="002C0BD2" w:rsidRPr="002C0BD2" w:rsidRDefault="002C0BD2" w:rsidP="002C0BD2">
      <w:pPr>
        <w:rPr>
          <w:color w:val="0070C0"/>
          <w:sz w:val="24"/>
          <w:szCs w:val="24"/>
        </w:rPr>
      </w:pPr>
      <w:r w:rsidRPr="002C0BD2">
        <w:rPr>
          <w:color w:val="0070C0"/>
          <w:sz w:val="24"/>
          <w:szCs w:val="24"/>
        </w:rPr>
        <w:t>The programme also recognizes that women’s needs change across the maternal journey. Pregnancy, childbirth, the postpartum period, and pregnancy loss each involve different physical, emotional, and social challenges. Consequently, the platform provides stage-specific monitoring, education, and follow-up rather than delivering identical interactions throughout pregnancy.</w:t>
      </w:r>
    </w:p>
    <w:p w14:paraId="5679B711" w14:textId="77777777" w:rsidR="002C0BD2" w:rsidRPr="002C0BD2" w:rsidRDefault="002C0BD2" w:rsidP="002C0BD2">
      <w:pPr>
        <w:rPr>
          <w:color w:val="0070C0"/>
          <w:sz w:val="24"/>
          <w:szCs w:val="24"/>
        </w:rPr>
      </w:pPr>
      <w:r w:rsidRPr="002C0BD2">
        <w:rPr>
          <w:color w:val="0070C0"/>
          <w:sz w:val="24"/>
          <w:szCs w:val="24"/>
        </w:rPr>
        <w:t>Designing Around Women’s Constraints</w:t>
      </w:r>
    </w:p>
    <w:p w14:paraId="1670EC68" w14:textId="77777777" w:rsidR="002C0BD2" w:rsidRPr="002C0BD2" w:rsidRDefault="002C0BD2" w:rsidP="002C0BD2">
      <w:pPr>
        <w:rPr>
          <w:color w:val="0070C0"/>
          <w:sz w:val="24"/>
          <w:szCs w:val="24"/>
        </w:rPr>
      </w:pPr>
      <w:r w:rsidRPr="002C0BD2">
        <w:rPr>
          <w:color w:val="0070C0"/>
          <w:sz w:val="24"/>
          <w:szCs w:val="24"/>
        </w:rPr>
        <w:t>Limited Time</w:t>
      </w:r>
    </w:p>
    <w:p w14:paraId="052A1479" w14:textId="77777777" w:rsidR="002C0BD2" w:rsidRPr="002C0BD2" w:rsidRDefault="002C0BD2" w:rsidP="002C0BD2">
      <w:pPr>
        <w:rPr>
          <w:color w:val="0070C0"/>
          <w:sz w:val="24"/>
          <w:szCs w:val="24"/>
        </w:rPr>
      </w:pPr>
      <w:r w:rsidRPr="002C0BD2">
        <w:rPr>
          <w:color w:val="0070C0"/>
          <w:sz w:val="24"/>
          <w:szCs w:val="24"/>
        </w:rPr>
        <w:t>Women frequently balance farming, trading, formal employment, childcare, and household responsibilities while attending routine maternal healthcare appointments. For many families, travelling to a health facility requires transport costs and the loss of productive work time.</w:t>
      </w:r>
    </w:p>
    <w:p w14:paraId="3A600C65" w14:textId="77777777" w:rsidR="002C0BD2" w:rsidRPr="002C0BD2" w:rsidRDefault="002C0BD2" w:rsidP="002C0BD2">
      <w:pPr>
        <w:rPr>
          <w:color w:val="0070C0"/>
          <w:sz w:val="24"/>
          <w:szCs w:val="24"/>
        </w:rPr>
      </w:pPr>
      <w:r w:rsidRPr="002C0BD2">
        <w:rPr>
          <w:color w:val="0070C0"/>
          <w:sz w:val="24"/>
          <w:szCs w:val="24"/>
        </w:rPr>
        <w:t xml:space="preserve">MamaCare AI reduces this burden by replacing much of the routine monitoring that traditionally requires face-to-face contact with brief, structured voice interactions that typically last only a few minutes. Women select their preferred days and times for scheduled calls during enrolment and may update these preferences whenever circumstances change. Missed calls trigger automatic retries before escalating to reminder SMS messages and, </w:t>
      </w:r>
      <w:r w:rsidRPr="002C0BD2">
        <w:rPr>
          <w:color w:val="0070C0"/>
          <w:sz w:val="24"/>
          <w:szCs w:val="24"/>
        </w:rPr>
        <w:lastRenderedPageBreak/>
        <w:t>where necessary, notification of the assigned health worker. This flexible approach enables continuous follow-up while minimizing disruption to women’s daily activities.</w:t>
      </w:r>
    </w:p>
    <w:p w14:paraId="11C85F80" w14:textId="77777777" w:rsidR="002C0BD2" w:rsidRPr="002C0BD2" w:rsidRDefault="002C0BD2" w:rsidP="002C0BD2">
      <w:pPr>
        <w:rPr>
          <w:color w:val="0070C0"/>
          <w:sz w:val="24"/>
          <w:szCs w:val="24"/>
        </w:rPr>
      </w:pPr>
      <w:r w:rsidRPr="002C0BD2">
        <w:rPr>
          <w:color w:val="0070C0"/>
          <w:sz w:val="24"/>
          <w:szCs w:val="24"/>
        </w:rPr>
        <w:t>Shared Devices</w:t>
      </w:r>
    </w:p>
    <w:p w14:paraId="4F047F0D" w14:textId="77777777" w:rsidR="002C0BD2" w:rsidRPr="002C0BD2" w:rsidRDefault="002C0BD2" w:rsidP="002C0BD2">
      <w:pPr>
        <w:rPr>
          <w:color w:val="0070C0"/>
          <w:sz w:val="24"/>
          <w:szCs w:val="24"/>
        </w:rPr>
      </w:pPr>
      <w:r w:rsidRPr="002C0BD2">
        <w:rPr>
          <w:color w:val="0070C0"/>
          <w:sz w:val="24"/>
          <w:szCs w:val="24"/>
        </w:rPr>
        <w:t>Although mobile phone ownership has expanded substantially across Ghana, many women continue to share devices with spouses or other household members. Shared device ownership creates important challenges for privacy, confidentiality, and autonomous participation in digital health programs.</w:t>
      </w:r>
    </w:p>
    <w:p w14:paraId="7A8AEF7C" w14:textId="77777777" w:rsidR="002C0BD2" w:rsidRPr="002C0BD2" w:rsidRDefault="002C0BD2" w:rsidP="002C0BD2">
      <w:pPr>
        <w:rPr>
          <w:color w:val="0070C0"/>
          <w:sz w:val="24"/>
          <w:szCs w:val="24"/>
        </w:rPr>
      </w:pPr>
      <w:r w:rsidRPr="002C0BD2">
        <w:rPr>
          <w:color w:val="0070C0"/>
          <w:sz w:val="24"/>
          <w:szCs w:val="24"/>
        </w:rPr>
        <w:t>MamaCare AI incorporates multiple safeguards to address these realities. Women choose preferred calling times that maximize privacy, voice interactions begin with identity verification before sensitive information is discussed, and SMS notifications deliberately avoid revealing confidential clinical information. Where privacy cannot be assured, women may terminate the interaction and request another call without affecting their participation. These measures allow women to engage safely even where private phone ownership cannot be assumed.</w:t>
      </w:r>
    </w:p>
    <w:p w14:paraId="3F12591D" w14:textId="77777777" w:rsidR="002C0BD2" w:rsidRPr="002C0BD2" w:rsidRDefault="002C0BD2" w:rsidP="002C0BD2">
      <w:pPr>
        <w:rPr>
          <w:color w:val="0070C0"/>
          <w:sz w:val="24"/>
          <w:szCs w:val="24"/>
        </w:rPr>
      </w:pPr>
      <w:r w:rsidRPr="002C0BD2">
        <w:rPr>
          <w:color w:val="0070C0"/>
          <w:sz w:val="24"/>
          <w:szCs w:val="24"/>
        </w:rPr>
        <w:t>Low Connectivity</w:t>
      </w:r>
    </w:p>
    <w:p w14:paraId="3DF18B1F" w14:textId="77777777" w:rsidR="002C0BD2" w:rsidRPr="002C0BD2" w:rsidRDefault="002C0BD2" w:rsidP="002C0BD2">
      <w:pPr>
        <w:rPr>
          <w:color w:val="0070C0"/>
          <w:sz w:val="24"/>
          <w:szCs w:val="24"/>
        </w:rPr>
      </w:pPr>
      <w:r w:rsidRPr="002C0BD2">
        <w:rPr>
          <w:color w:val="0070C0"/>
          <w:sz w:val="24"/>
          <w:szCs w:val="24"/>
        </w:rPr>
        <w:t>Many digital health interventions depend upon smartphones and reliable internet access, unintentionally excluding women living in rural or underserved communities. MamaCare AI instead uses technologies that are already widely available across Ghana.</w:t>
      </w:r>
    </w:p>
    <w:p w14:paraId="7672F914" w14:textId="77777777" w:rsidR="002C0BD2" w:rsidRPr="002C0BD2" w:rsidRDefault="002C0BD2" w:rsidP="002C0BD2">
      <w:pPr>
        <w:rPr>
          <w:color w:val="0070C0"/>
          <w:sz w:val="24"/>
          <w:szCs w:val="24"/>
        </w:rPr>
      </w:pPr>
      <w:r w:rsidRPr="002C0BD2">
        <w:rPr>
          <w:color w:val="0070C0"/>
          <w:sz w:val="24"/>
          <w:szCs w:val="24"/>
        </w:rPr>
        <w:t>Routine interactions are delivered through Interactive Voice Response (IVR), SMS, and USSD over standard GSM networks, allowing women to participate using basic feature phones without requiring mobile data or internet connectivity. The optional smartphone application provides additional functionality for women who have access to smartphones, but participation in the programme does not depend upon owning one. This strategy ensures that digital inclusion is determined by healthcare need rather than access to advanced devices.</w:t>
      </w:r>
    </w:p>
    <w:p w14:paraId="33CA65C8" w14:textId="77777777" w:rsidR="002C0BD2" w:rsidRPr="002C0BD2" w:rsidRDefault="002C0BD2" w:rsidP="002C0BD2">
      <w:pPr>
        <w:rPr>
          <w:color w:val="0070C0"/>
          <w:sz w:val="24"/>
          <w:szCs w:val="24"/>
        </w:rPr>
      </w:pPr>
      <w:r w:rsidRPr="002C0BD2">
        <w:rPr>
          <w:color w:val="0070C0"/>
          <w:sz w:val="24"/>
          <w:szCs w:val="24"/>
        </w:rPr>
        <w:t>Affordability</w:t>
      </w:r>
    </w:p>
    <w:p w14:paraId="76AF8AAF" w14:textId="77777777" w:rsidR="002C0BD2" w:rsidRPr="002C0BD2" w:rsidRDefault="002C0BD2" w:rsidP="002C0BD2">
      <w:pPr>
        <w:rPr>
          <w:color w:val="0070C0"/>
          <w:sz w:val="24"/>
          <w:szCs w:val="24"/>
        </w:rPr>
      </w:pPr>
      <w:r w:rsidRPr="002C0BD2">
        <w:rPr>
          <w:color w:val="0070C0"/>
          <w:sz w:val="24"/>
          <w:szCs w:val="24"/>
        </w:rPr>
        <w:t>Affordability is fundamental to equitable digital participation. MamaCare AI removes financial barriers by eliminating the need for smartphones, mobile applications, or mobile data bundles. Routine monitoring calls are initiated by the programme, ensuring that women incur no costs during scheduled follow-up.</w:t>
      </w:r>
    </w:p>
    <w:p w14:paraId="47686465" w14:textId="77777777" w:rsidR="002C0BD2" w:rsidRPr="002C0BD2" w:rsidRDefault="002C0BD2" w:rsidP="002C0BD2">
      <w:pPr>
        <w:rPr>
          <w:color w:val="0070C0"/>
          <w:sz w:val="24"/>
          <w:szCs w:val="24"/>
        </w:rPr>
      </w:pPr>
      <w:r w:rsidRPr="002C0BD2">
        <w:rPr>
          <w:color w:val="0070C0"/>
          <w:sz w:val="24"/>
          <w:szCs w:val="24"/>
        </w:rPr>
        <w:t xml:space="preserve">Partnerships with telecommunications providers will further explore subsidized or zero-rated maternal health communications to support long-term affordability and national scale-up. By reducing the financial burden associated with digital engagement, the platform </w:t>
      </w:r>
      <w:r w:rsidRPr="002C0BD2">
        <w:rPr>
          <w:color w:val="0070C0"/>
          <w:sz w:val="24"/>
          <w:szCs w:val="24"/>
        </w:rPr>
        <w:lastRenderedPageBreak/>
        <w:t>ensures that economic disadvantage does not become a barrier to continuous maternal care.</w:t>
      </w:r>
    </w:p>
    <w:p w14:paraId="0AE0443F" w14:textId="77777777" w:rsidR="002C0BD2" w:rsidRPr="002C0BD2" w:rsidRDefault="002C0BD2" w:rsidP="002C0BD2">
      <w:pPr>
        <w:rPr>
          <w:color w:val="0070C0"/>
          <w:sz w:val="24"/>
          <w:szCs w:val="24"/>
        </w:rPr>
      </w:pPr>
      <w:r w:rsidRPr="002C0BD2">
        <w:rPr>
          <w:color w:val="0070C0"/>
          <w:sz w:val="24"/>
          <w:szCs w:val="24"/>
        </w:rPr>
        <w:t>Designing Around Social Norms</w:t>
      </w:r>
    </w:p>
    <w:p w14:paraId="58A6D849" w14:textId="77777777" w:rsidR="002C0BD2" w:rsidRPr="002C0BD2" w:rsidRDefault="002C0BD2" w:rsidP="002C0BD2">
      <w:pPr>
        <w:rPr>
          <w:color w:val="0070C0"/>
          <w:sz w:val="24"/>
          <w:szCs w:val="24"/>
        </w:rPr>
      </w:pPr>
      <w:r w:rsidRPr="002C0BD2">
        <w:rPr>
          <w:color w:val="0070C0"/>
          <w:sz w:val="24"/>
          <w:szCs w:val="24"/>
        </w:rPr>
        <w:t>Women’s participation in maternal healthcare is influenced by more than healthcare availability alone. Household decision-making, community expectations, cultural beliefs, and social relationships frequently affect when and how women seek care.</w:t>
      </w:r>
    </w:p>
    <w:p w14:paraId="13C45997" w14:textId="77777777" w:rsidR="002C0BD2" w:rsidRPr="002C0BD2" w:rsidRDefault="002C0BD2" w:rsidP="002C0BD2">
      <w:pPr>
        <w:rPr>
          <w:color w:val="0070C0"/>
          <w:sz w:val="24"/>
          <w:szCs w:val="24"/>
        </w:rPr>
      </w:pPr>
      <w:r w:rsidRPr="002C0BD2">
        <w:rPr>
          <w:color w:val="0070C0"/>
          <w:sz w:val="24"/>
          <w:szCs w:val="24"/>
        </w:rPr>
        <w:t>Recognizing these realities, MamaCare AI incorporates an opt-in support network that allows women to nominate trusted family members or caregivers to receive non-clinical reminders and encouragement messages while retaining complete control over what information is shared. This approach strengthens household support for maternal healthcare without compromising women’s autonomy or confidentiality.</w:t>
      </w:r>
    </w:p>
    <w:p w14:paraId="6EADAD00" w14:textId="77777777" w:rsidR="002C0BD2" w:rsidRPr="002C0BD2" w:rsidRDefault="002C0BD2" w:rsidP="002C0BD2">
      <w:pPr>
        <w:rPr>
          <w:color w:val="0070C0"/>
          <w:sz w:val="24"/>
          <w:szCs w:val="24"/>
        </w:rPr>
      </w:pPr>
      <w:r w:rsidRPr="002C0BD2">
        <w:rPr>
          <w:color w:val="0070C0"/>
          <w:sz w:val="24"/>
          <w:szCs w:val="24"/>
        </w:rPr>
        <w:t>The programme also recognizes the particular needs of women who experience miscarriage, stillbirth, or neonatal death. Rather than ending digital engagement following pregnancy loss, MamaCare AI transitions women to a dedicated bereavement pathway that provides culturally appropriate wellbeing support, mental health screening, and referral where appropriate. This addresses an important gap in routine maternal healthcare while acknowledging the stigma and isolation that frequently accompany pregnancy loss.</w:t>
      </w:r>
    </w:p>
    <w:p w14:paraId="17D2CD37" w14:textId="77777777" w:rsidR="002C0BD2" w:rsidRPr="002C0BD2" w:rsidRDefault="002C0BD2" w:rsidP="002C0BD2">
      <w:pPr>
        <w:rPr>
          <w:color w:val="0070C0"/>
          <w:sz w:val="24"/>
          <w:szCs w:val="24"/>
        </w:rPr>
      </w:pPr>
      <w:r w:rsidRPr="002C0BD2">
        <w:rPr>
          <w:color w:val="0070C0"/>
          <w:sz w:val="24"/>
          <w:szCs w:val="24"/>
        </w:rPr>
        <w:t>Safeguarding and Inclusion</w:t>
      </w:r>
    </w:p>
    <w:p w14:paraId="0D178655" w14:textId="77777777" w:rsidR="002C0BD2" w:rsidRPr="002C0BD2" w:rsidRDefault="002C0BD2" w:rsidP="002C0BD2">
      <w:pPr>
        <w:rPr>
          <w:color w:val="0070C0"/>
          <w:sz w:val="24"/>
          <w:szCs w:val="24"/>
        </w:rPr>
      </w:pPr>
      <w:r w:rsidRPr="002C0BD2">
        <w:rPr>
          <w:color w:val="0070C0"/>
          <w:sz w:val="24"/>
          <w:szCs w:val="24"/>
        </w:rPr>
        <w:t>Adolescent mothers, women living with disabilities, and women experiencing domestic violence or coercive control may face additional barriers to digital participation. The programme therefore allows communication preferences to be modified, digital participation to be temporarily suspended where safety is a concern, and alternative follow-up mechanisms to be used without affecting access to routine healthcare.</w:t>
      </w:r>
    </w:p>
    <w:p w14:paraId="5A892C11" w14:textId="77777777" w:rsidR="002C0BD2" w:rsidRPr="002C0BD2" w:rsidRDefault="002C0BD2" w:rsidP="002C0BD2">
      <w:pPr>
        <w:rPr>
          <w:color w:val="0070C0"/>
          <w:sz w:val="24"/>
          <w:szCs w:val="24"/>
        </w:rPr>
      </w:pPr>
      <w:r w:rsidRPr="002C0BD2">
        <w:rPr>
          <w:color w:val="0070C0"/>
          <w:sz w:val="24"/>
          <w:szCs w:val="24"/>
        </w:rPr>
        <w:t>Community Health Officers, women’s groups, community leaders, and district health teams will support community sensitization, identify participation barriers, and promote culturally appropriate implementation. Programme staff and health workers will receive safeguarding training covering confidentiality, survivor-centered communication, referral pathways, and the prevention of technology-facilitated gender-based violence.</w:t>
      </w:r>
    </w:p>
    <w:p w14:paraId="5B6C6310" w14:textId="77777777" w:rsidR="002C0BD2" w:rsidRPr="002C0BD2" w:rsidRDefault="002C0BD2" w:rsidP="002C0BD2">
      <w:pPr>
        <w:rPr>
          <w:color w:val="0070C0"/>
          <w:sz w:val="24"/>
          <w:szCs w:val="24"/>
        </w:rPr>
      </w:pPr>
      <w:r w:rsidRPr="002C0BD2">
        <w:rPr>
          <w:color w:val="0070C0"/>
          <w:sz w:val="24"/>
          <w:szCs w:val="24"/>
        </w:rPr>
        <w:t>From Digital Inclusion to Digital Agency</w:t>
      </w:r>
    </w:p>
    <w:p w14:paraId="68214350" w14:textId="77777777" w:rsidR="002C0BD2" w:rsidRPr="002C0BD2" w:rsidRDefault="002C0BD2" w:rsidP="002C0BD2">
      <w:pPr>
        <w:rPr>
          <w:color w:val="0070C0"/>
          <w:sz w:val="24"/>
          <w:szCs w:val="24"/>
        </w:rPr>
      </w:pPr>
      <w:r w:rsidRPr="002C0BD2">
        <w:rPr>
          <w:color w:val="0070C0"/>
          <w:sz w:val="24"/>
          <w:szCs w:val="24"/>
        </w:rPr>
        <w:t>The objective of MamaCare AI extends beyond providing women with access to digital technologies. The programme seeks to strengthen women’s confidence, autonomy, and participation in managing their own maternal health.</w:t>
      </w:r>
    </w:p>
    <w:p w14:paraId="5F20407B" w14:textId="77777777" w:rsidR="002C0BD2" w:rsidRPr="002C0BD2" w:rsidRDefault="002C0BD2" w:rsidP="002C0BD2">
      <w:pPr>
        <w:rPr>
          <w:color w:val="0070C0"/>
          <w:sz w:val="24"/>
          <w:szCs w:val="24"/>
        </w:rPr>
      </w:pPr>
      <w:r w:rsidRPr="002C0BD2">
        <w:rPr>
          <w:color w:val="0070C0"/>
          <w:sz w:val="24"/>
          <w:szCs w:val="24"/>
        </w:rPr>
        <w:lastRenderedPageBreak/>
        <w:t>Women remain in control of their participation by selecting their preferred language, choosing convenient call schedules, initiating contact through the dedicated voice hotline, requesting callbacks, updating communication preferences, nominating or withdrawing trusted supporters, and pausing or resuming participation whenever they choose. These features transform women from passive recipients of healthcare into active partners in their own care.</w:t>
      </w:r>
    </w:p>
    <w:p w14:paraId="7356A884" w14:textId="77777777" w:rsidR="002C0BD2" w:rsidRPr="002C0BD2" w:rsidRDefault="002C0BD2" w:rsidP="002C0BD2">
      <w:pPr>
        <w:rPr>
          <w:color w:val="0070C0"/>
          <w:sz w:val="24"/>
          <w:szCs w:val="24"/>
        </w:rPr>
      </w:pPr>
      <w:r w:rsidRPr="002C0BD2">
        <w:rPr>
          <w:color w:val="0070C0"/>
          <w:sz w:val="24"/>
          <w:szCs w:val="24"/>
        </w:rPr>
        <w:t>Through repeated, culturally appropriate interactions, the platform reinforces danger-sign recognition, improves communication with healthcare providers, promotes timely care-seeking, and strengthens women’s confidence in navigating maternal healthcare services. In doing so, MamaCare AI moves women beyond digital access toward meaningful digital agency, where technology becomes a practical tool for informed decision-making and continuous engagement with the health system.</w:t>
      </w:r>
    </w:p>
    <w:p w14:paraId="5E8BB721" w14:textId="77777777" w:rsidR="002C0BD2" w:rsidRPr="002C0BD2" w:rsidRDefault="002C0BD2" w:rsidP="002C0BD2">
      <w:pPr>
        <w:rPr>
          <w:color w:val="0070C0"/>
          <w:sz w:val="24"/>
          <w:szCs w:val="24"/>
        </w:rPr>
      </w:pPr>
    </w:p>
    <w:p w14:paraId="30FD4B79" w14:textId="77777777" w:rsidR="002C0BD2" w:rsidRPr="002C0BD2" w:rsidRDefault="002C0BD2" w:rsidP="002C0BD2">
      <w:pPr>
        <w:rPr>
          <w:color w:val="0070C0"/>
          <w:sz w:val="24"/>
          <w:szCs w:val="24"/>
        </w:rPr>
      </w:pPr>
      <w:r w:rsidRPr="002C0BD2">
        <w:rPr>
          <w:color w:val="0070C0"/>
          <w:sz w:val="24"/>
          <w:szCs w:val="24"/>
        </w:rPr>
        <w:t>MamaCare AI demonstrates that inclusive digital maternal healthcare is achieved not by asking women to adapt to technology, but by designing technology around women’s realities. By recognizing the practical constraints women face, accommodating social and cultural contexts, protecting privacy, and strengthening women’s digital agency, the platform provides an equitable model of continuous maternal care that complements existing Ghana Health Service structures. Embedded within trusted community health systems and supported by responsible artificial intelligence, MamaCare AI offers a scalable and sustainable approach to improving maternal health while expanding meaningful digital participation among women across Ghana.</w:t>
      </w:r>
    </w:p>
    <w:p w14:paraId="460E1E0B" w14:textId="77777777" w:rsidR="00500F08" w:rsidRDefault="00500F08">
      <w:pPr>
        <w:rPr>
          <w:color w:val="7030A0"/>
          <w:sz w:val="24"/>
          <w:szCs w:val="24"/>
        </w:rPr>
      </w:pPr>
    </w:p>
    <w:p w14:paraId="2ABFA4B2" w14:textId="2E27C06F" w:rsidR="006430DC" w:rsidRDefault="00000000">
      <w:pPr>
        <w:rPr>
          <w:sz w:val="24"/>
          <w:szCs w:val="24"/>
        </w:rPr>
      </w:pPr>
      <w:r>
        <w:rPr>
          <w:b/>
          <w:bCs/>
          <w:sz w:val="24"/>
          <w:szCs w:val="24"/>
        </w:rPr>
        <w:t>9.</w:t>
      </w:r>
      <w:r>
        <w:rPr>
          <w:sz w:val="24"/>
          <w:szCs w:val="24"/>
        </w:rPr>
        <w:t xml:space="preserve"> </w:t>
      </w:r>
      <w:r>
        <w:rPr>
          <w:b/>
          <w:bCs/>
          <w:sz w:val="24"/>
          <w:szCs w:val="24"/>
        </w:rPr>
        <w:t xml:space="preserve">Safeguarding, Risk Mitigation, and Participant Protection: </w:t>
      </w:r>
      <w:r>
        <w:rPr>
          <w:sz w:val="24"/>
          <w:szCs w:val="24"/>
        </w:rPr>
        <w:t>Include an account of how the design addresses privacy, safety, security, as well as how you will prevent gender-based violence (including technology-facilitated GBV), fraud, and backlash. (1000 words)</w:t>
      </w:r>
    </w:p>
    <w:p w14:paraId="1D57BABA" w14:textId="33C8A26F" w:rsidR="002C0BD2" w:rsidRPr="002C0BD2" w:rsidRDefault="002C0BD2" w:rsidP="002C0BD2">
      <w:pPr>
        <w:spacing w:line="276" w:lineRule="auto"/>
        <w:rPr>
          <w:rFonts w:ascii="Times New Roman" w:eastAsia="Times New Roman" w:hAnsi="Times New Roman" w:cs="Times New Roman"/>
          <w:color w:val="0070C0"/>
          <w:sz w:val="24"/>
          <w:szCs w:val="24"/>
        </w:rPr>
      </w:pPr>
      <w:r w:rsidRPr="002C0BD2">
        <w:rPr>
          <w:rFonts w:ascii="Times New Roman" w:eastAsia="Times New Roman" w:hAnsi="Times New Roman" w:cs="Times New Roman"/>
          <w:color w:val="0070C0"/>
          <w:sz w:val="24"/>
          <w:szCs w:val="24"/>
        </w:rPr>
        <w:t>Protecting women's privacy, safety, and dignity is a foundational design principle of MamaCare AI. Because the platform supports women during pregnancy, the postpartum period, and following pregnancy loss—times when health information is highly sensitive—it adopts a privacy-by-design, safety-by-design, and human-cent</w:t>
      </w:r>
      <w:r w:rsidR="001A5942">
        <w:rPr>
          <w:rFonts w:ascii="Times New Roman" w:eastAsia="Times New Roman" w:hAnsi="Times New Roman" w:cs="Times New Roman"/>
          <w:color w:val="0070C0"/>
          <w:sz w:val="24"/>
          <w:szCs w:val="24"/>
        </w:rPr>
        <w:t>e</w:t>
      </w:r>
      <w:r w:rsidRPr="002C0BD2">
        <w:rPr>
          <w:rFonts w:ascii="Times New Roman" w:eastAsia="Times New Roman" w:hAnsi="Times New Roman" w:cs="Times New Roman"/>
          <w:color w:val="0070C0"/>
          <w:sz w:val="24"/>
          <w:szCs w:val="24"/>
        </w:rPr>
        <w:t xml:space="preserve">red AI approach throughout the system lifecycle. These principles are aligned with the WHO guidance on AI for health, responsible </w:t>
      </w:r>
      <w:proofErr w:type="spellStart"/>
      <w:r w:rsidRPr="002C0BD2">
        <w:rPr>
          <w:rFonts w:ascii="Times New Roman" w:eastAsia="Times New Roman" w:hAnsi="Times New Roman" w:cs="Times New Roman"/>
          <w:color w:val="0070C0"/>
          <w:sz w:val="24"/>
          <w:szCs w:val="24"/>
        </w:rPr>
        <w:t>FemTech</w:t>
      </w:r>
      <w:proofErr w:type="spellEnd"/>
      <w:r w:rsidRPr="002C0BD2">
        <w:rPr>
          <w:rFonts w:ascii="Times New Roman" w:eastAsia="Times New Roman" w:hAnsi="Times New Roman" w:cs="Times New Roman"/>
          <w:color w:val="0070C0"/>
          <w:sz w:val="24"/>
          <w:szCs w:val="24"/>
        </w:rPr>
        <w:t xml:space="preserve"> practices, ISO/IEC 27701 privacy management principles, and Ghana's Data Protection Act (Act 843).</w:t>
      </w:r>
    </w:p>
    <w:p w14:paraId="49A32F3C" w14:textId="77777777" w:rsidR="002C0BD2" w:rsidRPr="002C0BD2" w:rsidRDefault="002C0BD2" w:rsidP="002C0BD2">
      <w:pPr>
        <w:spacing w:line="276" w:lineRule="auto"/>
        <w:rPr>
          <w:rFonts w:ascii="Times New Roman" w:eastAsia="Times New Roman" w:hAnsi="Times New Roman" w:cs="Times New Roman"/>
          <w:color w:val="0070C0"/>
          <w:sz w:val="24"/>
          <w:szCs w:val="24"/>
        </w:rPr>
      </w:pPr>
      <w:r w:rsidRPr="002C0BD2">
        <w:rPr>
          <w:rFonts w:ascii="Times New Roman" w:eastAsia="Times New Roman" w:hAnsi="Times New Roman" w:cs="Times New Roman"/>
          <w:color w:val="0070C0"/>
          <w:sz w:val="24"/>
          <w:szCs w:val="24"/>
        </w:rPr>
        <w:t>Privacy, Safety, and Security</w:t>
      </w:r>
    </w:p>
    <w:p w14:paraId="1457FD72" w14:textId="77777777" w:rsidR="002C0BD2" w:rsidRPr="002C0BD2" w:rsidRDefault="002C0BD2" w:rsidP="002C0BD2">
      <w:pPr>
        <w:spacing w:line="276" w:lineRule="auto"/>
        <w:rPr>
          <w:rFonts w:ascii="Times New Roman" w:eastAsia="Times New Roman" w:hAnsi="Times New Roman" w:cs="Times New Roman"/>
          <w:color w:val="0070C0"/>
          <w:sz w:val="24"/>
          <w:szCs w:val="24"/>
        </w:rPr>
      </w:pPr>
      <w:r w:rsidRPr="002C0BD2">
        <w:rPr>
          <w:rFonts w:ascii="Times New Roman" w:eastAsia="Times New Roman" w:hAnsi="Times New Roman" w:cs="Times New Roman"/>
          <w:color w:val="0070C0"/>
          <w:sz w:val="24"/>
          <w:szCs w:val="24"/>
        </w:rPr>
        <w:lastRenderedPageBreak/>
        <w:t>MamaCare AI has been designed so that participant safety takes precedence over technological capability. Artificial intelligence functions solely as a clinical decision-support tool for symptom prioritization; all clinical decisions, referrals, and interventions remain under the responsibility of qualified healthcare professionals. Human oversight is maintained throughout the care pathway, ensuring that AI augments rather than replaces clinical judgement.</w:t>
      </w:r>
    </w:p>
    <w:p w14:paraId="0EA2C06E" w14:textId="77777777" w:rsidR="002C0BD2" w:rsidRPr="002C0BD2" w:rsidRDefault="002C0BD2" w:rsidP="002C0BD2">
      <w:pPr>
        <w:spacing w:line="276" w:lineRule="auto"/>
        <w:rPr>
          <w:rFonts w:ascii="Times New Roman" w:eastAsia="Times New Roman" w:hAnsi="Times New Roman" w:cs="Times New Roman"/>
          <w:color w:val="0070C0"/>
          <w:sz w:val="24"/>
          <w:szCs w:val="24"/>
        </w:rPr>
      </w:pPr>
      <w:r w:rsidRPr="002C0BD2">
        <w:rPr>
          <w:rFonts w:ascii="Times New Roman" w:eastAsia="Times New Roman" w:hAnsi="Times New Roman" w:cs="Times New Roman"/>
          <w:color w:val="0070C0"/>
          <w:sz w:val="24"/>
          <w:szCs w:val="24"/>
        </w:rPr>
        <w:t>The platform follows a data minimization approach, collecting only information necessary for maternal health monitoring and service delivery. Personal data are encrypted during transmission and storage using industry-standard security protocols, with role-based access controls limiting access to authorized healthcare personnel. Comprehensive audit logs record all system activity, supporting accountability and regulatory compliance.</w:t>
      </w:r>
    </w:p>
    <w:p w14:paraId="14BCF06A" w14:textId="77777777" w:rsidR="002C0BD2" w:rsidRPr="002C0BD2" w:rsidRDefault="002C0BD2" w:rsidP="002C0BD2">
      <w:pPr>
        <w:spacing w:line="276" w:lineRule="auto"/>
        <w:rPr>
          <w:rFonts w:ascii="Times New Roman" w:eastAsia="Times New Roman" w:hAnsi="Times New Roman" w:cs="Times New Roman"/>
          <w:color w:val="0070C0"/>
          <w:sz w:val="24"/>
          <w:szCs w:val="24"/>
        </w:rPr>
      </w:pPr>
      <w:r w:rsidRPr="002C0BD2">
        <w:rPr>
          <w:rFonts w:ascii="Times New Roman" w:eastAsia="Times New Roman" w:hAnsi="Times New Roman" w:cs="Times New Roman"/>
          <w:color w:val="0070C0"/>
          <w:sz w:val="24"/>
          <w:szCs w:val="24"/>
        </w:rPr>
        <w:t>To further protect participant privacy, raw voice recordings are not retained unless explicit consent is provided for quality improvement or research purposes. Voice interactions are converted into structured clinical data required for risk assessment, reducing unnecessary storage of sensitive audio information. Women retain control over their personal information through the ability to update communication preferences, withdraw consent, request deletion of their records where appropriate, and discontinue participation at any time without affecting access to healthcare services.</w:t>
      </w:r>
    </w:p>
    <w:p w14:paraId="2F5FCBAE" w14:textId="44553637" w:rsidR="002C0BD2" w:rsidRPr="002C0BD2" w:rsidRDefault="002C0BD2" w:rsidP="002C0BD2">
      <w:pPr>
        <w:spacing w:line="276" w:lineRule="auto"/>
        <w:rPr>
          <w:rFonts w:ascii="Times New Roman" w:eastAsia="Times New Roman" w:hAnsi="Times New Roman" w:cs="Times New Roman"/>
          <w:color w:val="0070C0"/>
          <w:sz w:val="24"/>
          <w:szCs w:val="24"/>
        </w:rPr>
      </w:pPr>
      <w:r w:rsidRPr="002C0BD2">
        <w:rPr>
          <w:rFonts w:ascii="Times New Roman" w:eastAsia="Times New Roman" w:hAnsi="Times New Roman" w:cs="Times New Roman"/>
          <w:color w:val="0070C0"/>
          <w:sz w:val="24"/>
          <w:szCs w:val="24"/>
        </w:rPr>
        <w:t>Recogni</w:t>
      </w:r>
      <w:r w:rsidR="001A5942">
        <w:rPr>
          <w:rFonts w:ascii="Times New Roman" w:eastAsia="Times New Roman" w:hAnsi="Times New Roman" w:cs="Times New Roman"/>
          <w:color w:val="0070C0"/>
          <w:sz w:val="24"/>
          <w:szCs w:val="24"/>
        </w:rPr>
        <w:t>z</w:t>
      </w:r>
      <w:r w:rsidRPr="002C0BD2">
        <w:rPr>
          <w:rFonts w:ascii="Times New Roman" w:eastAsia="Times New Roman" w:hAnsi="Times New Roman" w:cs="Times New Roman"/>
          <w:color w:val="0070C0"/>
          <w:sz w:val="24"/>
          <w:szCs w:val="24"/>
        </w:rPr>
        <w:t>ing that many women use shared mobile phones, the platform incorporates privacy-preserving communication strategies. Women choose their preferred language and call schedule during enrolment, while SMS notifications use neutral wording (e.g., "Health reminder") rather than messages that disclose pregnancy status or clinical information. Voice interactions begin with simple identity verification before discussing sensitive health matters, and participants may terminate a call and request a later callback whenever privacy cannot be assured.</w:t>
      </w:r>
    </w:p>
    <w:p w14:paraId="09159C65" w14:textId="77777777" w:rsidR="002C0BD2" w:rsidRPr="002C0BD2" w:rsidRDefault="002C0BD2" w:rsidP="002C0BD2">
      <w:pPr>
        <w:spacing w:line="276" w:lineRule="auto"/>
        <w:rPr>
          <w:rFonts w:ascii="Times New Roman" w:eastAsia="Times New Roman" w:hAnsi="Times New Roman" w:cs="Times New Roman"/>
          <w:color w:val="0070C0"/>
          <w:sz w:val="24"/>
          <w:szCs w:val="24"/>
        </w:rPr>
      </w:pPr>
      <w:r w:rsidRPr="002C0BD2">
        <w:rPr>
          <w:rFonts w:ascii="Times New Roman" w:eastAsia="Times New Roman" w:hAnsi="Times New Roman" w:cs="Times New Roman"/>
          <w:color w:val="0070C0"/>
          <w:sz w:val="24"/>
          <w:szCs w:val="24"/>
        </w:rPr>
        <w:t>Fraud Prevention and Platform Integrity</w:t>
      </w:r>
    </w:p>
    <w:p w14:paraId="1D1D7B6D" w14:textId="6A44CAA5" w:rsidR="002C0BD2" w:rsidRPr="002C0BD2" w:rsidRDefault="002C0BD2" w:rsidP="002C0BD2">
      <w:pPr>
        <w:spacing w:line="276" w:lineRule="auto"/>
        <w:rPr>
          <w:rFonts w:ascii="Times New Roman" w:eastAsia="Times New Roman" w:hAnsi="Times New Roman" w:cs="Times New Roman"/>
          <w:color w:val="0070C0"/>
          <w:sz w:val="24"/>
          <w:szCs w:val="24"/>
        </w:rPr>
      </w:pPr>
      <w:r w:rsidRPr="002C0BD2">
        <w:rPr>
          <w:rFonts w:ascii="Times New Roman" w:eastAsia="Times New Roman" w:hAnsi="Times New Roman" w:cs="Times New Roman"/>
          <w:color w:val="0070C0"/>
          <w:sz w:val="24"/>
          <w:szCs w:val="24"/>
        </w:rPr>
        <w:t>Digital health programs can expose vulnerable users to fraud, impersonation, and misinformation. MamaCare AI therefore incorporates multiple safeguards to maintain trust and protect participants.</w:t>
      </w:r>
    </w:p>
    <w:p w14:paraId="0F14C8F0" w14:textId="77777777" w:rsidR="002C0BD2" w:rsidRPr="002C0BD2" w:rsidRDefault="002C0BD2" w:rsidP="002C0BD2">
      <w:pPr>
        <w:spacing w:line="276" w:lineRule="auto"/>
        <w:rPr>
          <w:rFonts w:ascii="Times New Roman" w:eastAsia="Times New Roman" w:hAnsi="Times New Roman" w:cs="Times New Roman"/>
          <w:color w:val="0070C0"/>
          <w:sz w:val="24"/>
          <w:szCs w:val="24"/>
        </w:rPr>
      </w:pPr>
      <w:r w:rsidRPr="002C0BD2">
        <w:rPr>
          <w:rFonts w:ascii="Times New Roman" w:eastAsia="Times New Roman" w:hAnsi="Times New Roman" w:cs="Times New Roman"/>
          <w:color w:val="0070C0"/>
          <w:sz w:val="24"/>
          <w:szCs w:val="24"/>
        </w:rPr>
        <w:t>Only verified healthcare professionals and approved healthcare facilities can access the clinical platform using authenticated credentials linked to institutional affiliations and professional registration where applicable. Official programme communication channels are clearly identified during enrolment, and participants are informed that the programme will never request passwords, mobile money transfers, banking details, or payment for services.</w:t>
      </w:r>
    </w:p>
    <w:p w14:paraId="2B6D457A" w14:textId="7B4C9B2F" w:rsidR="002C0BD2" w:rsidRPr="002C0BD2" w:rsidRDefault="002C0BD2" w:rsidP="002C0BD2">
      <w:pPr>
        <w:spacing w:line="276" w:lineRule="auto"/>
        <w:rPr>
          <w:rFonts w:ascii="Times New Roman" w:eastAsia="Times New Roman" w:hAnsi="Times New Roman" w:cs="Times New Roman"/>
          <w:color w:val="0070C0"/>
          <w:sz w:val="24"/>
          <w:szCs w:val="24"/>
        </w:rPr>
      </w:pPr>
      <w:r w:rsidRPr="002C0BD2">
        <w:rPr>
          <w:rFonts w:ascii="Times New Roman" w:eastAsia="Times New Roman" w:hAnsi="Times New Roman" w:cs="Times New Roman"/>
          <w:color w:val="0070C0"/>
          <w:sz w:val="24"/>
          <w:szCs w:val="24"/>
        </w:rPr>
        <w:t>Automated monitoring systems will detect suspicious activity, including repeated login failures, abnormal account behavior, or attempts to misuse the platform. Security alerts trigger administrative review, while compromised accounts can be rapidly suspended. Routine cybersecurity assessments, software updates, and penetration testing will further reduce vulnerabilities throughout implementation.</w:t>
      </w:r>
    </w:p>
    <w:p w14:paraId="1A0F2C32" w14:textId="7498919E" w:rsidR="002C0BD2" w:rsidRPr="002C0BD2" w:rsidRDefault="002C0BD2" w:rsidP="002C0BD2">
      <w:pPr>
        <w:spacing w:line="276" w:lineRule="auto"/>
        <w:rPr>
          <w:rFonts w:ascii="Times New Roman" w:eastAsia="Times New Roman" w:hAnsi="Times New Roman" w:cs="Times New Roman"/>
          <w:color w:val="0070C0"/>
          <w:sz w:val="24"/>
          <w:szCs w:val="24"/>
        </w:rPr>
      </w:pPr>
      <w:r w:rsidRPr="002C0BD2">
        <w:rPr>
          <w:rFonts w:ascii="Times New Roman" w:eastAsia="Times New Roman" w:hAnsi="Times New Roman" w:cs="Times New Roman"/>
          <w:color w:val="0070C0"/>
          <w:sz w:val="24"/>
          <w:szCs w:val="24"/>
        </w:rPr>
        <w:lastRenderedPageBreak/>
        <w:t>Participant education also forms part of the fraud prevention strategy. Women will receive simple guidance, delivered in local languages, on recogni</w:t>
      </w:r>
      <w:r w:rsidR="001A5942">
        <w:rPr>
          <w:rFonts w:ascii="Times New Roman" w:eastAsia="Times New Roman" w:hAnsi="Times New Roman" w:cs="Times New Roman"/>
          <w:color w:val="0070C0"/>
          <w:sz w:val="24"/>
          <w:szCs w:val="24"/>
        </w:rPr>
        <w:t>z</w:t>
      </w:r>
      <w:r w:rsidRPr="002C0BD2">
        <w:rPr>
          <w:rFonts w:ascii="Times New Roman" w:eastAsia="Times New Roman" w:hAnsi="Times New Roman" w:cs="Times New Roman"/>
          <w:color w:val="0070C0"/>
          <w:sz w:val="24"/>
          <w:szCs w:val="24"/>
        </w:rPr>
        <w:t>ing scam calls, protecting personal information, and reporting suspicious communications through their Community Health Officer or programme helpline.</w:t>
      </w:r>
    </w:p>
    <w:p w14:paraId="531F2998" w14:textId="77777777" w:rsidR="002C0BD2" w:rsidRPr="002C0BD2" w:rsidRDefault="002C0BD2" w:rsidP="002C0BD2">
      <w:pPr>
        <w:spacing w:line="276" w:lineRule="auto"/>
        <w:rPr>
          <w:rFonts w:ascii="Times New Roman" w:eastAsia="Times New Roman" w:hAnsi="Times New Roman" w:cs="Times New Roman"/>
          <w:color w:val="0070C0"/>
          <w:sz w:val="24"/>
          <w:szCs w:val="24"/>
        </w:rPr>
      </w:pPr>
      <w:r w:rsidRPr="002C0BD2">
        <w:rPr>
          <w:rFonts w:ascii="Times New Roman" w:eastAsia="Times New Roman" w:hAnsi="Times New Roman" w:cs="Times New Roman"/>
          <w:color w:val="0070C0"/>
          <w:sz w:val="24"/>
          <w:szCs w:val="24"/>
        </w:rPr>
        <w:t>Preventing Gender-Based Violence and Technology-Facilitated GBV</w:t>
      </w:r>
    </w:p>
    <w:p w14:paraId="6D8B853B" w14:textId="4714761D" w:rsidR="002C0BD2" w:rsidRPr="002C0BD2" w:rsidRDefault="002C0BD2" w:rsidP="002C0BD2">
      <w:pPr>
        <w:spacing w:line="276" w:lineRule="auto"/>
        <w:rPr>
          <w:rFonts w:ascii="Times New Roman" w:eastAsia="Times New Roman" w:hAnsi="Times New Roman" w:cs="Times New Roman"/>
          <w:color w:val="0070C0"/>
          <w:sz w:val="24"/>
          <w:szCs w:val="24"/>
        </w:rPr>
      </w:pPr>
      <w:r w:rsidRPr="002C0BD2">
        <w:rPr>
          <w:rFonts w:ascii="Times New Roman" w:eastAsia="Times New Roman" w:hAnsi="Times New Roman" w:cs="Times New Roman"/>
          <w:color w:val="0070C0"/>
          <w:sz w:val="24"/>
          <w:szCs w:val="24"/>
        </w:rPr>
        <w:t>MamaCare AI recogni</w:t>
      </w:r>
      <w:r w:rsidR="001A5942">
        <w:rPr>
          <w:rFonts w:ascii="Times New Roman" w:eastAsia="Times New Roman" w:hAnsi="Times New Roman" w:cs="Times New Roman"/>
          <w:color w:val="0070C0"/>
          <w:sz w:val="24"/>
          <w:szCs w:val="24"/>
        </w:rPr>
        <w:t>z</w:t>
      </w:r>
      <w:r w:rsidRPr="002C0BD2">
        <w:rPr>
          <w:rFonts w:ascii="Times New Roman" w:eastAsia="Times New Roman" w:hAnsi="Times New Roman" w:cs="Times New Roman"/>
          <w:color w:val="0070C0"/>
          <w:sz w:val="24"/>
          <w:szCs w:val="24"/>
        </w:rPr>
        <w:t>es that digital technologies can unintentionally increase women's exposure to gender-based violence, coercive control, or surveillance if safety considerations are overlooked. The platform therefore anticipates risks before they occur and incorporates safeguards that prioriti</w:t>
      </w:r>
      <w:r w:rsidR="001A5942">
        <w:rPr>
          <w:rFonts w:ascii="Times New Roman" w:eastAsia="Times New Roman" w:hAnsi="Times New Roman" w:cs="Times New Roman"/>
          <w:color w:val="0070C0"/>
          <w:sz w:val="24"/>
          <w:szCs w:val="24"/>
        </w:rPr>
        <w:t>z</w:t>
      </w:r>
      <w:r w:rsidRPr="002C0BD2">
        <w:rPr>
          <w:rFonts w:ascii="Times New Roman" w:eastAsia="Times New Roman" w:hAnsi="Times New Roman" w:cs="Times New Roman"/>
          <w:color w:val="0070C0"/>
          <w:sz w:val="24"/>
          <w:szCs w:val="24"/>
        </w:rPr>
        <w:t>e women's autonomy and wellbeing.</w:t>
      </w:r>
    </w:p>
    <w:p w14:paraId="1C83208C" w14:textId="77777777" w:rsidR="002C0BD2" w:rsidRPr="002C0BD2" w:rsidRDefault="002C0BD2" w:rsidP="002C0BD2">
      <w:pPr>
        <w:spacing w:line="276" w:lineRule="auto"/>
        <w:rPr>
          <w:rFonts w:ascii="Times New Roman" w:eastAsia="Times New Roman" w:hAnsi="Times New Roman" w:cs="Times New Roman"/>
          <w:color w:val="0070C0"/>
          <w:sz w:val="24"/>
          <w:szCs w:val="24"/>
        </w:rPr>
      </w:pPr>
      <w:r w:rsidRPr="002C0BD2">
        <w:rPr>
          <w:rFonts w:ascii="Times New Roman" w:eastAsia="Times New Roman" w:hAnsi="Times New Roman" w:cs="Times New Roman"/>
          <w:color w:val="0070C0"/>
          <w:sz w:val="24"/>
          <w:szCs w:val="24"/>
        </w:rPr>
        <w:t>During enrolment, women determine their preferred communication channels, call schedules, and privacy settings based on their personal circumstances. Participation is entirely voluntary, and women may modify these preferences, temporarily pause digital communication, or withdraw from the programme at any stage without affecting access to maternal healthcare.</w:t>
      </w:r>
    </w:p>
    <w:p w14:paraId="6D8454ED" w14:textId="77777777" w:rsidR="002C0BD2" w:rsidRPr="002C0BD2" w:rsidRDefault="002C0BD2" w:rsidP="002C0BD2">
      <w:pPr>
        <w:spacing w:line="276" w:lineRule="auto"/>
        <w:rPr>
          <w:rFonts w:ascii="Times New Roman" w:eastAsia="Times New Roman" w:hAnsi="Times New Roman" w:cs="Times New Roman"/>
          <w:color w:val="0070C0"/>
          <w:sz w:val="24"/>
          <w:szCs w:val="24"/>
        </w:rPr>
      </w:pPr>
      <w:r w:rsidRPr="002C0BD2">
        <w:rPr>
          <w:rFonts w:ascii="Times New Roman" w:eastAsia="Times New Roman" w:hAnsi="Times New Roman" w:cs="Times New Roman"/>
          <w:color w:val="0070C0"/>
          <w:sz w:val="24"/>
          <w:szCs w:val="24"/>
        </w:rPr>
        <w:t>The platform minimizes risks associated with shared devices and controlling relationships by using discreet notifications that avoid explicit references to pregnancy, reproductive health, or maternal services. Optional features such as neutral application icons and a "Quick Hide" mode, which immediately switches the interface to generic health information, provide additional protection where women may be monitored by partners or family members.</w:t>
      </w:r>
    </w:p>
    <w:p w14:paraId="08BAFF89" w14:textId="77777777" w:rsidR="002C0BD2" w:rsidRPr="002C0BD2" w:rsidRDefault="002C0BD2" w:rsidP="002C0BD2">
      <w:pPr>
        <w:spacing w:line="276" w:lineRule="auto"/>
        <w:rPr>
          <w:rFonts w:ascii="Times New Roman" w:eastAsia="Times New Roman" w:hAnsi="Times New Roman" w:cs="Times New Roman"/>
          <w:color w:val="0070C0"/>
          <w:sz w:val="24"/>
          <w:szCs w:val="24"/>
        </w:rPr>
      </w:pPr>
      <w:r w:rsidRPr="002C0BD2">
        <w:rPr>
          <w:rFonts w:ascii="Times New Roman" w:eastAsia="Times New Roman" w:hAnsi="Times New Roman" w:cs="Times New Roman"/>
          <w:color w:val="0070C0"/>
          <w:sz w:val="24"/>
          <w:szCs w:val="24"/>
        </w:rPr>
        <w:t>Location tracking is not required for routine service delivery and is therefore disabled by default. Where emergency location sharing becomes necessary, explicit user consent will be obtained whenever possible. Similarly, the platform avoids displaying sensitive reproductive health information on lock screens or notification previews.</w:t>
      </w:r>
    </w:p>
    <w:p w14:paraId="08E9F2EE" w14:textId="77777777" w:rsidR="002C0BD2" w:rsidRPr="002C0BD2" w:rsidRDefault="002C0BD2" w:rsidP="002C0BD2">
      <w:pPr>
        <w:spacing w:line="276" w:lineRule="auto"/>
        <w:rPr>
          <w:rFonts w:ascii="Times New Roman" w:eastAsia="Times New Roman" w:hAnsi="Times New Roman" w:cs="Times New Roman"/>
          <w:color w:val="0070C0"/>
          <w:sz w:val="24"/>
          <w:szCs w:val="24"/>
        </w:rPr>
      </w:pPr>
      <w:r w:rsidRPr="002C0BD2">
        <w:rPr>
          <w:rFonts w:ascii="Times New Roman" w:eastAsia="Times New Roman" w:hAnsi="Times New Roman" w:cs="Times New Roman"/>
          <w:color w:val="0070C0"/>
          <w:sz w:val="24"/>
          <w:szCs w:val="24"/>
        </w:rPr>
        <w:t>GBV Detection, Referral, and Staff Preparedness</w:t>
      </w:r>
    </w:p>
    <w:p w14:paraId="121944DE" w14:textId="77777777" w:rsidR="002C0BD2" w:rsidRPr="002C0BD2" w:rsidRDefault="002C0BD2" w:rsidP="002C0BD2">
      <w:pPr>
        <w:spacing w:line="276" w:lineRule="auto"/>
        <w:rPr>
          <w:rFonts w:ascii="Times New Roman" w:eastAsia="Times New Roman" w:hAnsi="Times New Roman" w:cs="Times New Roman"/>
          <w:color w:val="0070C0"/>
          <w:sz w:val="24"/>
          <w:szCs w:val="24"/>
        </w:rPr>
      </w:pPr>
      <w:r w:rsidRPr="002C0BD2">
        <w:rPr>
          <w:rFonts w:ascii="Times New Roman" w:eastAsia="Times New Roman" w:hAnsi="Times New Roman" w:cs="Times New Roman"/>
          <w:color w:val="0070C0"/>
          <w:sz w:val="24"/>
          <w:szCs w:val="24"/>
        </w:rPr>
        <w:t>MamaCare AI extends beyond preventing harm by creating safe pathways for women experiencing violence or coercion to access support.</w:t>
      </w:r>
    </w:p>
    <w:p w14:paraId="6E73B929" w14:textId="330C5604" w:rsidR="002C0BD2" w:rsidRPr="002C0BD2" w:rsidRDefault="002C0BD2" w:rsidP="002C0BD2">
      <w:pPr>
        <w:spacing w:line="276" w:lineRule="auto"/>
        <w:rPr>
          <w:rFonts w:ascii="Times New Roman" w:eastAsia="Times New Roman" w:hAnsi="Times New Roman" w:cs="Times New Roman"/>
          <w:color w:val="0070C0"/>
          <w:sz w:val="24"/>
          <w:szCs w:val="24"/>
        </w:rPr>
      </w:pPr>
      <w:r w:rsidRPr="002C0BD2">
        <w:rPr>
          <w:rFonts w:ascii="Times New Roman" w:eastAsia="Times New Roman" w:hAnsi="Times New Roman" w:cs="Times New Roman"/>
          <w:color w:val="0070C0"/>
          <w:sz w:val="24"/>
          <w:szCs w:val="24"/>
        </w:rPr>
        <w:t>Routine voice interactions include optional wellbeing check-ins that may identify indicators of emotional distress, coercive control, or intimate partner violence without requiring women to explicitly disclose abuse. When concerning responses are identified, the system generates confidential alerts for trained healthcare professionals, who assess the situation using survivor-cent</w:t>
      </w:r>
      <w:r w:rsidR="001A5942">
        <w:rPr>
          <w:rFonts w:ascii="Times New Roman" w:eastAsia="Times New Roman" w:hAnsi="Times New Roman" w:cs="Times New Roman"/>
          <w:color w:val="0070C0"/>
          <w:sz w:val="24"/>
          <w:szCs w:val="24"/>
        </w:rPr>
        <w:t>e</w:t>
      </w:r>
      <w:r w:rsidRPr="002C0BD2">
        <w:rPr>
          <w:rFonts w:ascii="Times New Roman" w:eastAsia="Times New Roman" w:hAnsi="Times New Roman" w:cs="Times New Roman"/>
          <w:color w:val="0070C0"/>
          <w:sz w:val="24"/>
          <w:szCs w:val="24"/>
        </w:rPr>
        <w:t>red communication approaches and determine whether referral to appropriate health or social protection services is required.</w:t>
      </w:r>
    </w:p>
    <w:p w14:paraId="689342CB" w14:textId="77777777" w:rsidR="002C0BD2" w:rsidRPr="002C0BD2" w:rsidRDefault="002C0BD2" w:rsidP="002C0BD2">
      <w:pPr>
        <w:spacing w:line="276" w:lineRule="auto"/>
        <w:rPr>
          <w:rFonts w:ascii="Times New Roman" w:eastAsia="Times New Roman" w:hAnsi="Times New Roman" w:cs="Times New Roman"/>
          <w:color w:val="0070C0"/>
          <w:sz w:val="24"/>
          <w:szCs w:val="24"/>
        </w:rPr>
      </w:pPr>
      <w:r w:rsidRPr="002C0BD2">
        <w:rPr>
          <w:rFonts w:ascii="Times New Roman" w:eastAsia="Times New Roman" w:hAnsi="Times New Roman" w:cs="Times New Roman"/>
          <w:color w:val="0070C0"/>
          <w:sz w:val="24"/>
          <w:szCs w:val="24"/>
        </w:rPr>
        <w:t xml:space="preserve">Programme staff, Community Health Officers, and healthcare providers will receive safeguarding training covering confidentiality, informed consent, trauma-informed communication, safe handling of disclosures, and referral pathways for survivors of gender-based violence. Clear </w:t>
      </w:r>
      <w:r w:rsidRPr="002C0BD2">
        <w:rPr>
          <w:rFonts w:ascii="Times New Roman" w:eastAsia="Times New Roman" w:hAnsi="Times New Roman" w:cs="Times New Roman"/>
          <w:color w:val="0070C0"/>
          <w:sz w:val="24"/>
          <w:szCs w:val="24"/>
        </w:rPr>
        <w:lastRenderedPageBreak/>
        <w:t>standard operating procedures will guide responses while ensuring that no automated action is taken without appropriate human assessment.</w:t>
      </w:r>
    </w:p>
    <w:p w14:paraId="74764AF9" w14:textId="77777777" w:rsidR="002C0BD2" w:rsidRPr="002C0BD2" w:rsidRDefault="002C0BD2" w:rsidP="002C0BD2">
      <w:pPr>
        <w:spacing w:line="276" w:lineRule="auto"/>
        <w:rPr>
          <w:rFonts w:ascii="Times New Roman" w:eastAsia="Times New Roman" w:hAnsi="Times New Roman" w:cs="Times New Roman"/>
          <w:color w:val="0070C0"/>
          <w:sz w:val="24"/>
          <w:szCs w:val="24"/>
        </w:rPr>
      </w:pPr>
      <w:r w:rsidRPr="002C0BD2">
        <w:rPr>
          <w:rFonts w:ascii="Times New Roman" w:eastAsia="Times New Roman" w:hAnsi="Times New Roman" w:cs="Times New Roman"/>
          <w:color w:val="0070C0"/>
          <w:sz w:val="24"/>
          <w:szCs w:val="24"/>
        </w:rPr>
        <w:t>Continuous Risk Management</w:t>
      </w:r>
    </w:p>
    <w:p w14:paraId="79271B81" w14:textId="77777777" w:rsidR="002C0BD2" w:rsidRPr="002C0BD2" w:rsidRDefault="002C0BD2" w:rsidP="002C0BD2">
      <w:pPr>
        <w:spacing w:line="276" w:lineRule="auto"/>
        <w:rPr>
          <w:rFonts w:ascii="Times New Roman" w:eastAsia="Times New Roman" w:hAnsi="Times New Roman" w:cs="Times New Roman"/>
          <w:color w:val="0070C0"/>
          <w:sz w:val="24"/>
          <w:szCs w:val="24"/>
        </w:rPr>
      </w:pPr>
      <w:r w:rsidRPr="002C0BD2">
        <w:rPr>
          <w:rFonts w:ascii="Times New Roman" w:eastAsia="Times New Roman" w:hAnsi="Times New Roman" w:cs="Times New Roman"/>
          <w:color w:val="0070C0"/>
          <w:sz w:val="24"/>
          <w:szCs w:val="24"/>
        </w:rPr>
        <w:t>Safeguarding is treated as an ongoing process rather than a one-time design feature. Throughout implementation, the project will routinely monitor privacy incidents, security events, safeguarding concerns, user complaints, and adverse events through established governance mechanisms. Regular security reviews, software updates, user feedback, and independent oversight will support continuous improvement of both the technology and operational procedures.</w:t>
      </w:r>
    </w:p>
    <w:p w14:paraId="2191E69F" w14:textId="624325F9" w:rsidR="006430DC" w:rsidRPr="002C0BD2" w:rsidRDefault="002C0BD2" w:rsidP="002C0BD2">
      <w:pPr>
        <w:spacing w:line="276" w:lineRule="auto"/>
        <w:rPr>
          <w:rFonts w:ascii="Times New Roman" w:eastAsia="Times New Roman" w:hAnsi="Times New Roman" w:cs="Times New Roman"/>
          <w:color w:val="0070C0"/>
          <w:sz w:val="24"/>
          <w:szCs w:val="24"/>
        </w:rPr>
      </w:pPr>
      <w:r w:rsidRPr="002C0BD2">
        <w:rPr>
          <w:rFonts w:ascii="Times New Roman" w:eastAsia="Times New Roman" w:hAnsi="Times New Roman" w:cs="Times New Roman"/>
          <w:color w:val="0070C0"/>
          <w:sz w:val="24"/>
          <w:szCs w:val="24"/>
        </w:rPr>
        <w:t>MamaCare AI embeds privacy, security, fraud prevention, and gender-responsive safeguarding throughout its design, governance, and implementation, to provide a trusted digital environment in which women can safely access maternal healthcare services, exercise greater control over their health information, and engage confidently with digital health technologies. These safeguards ensure that digital innovation strengthens—not compromises—the safety, dignity, and autonomy of the women the programme is designed to serve.</w:t>
      </w:r>
    </w:p>
    <w:p w14:paraId="75491BE7" w14:textId="77777777" w:rsidR="006430DC" w:rsidRDefault="006430DC">
      <w:pPr>
        <w:rPr>
          <w:sz w:val="24"/>
          <w:szCs w:val="24"/>
        </w:rPr>
      </w:pPr>
    </w:p>
    <w:p w14:paraId="10C06B53" w14:textId="77777777" w:rsidR="006430DC" w:rsidRDefault="00000000">
      <w:pPr>
        <w:rPr>
          <w:sz w:val="24"/>
          <w:szCs w:val="24"/>
        </w:rPr>
      </w:pPr>
      <w:r>
        <w:rPr>
          <w:b/>
          <w:bCs/>
          <w:sz w:val="24"/>
          <w:szCs w:val="24"/>
        </w:rPr>
        <w:t>10.</w:t>
      </w:r>
      <w:r>
        <w:rPr>
          <w:sz w:val="24"/>
          <w:szCs w:val="24"/>
        </w:rPr>
        <w:t xml:space="preserve"> </w:t>
      </w:r>
      <w:r>
        <w:rPr>
          <w:b/>
          <w:bCs/>
          <w:sz w:val="24"/>
          <w:szCs w:val="24"/>
        </w:rPr>
        <w:t>Community Partnership Networks:</w:t>
      </w:r>
      <w:r>
        <w:rPr>
          <w:sz w:val="24"/>
          <w:szCs w:val="24"/>
        </w:rPr>
        <w:t xml:space="preserve">  Applicants must provide a list of key partners and their role or contribution and an explanation of how partnerships strengthens the feasibility and sustainability of the proposed approach. (1000 words)</w:t>
      </w:r>
    </w:p>
    <w:p w14:paraId="40E2131D" w14:textId="77777777" w:rsidR="006430DC" w:rsidRPr="00500F08" w:rsidRDefault="00000000">
      <w:pPr>
        <w:spacing w:line="276" w:lineRule="auto"/>
        <w:rPr>
          <w:color w:val="0070C0"/>
          <w:sz w:val="24"/>
          <w:szCs w:val="24"/>
        </w:rPr>
      </w:pPr>
      <w:r w:rsidRPr="00500F08">
        <w:rPr>
          <w:color w:val="0070C0"/>
          <w:sz w:val="24"/>
          <w:szCs w:val="24"/>
        </w:rPr>
        <w:t>Successful implementation of MamaCare AI depends on strong partnerships that integrate digital innovation within Ghana's existing maternal healthcare system rather than creating a parallel programme. The project has therefore been designed around a multi-sector partnership model involving government, frontline health providers, technology partners, telecommunications providers, academia, and community organizations. Each partner contributes complementary expertise that strengthens programme feasibility, promotes community ownership, and supports long-term sustainability beyond the grant period.</w:t>
      </w:r>
    </w:p>
    <w:p w14:paraId="3C040FB6" w14:textId="77777777" w:rsidR="006430DC" w:rsidRPr="00500F08" w:rsidRDefault="00000000">
      <w:pPr>
        <w:spacing w:line="276" w:lineRule="auto"/>
        <w:rPr>
          <w:color w:val="0070C0"/>
          <w:sz w:val="24"/>
          <w:szCs w:val="24"/>
        </w:rPr>
      </w:pPr>
      <w:r w:rsidRPr="00500F08">
        <w:rPr>
          <w:color w:val="0070C0"/>
          <w:sz w:val="24"/>
          <w:szCs w:val="24"/>
        </w:rPr>
        <w:t>Ghana Health Service (GHS)</w:t>
      </w:r>
    </w:p>
    <w:p w14:paraId="02DB7A3C" w14:textId="38EE5E86" w:rsidR="006430DC" w:rsidRPr="00500F08" w:rsidRDefault="00000000">
      <w:pPr>
        <w:spacing w:line="276" w:lineRule="auto"/>
        <w:rPr>
          <w:color w:val="0070C0"/>
          <w:sz w:val="24"/>
          <w:szCs w:val="24"/>
        </w:rPr>
      </w:pPr>
      <w:r w:rsidRPr="00500F08">
        <w:rPr>
          <w:color w:val="0070C0"/>
          <w:sz w:val="24"/>
          <w:szCs w:val="24"/>
        </w:rPr>
        <w:t>The Ghana Health Service is the program's principal implementation partner and provides the institutional foundation upon which MamaCare AI will operate. Rather than establishing independent enrolment pathways, the platform will be integrated into routine maternal healthcare delivered through Community-based Health Planning and Services (CHPS) compounds, health cent</w:t>
      </w:r>
      <w:r w:rsidR="00500F08">
        <w:rPr>
          <w:color w:val="0070C0"/>
          <w:sz w:val="24"/>
          <w:szCs w:val="24"/>
        </w:rPr>
        <w:t>e</w:t>
      </w:r>
      <w:r w:rsidRPr="00500F08">
        <w:rPr>
          <w:color w:val="0070C0"/>
          <w:sz w:val="24"/>
          <w:szCs w:val="24"/>
        </w:rPr>
        <w:t>rs, district hospitals, and regional referral facilities.</w:t>
      </w:r>
    </w:p>
    <w:p w14:paraId="38ECFD5B" w14:textId="77777777" w:rsidR="006430DC" w:rsidRPr="00500F08" w:rsidRDefault="00000000">
      <w:pPr>
        <w:spacing w:line="276" w:lineRule="auto"/>
        <w:rPr>
          <w:color w:val="0070C0"/>
          <w:sz w:val="24"/>
          <w:szCs w:val="24"/>
        </w:rPr>
      </w:pPr>
      <w:r w:rsidRPr="00500F08">
        <w:rPr>
          <w:color w:val="0070C0"/>
          <w:sz w:val="24"/>
          <w:szCs w:val="24"/>
        </w:rPr>
        <w:t xml:space="preserve">GHS will support participant recruitment through antenatal clinics, maternity wards, postnatal clinics, and community outreach activities. Community Health Officers (CHOs), midwives, public health nurses, and district reproductive and child health coordinators will </w:t>
      </w:r>
      <w:r w:rsidRPr="00500F08">
        <w:rPr>
          <w:color w:val="0070C0"/>
          <w:sz w:val="24"/>
          <w:szCs w:val="24"/>
        </w:rPr>
        <w:lastRenderedPageBreak/>
        <w:t>oversee participant enrolment, review AI-generated risk alerts, provide clinical follow-up, and facilitate referrals where necessary. District Health Management Teams will supervise implementation, monitor programme performance, and ensure alignment with national maternal health priorities and the National Safe Motherhood Protocol.</w:t>
      </w:r>
    </w:p>
    <w:p w14:paraId="76C05051" w14:textId="77777777" w:rsidR="006430DC" w:rsidRPr="00500F08" w:rsidRDefault="00000000">
      <w:pPr>
        <w:spacing w:line="276" w:lineRule="auto"/>
        <w:rPr>
          <w:color w:val="0070C0"/>
          <w:sz w:val="24"/>
          <w:szCs w:val="24"/>
        </w:rPr>
      </w:pPr>
      <w:r w:rsidRPr="00500F08">
        <w:rPr>
          <w:color w:val="0070C0"/>
          <w:sz w:val="24"/>
          <w:szCs w:val="24"/>
        </w:rPr>
        <w:t>Embedding the platform within existing GHS structures ensures that digital follow-up becomes part of routine service delivery, increasing the likelihood of institutional adoption after project completion.</w:t>
      </w:r>
    </w:p>
    <w:p w14:paraId="4AD6367A" w14:textId="77777777" w:rsidR="006430DC" w:rsidRPr="00500F08" w:rsidRDefault="00000000">
      <w:pPr>
        <w:spacing w:line="276" w:lineRule="auto"/>
        <w:rPr>
          <w:color w:val="0070C0"/>
          <w:sz w:val="24"/>
          <w:szCs w:val="24"/>
        </w:rPr>
      </w:pPr>
      <w:r w:rsidRPr="00500F08">
        <w:rPr>
          <w:color w:val="0070C0"/>
          <w:sz w:val="24"/>
          <w:szCs w:val="24"/>
        </w:rPr>
        <w:t>Community Health Officers, Midwives and Frontline Health Workers</w:t>
      </w:r>
    </w:p>
    <w:p w14:paraId="16F4B453" w14:textId="77777777" w:rsidR="006430DC" w:rsidRPr="00500F08" w:rsidRDefault="00000000">
      <w:pPr>
        <w:spacing w:line="276" w:lineRule="auto"/>
        <w:rPr>
          <w:color w:val="0070C0"/>
          <w:sz w:val="24"/>
          <w:szCs w:val="24"/>
        </w:rPr>
      </w:pPr>
      <w:r w:rsidRPr="00500F08">
        <w:rPr>
          <w:color w:val="0070C0"/>
          <w:sz w:val="24"/>
          <w:szCs w:val="24"/>
        </w:rPr>
        <w:t>Frontline health workers are central to programme success. Rather than replacing healthcare providers, MamaCare AI strengthens their ability to provide proactive, continuous care.</w:t>
      </w:r>
    </w:p>
    <w:p w14:paraId="44B68B00" w14:textId="77777777" w:rsidR="006430DC" w:rsidRPr="00500F08" w:rsidRDefault="00000000">
      <w:pPr>
        <w:spacing w:line="276" w:lineRule="auto"/>
        <w:rPr>
          <w:color w:val="0070C0"/>
          <w:sz w:val="24"/>
          <w:szCs w:val="24"/>
        </w:rPr>
      </w:pPr>
      <w:r w:rsidRPr="00500F08">
        <w:rPr>
          <w:color w:val="0070C0"/>
          <w:sz w:val="24"/>
          <w:szCs w:val="24"/>
        </w:rPr>
        <w:t>CHOs and midwives will introduce the programme to women, obtain informed consent, assist participants in selecting preferred languages and communication schedules, and respond to medium- and high-risk alerts generated by the platform. They will also reinforce health education during routine clinic visits, provide follow-up for women who miss scheduled digital interactions, and support women experiencing pregnancy loss or postpartum complications.</w:t>
      </w:r>
    </w:p>
    <w:p w14:paraId="29FF5758" w14:textId="77777777" w:rsidR="006430DC" w:rsidRPr="00500F08" w:rsidRDefault="00000000">
      <w:pPr>
        <w:spacing w:line="276" w:lineRule="auto"/>
        <w:rPr>
          <w:color w:val="0070C0"/>
          <w:sz w:val="24"/>
          <w:szCs w:val="24"/>
        </w:rPr>
      </w:pPr>
      <w:r w:rsidRPr="00500F08">
        <w:rPr>
          <w:color w:val="0070C0"/>
          <w:sz w:val="24"/>
          <w:szCs w:val="24"/>
        </w:rPr>
        <w:t>Because these providers are trusted members of their communities, they also play a critical role in addressing misconceptions, building confidence in digital health services, and ensuring culturally appropriate implementation.</w:t>
      </w:r>
    </w:p>
    <w:p w14:paraId="43C6845D" w14:textId="77777777" w:rsidR="006430DC" w:rsidRPr="00500F08" w:rsidRDefault="00000000">
      <w:pPr>
        <w:spacing w:line="276" w:lineRule="auto"/>
        <w:rPr>
          <w:color w:val="0070C0"/>
          <w:sz w:val="24"/>
          <w:szCs w:val="24"/>
        </w:rPr>
      </w:pPr>
      <w:r w:rsidRPr="00500F08">
        <w:rPr>
          <w:color w:val="0070C0"/>
          <w:sz w:val="24"/>
          <w:szCs w:val="24"/>
        </w:rPr>
        <w:t>District Health Management Teams</w:t>
      </w:r>
    </w:p>
    <w:p w14:paraId="31D0C2DF" w14:textId="77777777" w:rsidR="006430DC" w:rsidRPr="00500F08" w:rsidRDefault="00000000">
      <w:pPr>
        <w:spacing w:line="276" w:lineRule="auto"/>
        <w:rPr>
          <w:color w:val="0070C0"/>
          <w:sz w:val="24"/>
          <w:szCs w:val="24"/>
        </w:rPr>
      </w:pPr>
      <w:r w:rsidRPr="00500F08">
        <w:rPr>
          <w:color w:val="0070C0"/>
          <w:sz w:val="24"/>
          <w:szCs w:val="24"/>
        </w:rPr>
        <w:t>District Health Management Teams (DHMTs) will provide quality assurance throughout implementation. Their responsibilities include monitoring service delivery indicators, supervising frontline health workers, supporting referral networks, and integrating programme data into district planning.</w:t>
      </w:r>
    </w:p>
    <w:p w14:paraId="505983D8" w14:textId="77777777" w:rsidR="006430DC" w:rsidRPr="00500F08" w:rsidRDefault="00000000">
      <w:pPr>
        <w:spacing w:line="276" w:lineRule="auto"/>
        <w:rPr>
          <w:color w:val="0070C0"/>
          <w:sz w:val="24"/>
          <w:szCs w:val="24"/>
        </w:rPr>
      </w:pPr>
      <w:r w:rsidRPr="00500F08">
        <w:rPr>
          <w:color w:val="0070C0"/>
          <w:sz w:val="24"/>
          <w:szCs w:val="24"/>
        </w:rPr>
        <w:t>Technology Partners</w:t>
      </w:r>
    </w:p>
    <w:p w14:paraId="1523DDEC" w14:textId="29E4E4E5" w:rsidR="006430DC" w:rsidRPr="00500F08" w:rsidRDefault="00000000">
      <w:pPr>
        <w:spacing w:line="276" w:lineRule="auto"/>
        <w:rPr>
          <w:color w:val="0070C0"/>
          <w:sz w:val="24"/>
          <w:szCs w:val="24"/>
        </w:rPr>
      </w:pPr>
      <w:r w:rsidRPr="00500F08">
        <w:rPr>
          <w:color w:val="0070C0"/>
          <w:sz w:val="24"/>
          <w:szCs w:val="24"/>
        </w:rPr>
        <w:t>MamaCare AI will be delivered through partnerships with African technology companies that speciali</w:t>
      </w:r>
      <w:r w:rsidR="00500F08">
        <w:rPr>
          <w:color w:val="0070C0"/>
          <w:sz w:val="24"/>
          <w:szCs w:val="24"/>
        </w:rPr>
        <w:t>z</w:t>
      </w:r>
      <w:r w:rsidRPr="00500F08">
        <w:rPr>
          <w:color w:val="0070C0"/>
          <w:sz w:val="24"/>
          <w:szCs w:val="24"/>
        </w:rPr>
        <w:t>e in inclusive digital communication and responsible artificial intelligence.</w:t>
      </w:r>
    </w:p>
    <w:p w14:paraId="1C056228" w14:textId="77777777" w:rsidR="006430DC" w:rsidRPr="00500F08" w:rsidRDefault="00000000">
      <w:pPr>
        <w:spacing w:line="276" w:lineRule="auto"/>
        <w:rPr>
          <w:color w:val="0070C0"/>
          <w:sz w:val="24"/>
          <w:szCs w:val="24"/>
        </w:rPr>
      </w:pPr>
      <w:r w:rsidRPr="00500F08">
        <w:rPr>
          <w:color w:val="0070C0"/>
          <w:sz w:val="24"/>
          <w:szCs w:val="24"/>
        </w:rPr>
        <w:t>Africa's Talking will provide the communications infrastructure supporting Interactive Voice Response (IVR), SMS, voice calls, and USSD services, ensuring reliable delivery across Ghana's GSM networks. This enables participation by women using basic mobile phones without requiring internet connectivity.</w:t>
      </w:r>
    </w:p>
    <w:p w14:paraId="15934D95" w14:textId="77777777" w:rsidR="006430DC" w:rsidRPr="00500F08" w:rsidRDefault="00000000">
      <w:pPr>
        <w:spacing w:line="276" w:lineRule="auto"/>
        <w:rPr>
          <w:color w:val="0070C0"/>
          <w:sz w:val="24"/>
          <w:szCs w:val="24"/>
        </w:rPr>
      </w:pPr>
      <w:r w:rsidRPr="00500F08">
        <w:rPr>
          <w:color w:val="0070C0"/>
          <w:sz w:val="24"/>
          <w:szCs w:val="24"/>
        </w:rPr>
        <w:lastRenderedPageBreak/>
        <w:t>Khaya AI will provide multilingual speech recognition technology capable of understanding major Ghanaian languages, including Twi, Ga, Ewe, Fante, and Dagbani. This allows women to interact naturally in their preferred language regardless of literacy level.</w:t>
      </w:r>
    </w:p>
    <w:p w14:paraId="4F1417AF" w14:textId="77777777" w:rsidR="006430DC" w:rsidRPr="00500F08" w:rsidRDefault="00000000">
      <w:pPr>
        <w:spacing w:line="276" w:lineRule="auto"/>
        <w:rPr>
          <w:color w:val="0070C0"/>
          <w:sz w:val="24"/>
          <w:szCs w:val="24"/>
        </w:rPr>
      </w:pPr>
      <w:r w:rsidRPr="00500F08">
        <w:rPr>
          <w:color w:val="0070C0"/>
          <w:sz w:val="24"/>
          <w:szCs w:val="24"/>
        </w:rPr>
        <w:t>The project's AI development team will maintain the clinical decision-support algorithms, cybersecurity infrastructure, cloud platform, system interoperability, and software maintenance while ensuring compliance with Ghana's Data Protection Act and responsible AI principles. Continuous technical support will ensure that the platform remains secure, reliable, and responsive throughout implementation.</w:t>
      </w:r>
    </w:p>
    <w:p w14:paraId="50DD6426" w14:textId="77777777" w:rsidR="006430DC" w:rsidRPr="00500F08" w:rsidRDefault="00000000">
      <w:pPr>
        <w:spacing w:line="276" w:lineRule="auto"/>
        <w:rPr>
          <w:color w:val="0070C0"/>
          <w:sz w:val="24"/>
          <w:szCs w:val="24"/>
        </w:rPr>
      </w:pPr>
      <w:r w:rsidRPr="00500F08">
        <w:rPr>
          <w:color w:val="0070C0"/>
          <w:sz w:val="24"/>
          <w:szCs w:val="24"/>
        </w:rPr>
        <w:t>Telecommunications Providers</w:t>
      </w:r>
    </w:p>
    <w:p w14:paraId="5857DBE5" w14:textId="77777777" w:rsidR="006430DC" w:rsidRPr="00500F08" w:rsidRDefault="00000000">
      <w:pPr>
        <w:spacing w:line="276" w:lineRule="auto"/>
        <w:rPr>
          <w:color w:val="0070C0"/>
          <w:sz w:val="24"/>
          <w:szCs w:val="24"/>
        </w:rPr>
      </w:pPr>
      <w:r w:rsidRPr="00500F08">
        <w:rPr>
          <w:color w:val="0070C0"/>
          <w:sz w:val="24"/>
          <w:szCs w:val="24"/>
        </w:rPr>
        <w:t>Partnerships with Ghana's mobile network operators, including MTN Ghana, Telecel Ghana, and AT Ghana will be essential for affordable nationwide service delivery.</w:t>
      </w:r>
    </w:p>
    <w:p w14:paraId="3D9BD514" w14:textId="771F58C7" w:rsidR="006430DC" w:rsidRPr="00500F08" w:rsidRDefault="00000000">
      <w:pPr>
        <w:spacing w:line="276" w:lineRule="auto"/>
        <w:rPr>
          <w:color w:val="0070C0"/>
          <w:sz w:val="24"/>
          <w:szCs w:val="24"/>
        </w:rPr>
      </w:pPr>
      <w:r w:rsidRPr="00500F08">
        <w:rPr>
          <w:color w:val="0070C0"/>
          <w:sz w:val="24"/>
          <w:szCs w:val="24"/>
        </w:rPr>
        <w:t>Telecommunication partners will facilitate reliable voice and SMS connectivity, support USSD deployment, and explore opportunities for subsidi</w:t>
      </w:r>
      <w:r w:rsidR="00500F08">
        <w:rPr>
          <w:color w:val="0070C0"/>
          <w:sz w:val="24"/>
          <w:szCs w:val="24"/>
        </w:rPr>
        <w:t>z</w:t>
      </w:r>
      <w:r w:rsidRPr="00500F08">
        <w:rPr>
          <w:color w:val="0070C0"/>
          <w:sz w:val="24"/>
          <w:szCs w:val="24"/>
        </w:rPr>
        <w:t>ed or zero-rated maternal health communications. Their extensive network coverage will enable the programme to reach women in rural and underserved communities where internet-based digital health solutions often fail.</w:t>
      </w:r>
    </w:p>
    <w:p w14:paraId="22B4D7B0" w14:textId="77777777" w:rsidR="006430DC" w:rsidRPr="00500F08" w:rsidRDefault="00000000">
      <w:pPr>
        <w:spacing w:line="276" w:lineRule="auto"/>
        <w:rPr>
          <w:color w:val="0070C0"/>
          <w:sz w:val="24"/>
          <w:szCs w:val="24"/>
        </w:rPr>
      </w:pPr>
      <w:r w:rsidRPr="00500F08">
        <w:rPr>
          <w:color w:val="0070C0"/>
          <w:sz w:val="24"/>
          <w:szCs w:val="24"/>
        </w:rPr>
        <w:t>Community Leadership Structures</w:t>
      </w:r>
    </w:p>
    <w:p w14:paraId="0EC336F5" w14:textId="77777777" w:rsidR="006430DC" w:rsidRPr="00500F08" w:rsidRDefault="00000000">
      <w:pPr>
        <w:spacing w:line="276" w:lineRule="auto"/>
        <w:rPr>
          <w:color w:val="0070C0"/>
          <w:sz w:val="24"/>
          <w:szCs w:val="24"/>
        </w:rPr>
      </w:pPr>
      <w:r w:rsidRPr="00500F08">
        <w:rPr>
          <w:color w:val="0070C0"/>
          <w:sz w:val="24"/>
          <w:szCs w:val="24"/>
        </w:rPr>
        <w:t>Community acceptance is fundamental to successful implementation. MamaCare AI will therefore work closely with existing community leadership structures, including traditional authorities, religious leaders, Community Health Committees, women's groups, and local opinion leaders.</w:t>
      </w:r>
    </w:p>
    <w:p w14:paraId="72201B6F" w14:textId="5A8A2CDA" w:rsidR="006430DC" w:rsidRPr="00500F08" w:rsidRDefault="00000000">
      <w:pPr>
        <w:spacing w:line="276" w:lineRule="auto"/>
        <w:rPr>
          <w:color w:val="0070C0"/>
          <w:sz w:val="24"/>
          <w:szCs w:val="24"/>
        </w:rPr>
      </w:pPr>
      <w:r w:rsidRPr="00500F08">
        <w:rPr>
          <w:color w:val="0070C0"/>
          <w:sz w:val="24"/>
          <w:szCs w:val="24"/>
        </w:rPr>
        <w:t>These partners will support community sensiti</w:t>
      </w:r>
      <w:r w:rsidR="00500F08">
        <w:rPr>
          <w:color w:val="0070C0"/>
          <w:sz w:val="24"/>
          <w:szCs w:val="24"/>
        </w:rPr>
        <w:t>z</w:t>
      </w:r>
      <w:r w:rsidRPr="00500F08">
        <w:rPr>
          <w:color w:val="0070C0"/>
          <w:sz w:val="24"/>
          <w:szCs w:val="24"/>
        </w:rPr>
        <w:t>ation, promote awareness of maternal danger signs, encourage early antenatal registration, address misinformation surrounding digital health technologies, and strengthen trust in the programme. Their involvement is particularly important in communities where household decision-making influences women's healthcare utili</w:t>
      </w:r>
      <w:r w:rsidR="00500F08">
        <w:rPr>
          <w:color w:val="0070C0"/>
          <w:sz w:val="24"/>
          <w:szCs w:val="24"/>
        </w:rPr>
        <w:t>z</w:t>
      </w:r>
      <w:r w:rsidRPr="00500F08">
        <w:rPr>
          <w:color w:val="0070C0"/>
          <w:sz w:val="24"/>
          <w:szCs w:val="24"/>
        </w:rPr>
        <w:t>ation.</w:t>
      </w:r>
    </w:p>
    <w:p w14:paraId="54C967A3" w14:textId="77777777" w:rsidR="006430DC" w:rsidRPr="00500F08" w:rsidRDefault="00000000">
      <w:pPr>
        <w:spacing w:line="276" w:lineRule="auto"/>
        <w:rPr>
          <w:color w:val="0070C0"/>
          <w:sz w:val="24"/>
          <w:szCs w:val="24"/>
        </w:rPr>
      </w:pPr>
      <w:r w:rsidRPr="00500F08">
        <w:rPr>
          <w:color w:val="0070C0"/>
          <w:sz w:val="24"/>
          <w:szCs w:val="24"/>
        </w:rPr>
        <w:t>Working through respected local leaders promotes programme ownership while reducing resistance to new technologies.</w:t>
      </w:r>
    </w:p>
    <w:p w14:paraId="4D99AADC" w14:textId="77777777" w:rsidR="006430DC" w:rsidRPr="00500F08" w:rsidRDefault="00000000">
      <w:pPr>
        <w:spacing w:line="276" w:lineRule="auto"/>
        <w:rPr>
          <w:color w:val="0070C0"/>
          <w:sz w:val="24"/>
          <w:szCs w:val="24"/>
        </w:rPr>
      </w:pPr>
      <w:r w:rsidRPr="00500F08">
        <w:rPr>
          <w:color w:val="0070C0"/>
          <w:sz w:val="24"/>
          <w:szCs w:val="24"/>
        </w:rPr>
        <w:t>Women's Groups and Civil Society Organizations</w:t>
      </w:r>
    </w:p>
    <w:p w14:paraId="1B3CA12D" w14:textId="0F27775C" w:rsidR="006430DC" w:rsidRPr="00500F08" w:rsidRDefault="00000000">
      <w:pPr>
        <w:spacing w:line="276" w:lineRule="auto"/>
        <w:rPr>
          <w:color w:val="0070C0"/>
          <w:sz w:val="24"/>
          <w:szCs w:val="24"/>
        </w:rPr>
      </w:pPr>
      <w:r w:rsidRPr="00500F08">
        <w:rPr>
          <w:color w:val="0070C0"/>
          <w:sz w:val="24"/>
          <w:szCs w:val="24"/>
        </w:rPr>
        <w:t>Partnerships with women's organi</w:t>
      </w:r>
      <w:r w:rsidR="00500F08">
        <w:rPr>
          <w:color w:val="0070C0"/>
          <w:sz w:val="24"/>
          <w:szCs w:val="24"/>
        </w:rPr>
        <w:t>z</w:t>
      </w:r>
      <w:r w:rsidRPr="00500F08">
        <w:rPr>
          <w:color w:val="0070C0"/>
          <w:sz w:val="24"/>
          <w:szCs w:val="24"/>
        </w:rPr>
        <w:t>ations, maternal health advocacy groups, and community-based organi</w:t>
      </w:r>
      <w:r w:rsidR="00500F08">
        <w:rPr>
          <w:color w:val="0070C0"/>
          <w:sz w:val="24"/>
          <w:szCs w:val="24"/>
        </w:rPr>
        <w:t>z</w:t>
      </w:r>
      <w:r w:rsidRPr="00500F08">
        <w:rPr>
          <w:color w:val="0070C0"/>
          <w:sz w:val="24"/>
          <w:szCs w:val="24"/>
        </w:rPr>
        <w:t>ations will strengthen participant engagement and ensure that programme implementation remains responsive to women's lived experiences.</w:t>
      </w:r>
    </w:p>
    <w:p w14:paraId="7FFFFA5C" w14:textId="5BC50205" w:rsidR="006430DC" w:rsidRPr="00500F08" w:rsidRDefault="00000000">
      <w:pPr>
        <w:spacing w:line="276" w:lineRule="auto"/>
        <w:rPr>
          <w:color w:val="0070C0"/>
          <w:sz w:val="24"/>
          <w:szCs w:val="24"/>
        </w:rPr>
      </w:pPr>
      <w:r w:rsidRPr="00500F08">
        <w:rPr>
          <w:color w:val="0070C0"/>
          <w:sz w:val="24"/>
          <w:szCs w:val="24"/>
        </w:rPr>
        <w:lastRenderedPageBreak/>
        <w:t>These organi</w:t>
      </w:r>
      <w:r w:rsidR="00500F08">
        <w:rPr>
          <w:color w:val="0070C0"/>
          <w:sz w:val="24"/>
          <w:szCs w:val="24"/>
        </w:rPr>
        <w:t>z</w:t>
      </w:r>
      <w:r w:rsidRPr="00500F08">
        <w:rPr>
          <w:color w:val="0070C0"/>
          <w:sz w:val="24"/>
          <w:szCs w:val="24"/>
        </w:rPr>
        <w:t>ations will contribute to community mobili</w:t>
      </w:r>
      <w:r w:rsidR="00500F08">
        <w:rPr>
          <w:color w:val="0070C0"/>
          <w:sz w:val="24"/>
          <w:szCs w:val="24"/>
        </w:rPr>
        <w:t>z</w:t>
      </w:r>
      <w:r w:rsidRPr="00500F08">
        <w:rPr>
          <w:color w:val="0070C0"/>
          <w:sz w:val="24"/>
          <w:szCs w:val="24"/>
        </w:rPr>
        <w:t>ation, co-design workshops, participant feedback sessions, and ongoing refinement of educational content and communication strategies. They will also help identify vulnerable women who may benefit from additional support, including adolescents, women living with disabilities, and women experiencing pregnancy loss.</w:t>
      </w:r>
    </w:p>
    <w:p w14:paraId="1A349269" w14:textId="0F468BD4" w:rsidR="006430DC" w:rsidRPr="00500F08" w:rsidRDefault="00000000">
      <w:pPr>
        <w:spacing w:line="276" w:lineRule="auto"/>
        <w:rPr>
          <w:color w:val="0070C0"/>
          <w:sz w:val="24"/>
          <w:szCs w:val="24"/>
        </w:rPr>
      </w:pPr>
      <w:r w:rsidRPr="00500F08">
        <w:rPr>
          <w:color w:val="0070C0"/>
          <w:sz w:val="24"/>
          <w:szCs w:val="24"/>
        </w:rPr>
        <w:t>Their continued engagement reinforces the program's commitment to human-cent</w:t>
      </w:r>
      <w:r w:rsidR="00500F08">
        <w:rPr>
          <w:color w:val="0070C0"/>
          <w:sz w:val="24"/>
          <w:szCs w:val="24"/>
        </w:rPr>
        <w:t>e</w:t>
      </w:r>
      <w:r w:rsidRPr="00500F08">
        <w:rPr>
          <w:color w:val="0070C0"/>
          <w:sz w:val="24"/>
          <w:szCs w:val="24"/>
        </w:rPr>
        <w:t>red design and meaningful digital inclusion.</w:t>
      </w:r>
    </w:p>
    <w:p w14:paraId="6DE18AB4" w14:textId="77777777" w:rsidR="006430DC" w:rsidRPr="00500F08" w:rsidRDefault="00000000">
      <w:pPr>
        <w:spacing w:line="276" w:lineRule="auto"/>
        <w:rPr>
          <w:color w:val="0070C0"/>
          <w:sz w:val="24"/>
          <w:szCs w:val="24"/>
        </w:rPr>
      </w:pPr>
      <w:r w:rsidRPr="00500F08">
        <w:rPr>
          <w:color w:val="0070C0"/>
          <w:sz w:val="24"/>
          <w:szCs w:val="24"/>
        </w:rPr>
        <w:t>Academic and Research Partners</w:t>
      </w:r>
    </w:p>
    <w:p w14:paraId="0092FCF4" w14:textId="77777777" w:rsidR="006430DC" w:rsidRPr="00500F08" w:rsidRDefault="00000000">
      <w:pPr>
        <w:spacing w:line="276" w:lineRule="auto"/>
        <w:rPr>
          <w:color w:val="0070C0"/>
          <w:sz w:val="24"/>
          <w:szCs w:val="24"/>
        </w:rPr>
      </w:pPr>
      <w:r w:rsidRPr="00500F08">
        <w:rPr>
          <w:color w:val="0070C0"/>
          <w:sz w:val="24"/>
          <w:szCs w:val="24"/>
        </w:rPr>
        <w:t>Academic institutions will provide scientific oversight, implementation research, monitoring and evaluation support, and independent assessment of programme outcomes. They will assist with data analysis, dissemination of findings, publication of implementation lessons, and development of evidence required for national scale-up.</w:t>
      </w:r>
    </w:p>
    <w:p w14:paraId="44A301AE" w14:textId="084D44A6" w:rsidR="006430DC" w:rsidRPr="00500F08" w:rsidRDefault="00000000">
      <w:pPr>
        <w:spacing w:line="276" w:lineRule="auto"/>
        <w:rPr>
          <w:color w:val="0070C0"/>
          <w:sz w:val="24"/>
          <w:szCs w:val="24"/>
        </w:rPr>
      </w:pPr>
      <w:r w:rsidRPr="00500F08">
        <w:rPr>
          <w:color w:val="0070C0"/>
          <w:sz w:val="24"/>
          <w:szCs w:val="24"/>
        </w:rPr>
        <w:t>Research partnerships will also facilitate continuous refinement of the AI models while ensuring that programme implementation remains evidence-based and aligned with international best practices in maternal digital health.</w:t>
      </w:r>
    </w:p>
    <w:p w14:paraId="3C8441EC" w14:textId="77777777" w:rsidR="006430DC" w:rsidRPr="00500F08" w:rsidRDefault="00000000">
      <w:pPr>
        <w:spacing w:line="276" w:lineRule="auto"/>
        <w:rPr>
          <w:color w:val="0070C0"/>
          <w:sz w:val="24"/>
          <w:szCs w:val="24"/>
        </w:rPr>
      </w:pPr>
      <w:r w:rsidRPr="00500F08">
        <w:rPr>
          <w:color w:val="0070C0"/>
          <w:sz w:val="24"/>
          <w:szCs w:val="24"/>
        </w:rPr>
        <w:t>How Partnerships Strengthen Feasibility and Sustainability</w:t>
      </w:r>
    </w:p>
    <w:p w14:paraId="38E1C477" w14:textId="5FB1450F" w:rsidR="006430DC" w:rsidRPr="00500F08" w:rsidRDefault="00000000">
      <w:pPr>
        <w:spacing w:line="276" w:lineRule="auto"/>
        <w:rPr>
          <w:color w:val="0070C0"/>
          <w:sz w:val="24"/>
          <w:szCs w:val="24"/>
        </w:rPr>
      </w:pPr>
      <w:r w:rsidRPr="00500F08">
        <w:rPr>
          <w:color w:val="0070C0"/>
          <w:sz w:val="24"/>
          <w:szCs w:val="24"/>
        </w:rPr>
        <w:t>The strength of MamaCare AI lies not in any single technology, but in the collaboration between trusted institutions that already serve women across Ghana. Each partner addresses a different component of successful implementation: GHS provides clinical leadership and national integration; frontline health workers deliver trusted community engagement; technology partners provide robust digital infrastructure; telecommunications providers ensure affordable access; community organi</w:t>
      </w:r>
      <w:r w:rsidR="00500F08">
        <w:rPr>
          <w:color w:val="0070C0"/>
          <w:sz w:val="24"/>
          <w:szCs w:val="24"/>
        </w:rPr>
        <w:t>z</w:t>
      </w:r>
      <w:r w:rsidRPr="00500F08">
        <w:rPr>
          <w:color w:val="0070C0"/>
          <w:sz w:val="24"/>
          <w:szCs w:val="24"/>
        </w:rPr>
        <w:t>ations build trust and demand; and academic institutions generate evidence to guide continuous improvement.</w:t>
      </w:r>
    </w:p>
    <w:p w14:paraId="483AD8E1" w14:textId="2DF0C1F3" w:rsidR="006430DC" w:rsidRPr="00500F08" w:rsidRDefault="00000000">
      <w:pPr>
        <w:spacing w:line="276" w:lineRule="auto"/>
        <w:rPr>
          <w:color w:val="0070C0"/>
          <w:sz w:val="24"/>
          <w:szCs w:val="24"/>
        </w:rPr>
      </w:pPr>
      <w:r w:rsidRPr="00500F08">
        <w:rPr>
          <w:color w:val="0070C0"/>
          <w:sz w:val="24"/>
          <w:szCs w:val="24"/>
        </w:rPr>
        <w:t>This distributed partnership model minimi</w:t>
      </w:r>
      <w:r w:rsidR="00500F08">
        <w:rPr>
          <w:color w:val="0070C0"/>
          <w:sz w:val="24"/>
          <w:szCs w:val="24"/>
        </w:rPr>
        <w:t>z</w:t>
      </w:r>
      <w:r w:rsidRPr="00500F08">
        <w:rPr>
          <w:color w:val="0070C0"/>
          <w:sz w:val="24"/>
          <w:szCs w:val="24"/>
        </w:rPr>
        <w:t>es duplication of services by leveraging existing health infrastructure rather than creating parallel systems. It also strengthens sustainability because the programme builds institutional capacity within the Ghana Health Service while using technologies that are already widely available across the country. As implementation expands, these partnerships create a clear pathway for national adoption through existing health system structures, allowing MamaCare AI to continue delivering benefits long after grant funding has ended.</w:t>
      </w:r>
    </w:p>
    <w:p w14:paraId="34BADEE1" w14:textId="1001E55C" w:rsidR="006430DC" w:rsidRDefault="006430DC">
      <w:pPr>
        <w:rPr>
          <w:sz w:val="24"/>
          <w:szCs w:val="24"/>
        </w:rPr>
      </w:pPr>
    </w:p>
    <w:p w14:paraId="57A26324" w14:textId="5B2E1722" w:rsidR="00500F08" w:rsidRPr="00500F08" w:rsidRDefault="00000000" w:rsidP="00500F08">
      <w:pPr>
        <w:rPr>
          <w:sz w:val="24"/>
          <w:szCs w:val="24"/>
        </w:rPr>
      </w:pPr>
      <w:r>
        <w:rPr>
          <w:b/>
          <w:bCs/>
          <w:sz w:val="24"/>
          <w:szCs w:val="24"/>
        </w:rPr>
        <w:lastRenderedPageBreak/>
        <w:t>11.</w:t>
      </w:r>
      <w:r>
        <w:rPr>
          <w:sz w:val="24"/>
          <w:szCs w:val="24"/>
        </w:rPr>
        <w:t xml:space="preserve"> </w:t>
      </w:r>
      <w:r>
        <w:rPr>
          <w:b/>
          <w:bCs/>
          <w:sz w:val="24"/>
          <w:szCs w:val="24"/>
        </w:rPr>
        <w:t xml:space="preserve">Evidence of Scale Pathway and Sustainability: </w:t>
      </w:r>
      <w:r>
        <w:rPr>
          <w:sz w:val="24"/>
          <w:szCs w:val="24"/>
        </w:rPr>
        <w:t>Please describe evidence of prior implementation, organizational readiness, or operational capacity, a clear roadmap for how at least 50,000 women users will be reached and retained within 18 months, and a sustainability strategy describing how benefits, services, or the model will continue after grant completion. (1000 words)</w:t>
      </w:r>
    </w:p>
    <w:p w14:paraId="0BC23984" w14:textId="77777777" w:rsidR="00500F08" w:rsidRPr="00500F08" w:rsidRDefault="00500F08" w:rsidP="00500F08">
      <w:pPr>
        <w:rPr>
          <w:b/>
          <w:bCs/>
          <w:color w:val="0070C0"/>
        </w:rPr>
      </w:pPr>
      <w:r w:rsidRPr="00500F08">
        <w:rPr>
          <w:b/>
          <w:bCs/>
          <w:color w:val="0070C0"/>
        </w:rPr>
        <w:t>Evidence of Scale Pathway and Sustainability</w:t>
      </w:r>
    </w:p>
    <w:p w14:paraId="352543D6" w14:textId="77777777" w:rsidR="00500F08" w:rsidRPr="00500F08" w:rsidRDefault="00500F08" w:rsidP="00500F08">
      <w:pPr>
        <w:rPr>
          <w:color w:val="0070C0"/>
        </w:rPr>
      </w:pPr>
      <w:r w:rsidRPr="00500F08">
        <w:rPr>
          <w:color w:val="0070C0"/>
        </w:rPr>
        <w:t>MamaCare AI has been intentionally designed as a scalable, health-system-integrated digital maternal health platform capable of reaching large populations of women while strengthening, rather than replacing, existing maternal healthcare services. Although the platform is currently in the pre-implementation phase, significant groundwork has been completed to establish its technical feasibility, implementation readiness, and pathway to sustainable scale. The project combines a mature technology architecture, strong institutional partnerships, expert stakeholder validation, and a deployment strategy built around Ghana's existing primary healthcare infrastructure.</w:t>
      </w:r>
    </w:p>
    <w:p w14:paraId="71A83C22" w14:textId="77777777" w:rsidR="00500F08" w:rsidRPr="00500F08" w:rsidRDefault="00500F08" w:rsidP="00500F08">
      <w:pPr>
        <w:rPr>
          <w:b/>
          <w:bCs/>
          <w:color w:val="0070C0"/>
        </w:rPr>
      </w:pPr>
      <w:r w:rsidRPr="00500F08">
        <w:rPr>
          <w:b/>
          <w:bCs/>
          <w:color w:val="0070C0"/>
        </w:rPr>
        <w:t>Organizational Readiness and Early Validation</w:t>
      </w:r>
    </w:p>
    <w:p w14:paraId="5E17EAEC" w14:textId="77777777" w:rsidR="00500F08" w:rsidRPr="00500F08" w:rsidRDefault="00500F08" w:rsidP="00500F08">
      <w:pPr>
        <w:rPr>
          <w:color w:val="0070C0"/>
        </w:rPr>
      </w:pPr>
      <w:r w:rsidRPr="00500F08">
        <w:rPr>
          <w:color w:val="0070C0"/>
        </w:rPr>
        <w:t>The project is led by a multidisciplinary consortium with expertise spanning biomedical engineering, artificial intelligence, digital health, maternal health, health systems engineering, and implementation research. The proposed solution has been developed in close alignment with Ghana Health Service maternal care workflows, including Community-based Health Planning and Services (CHPS), antenatal care, postpartum care, and referral pathways. Rather than creating parallel systems, MamaCare AI has been designed to integrate into existing healthcare delivery structures and complement the work of Community Health Officers (CHOs), midwives, and clinicians.</w:t>
      </w:r>
    </w:p>
    <w:p w14:paraId="569C4244" w14:textId="77777777" w:rsidR="00500F08" w:rsidRPr="00500F08" w:rsidRDefault="00500F08" w:rsidP="00500F08">
      <w:pPr>
        <w:rPr>
          <w:color w:val="0070C0"/>
        </w:rPr>
      </w:pPr>
      <w:r w:rsidRPr="00500F08">
        <w:rPr>
          <w:color w:val="0070C0"/>
        </w:rPr>
        <w:t>To inform platform refinement prior to implementation, preliminary expert assessments were conducted among biomedical engineers, clinical engineers, and maternal healthcare professionals. These assessments evaluated perceived clinical relevance, usability, scalability, and implementation feasibility.</w:t>
      </w:r>
    </w:p>
    <w:p w14:paraId="43A6FF13" w14:textId="77777777" w:rsidR="00500F08" w:rsidRPr="00500F08" w:rsidRDefault="00500F08" w:rsidP="00500F08">
      <w:pPr>
        <w:rPr>
          <w:color w:val="0070C0"/>
        </w:rPr>
      </w:pPr>
      <w:r w:rsidRPr="00500F08">
        <w:rPr>
          <w:color w:val="0070C0"/>
        </w:rPr>
        <w:t>Among engineering experts, the platform received consistently strong ratings for addressing an important maternal healthcare need, with respondents also expressing high confidence in the suitability of the voice-first approach, AI-assisted triage, and national scalability. Local language support, AI-assisted risk prioritization, voice symptom reporting, the CHO dashboard, postpartum monitoring, and the 24-hour hotline were consistently identified as the platform's most valuable features. Experts highlighted the platform's ability to provide continuous support between clinic visits and improve access for women using basic mobile phones. Recommendations focused primarily on strengthening emergency follow-up workflows, expanding language support, and simplifying interfaces for frontline health workers. Identified implementation challenges—including network instability and adaptation to AI-assisted workflows—have already informed refinements to the implementation strategy, including offline-compatible workflows using USSD, human-in-the-loop clinical review, and comprehensive user training.</w:t>
      </w:r>
    </w:p>
    <w:p w14:paraId="7894439B" w14:textId="77777777" w:rsidR="00500F08" w:rsidRPr="00500F08" w:rsidRDefault="00500F08" w:rsidP="00500F08">
      <w:pPr>
        <w:rPr>
          <w:color w:val="0070C0"/>
        </w:rPr>
      </w:pPr>
      <w:r w:rsidRPr="00500F08">
        <w:rPr>
          <w:color w:val="0070C0"/>
        </w:rPr>
        <w:t xml:space="preserve">Feedback from maternal healthcare professionals further reinforced the platform's relevance to frontline care. Midwives reported that large caseloads, limited staff, transportation constraints, and difficulties </w:t>
      </w:r>
      <w:r w:rsidRPr="00500F08">
        <w:rPr>
          <w:color w:val="0070C0"/>
        </w:rPr>
        <w:lastRenderedPageBreak/>
        <w:t>identifying women requiring follow-up remain major operational challenges. Participants consistently agreed that automated voice triage, risk-prioritized dashboards, and real-time alerts would improve their ability to manage maternal patients more efficiently. Several respondents emphasized the need for improved tracking of women who default on follow-up appointments, a capability already incorporated into the proposed platform through automated monitoring and escalation pathways.</w:t>
      </w:r>
    </w:p>
    <w:p w14:paraId="6AF28AFD" w14:textId="77777777" w:rsidR="00500F08" w:rsidRPr="00500F08" w:rsidRDefault="00500F08" w:rsidP="00500F08">
      <w:pPr>
        <w:rPr>
          <w:color w:val="0070C0"/>
        </w:rPr>
      </w:pPr>
      <w:r w:rsidRPr="00500F08">
        <w:rPr>
          <w:color w:val="0070C0"/>
        </w:rPr>
        <w:t>These early findings provide encouraging evidence that both technical experts and intended clinical users view the platform as feasible, relevant, and well aligned with existing maternal healthcare delivery.</w:t>
      </w:r>
    </w:p>
    <w:p w14:paraId="75CB0B83" w14:textId="77777777" w:rsidR="00500F08" w:rsidRPr="00500F08" w:rsidRDefault="00500F08" w:rsidP="00500F08">
      <w:pPr>
        <w:rPr>
          <w:b/>
          <w:bCs/>
          <w:color w:val="0070C0"/>
        </w:rPr>
      </w:pPr>
      <w:r w:rsidRPr="00500F08">
        <w:rPr>
          <w:b/>
          <w:bCs/>
          <w:color w:val="0070C0"/>
        </w:rPr>
        <w:t>Roadmap to Reach More Than 50,000 Women</w:t>
      </w:r>
    </w:p>
    <w:p w14:paraId="09858752" w14:textId="77777777" w:rsidR="00500F08" w:rsidRPr="00500F08" w:rsidRDefault="00500F08" w:rsidP="00500F08">
      <w:pPr>
        <w:rPr>
          <w:color w:val="0070C0"/>
        </w:rPr>
      </w:pPr>
      <w:r w:rsidRPr="00500F08">
        <w:rPr>
          <w:color w:val="0070C0"/>
        </w:rPr>
        <w:t>MamaCare AI has been designed for rapid expansion through existing healthcare delivery systems rather than direct community recruitment. Women will be enrolled during routine interactions with the Ghana Health Service, including antenatal clinics, CHPS compounds, maternity wards, district hospitals, and referral facilities. This approach minimizes recruitment costs while embedding the platform within routine maternal healthcare.</w:t>
      </w:r>
    </w:p>
    <w:p w14:paraId="62A50976" w14:textId="77777777" w:rsidR="00500F08" w:rsidRPr="00500F08" w:rsidRDefault="00500F08" w:rsidP="00500F08">
      <w:pPr>
        <w:rPr>
          <w:color w:val="0070C0"/>
        </w:rPr>
      </w:pPr>
      <w:r w:rsidRPr="00500F08">
        <w:rPr>
          <w:color w:val="0070C0"/>
        </w:rPr>
        <w:t>Implementation will follow a phased scale-up strategy over the 18-month grant period.</w:t>
      </w:r>
    </w:p>
    <w:p w14:paraId="7068E84E" w14:textId="77777777" w:rsidR="00500F08" w:rsidRPr="00500F08" w:rsidRDefault="00500F08" w:rsidP="00500F08">
      <w:pPr>
        <w:rPr>
          <w:color w:val="0070C0"/>
        </w:rPr>
      </w:pPr>
      <w:r w:rsidRPr="00500F08">
        <w:rPr>
          <w:b/>
          <w:bCs/>
          <w:color w:val="0070C0"/>
        </w:rPr>
        <w:t>Phase 1 (Months 1–3): Platform Finalization and Pilot Preparation</w:t>
      </w:r>
    </w:p>
    <w:p w14:paraId="03A4DC85" w14:textId="77777777" w:rsidR="00500F08" w:rsidRPr="00500F08" w:rsidRDefault="00500F08" w:rsidP="00500F08">
      <w:pPr>
        <w:rPr>
          <w:color w:val="0070C0"/>
        </w:rPr>
      </w:pPr>
      <w:r w:rsidRPr="00500F08">
        <w:rPr>
          <w:color w:val="0070C0"/>
        </w:rPr>
        <w:t>Activities will include completion of software development, integration of AI models and multilingual voice systems, usability testing, ethical approvals, staff training, and deployment within selected implementation districts. Community Health Officers, midwives, and district health managers will receive training on the clinical dashboard, participant enrolment procedures, and referral workflows.</w:t>
      </w:r>
    </w:p>
    <w:p w14:paraId="66AC883F" w14:textId="77777777" w:rsidR="00500F08" w:rsidRPr="00500F08" w:rsidRDefault="00500F08" w:rsidP="00500F08">
      <w:pPr>
        <w:rPr>
          <w:color w:val="0070C0"/>
        </w:rPr>
      </w:pPr>
      <w:r w:rsidRPr="00500F08">
        <w:rPr>
          <w:b/>
          <w:bCs/>
          <w:color w:val="0070C0"/>
        </w:rPr>
        <w:t>Phase 2 (Months 4–9): District Implementation</w:t>
      </w:r>
    </w:p>
    <w:p w14:paraId="03F3BFFE" w14:textId="77777777" w:rsidR="00500F08" w:rsidRPr="00500F08" w:rsidRDefault="00500F08" w:rsidP="00500F08">
      <w:pPr>
        <w:rPr>
          <w:color w:val="0070C0"/>
        </w:rPr>
      </w:pPr>
      <w:r w:rsidRPr="00500F08">
        <w:rPr>
          <w:color w:val="0070C0"/>
        </w:rPr>
        <w:t>The platform will be introduced across selected districts representing urban, peri-urban, and rural settings. Women attending antenatal clinics, CHPS compounds, maternity wards, and postpartum clinics will be enrolled as part of routine care. During this phase, implementation will focus on optimizing operational workflows, validating AI performance, monitoring user engagement, and refining community sensitization strategies.</w:t>
      </w:r>
    </w:p>
    <w:p w14:paraId="3919245A" w14:textId="77777777" w:rsidR="00500F08" w:rsidRPr="00500F08" w:rsidRDefault="00500F08" w:rsidP="00500F08">
      <w:pPr>
        <w:rPr>
          <w:color w:val="0070C0"/>
        </w:rPr>
      </w:pPr>
      <w:r w:rsidRPr="00500F08">
        <w:rPr>
          <w:b/>
          <w:bCs/>
          <w:color w:val="0070C0"/>
        </w:rPr>
        <w:t>Phase 3 (Months 10–18): Regional Expansion</w:t>
      </w:r>
    </w:p>
    <w:p w14:paraId="14946990" w14:textId="77777777" w:rsidR="00500F08" w:rsidRPr="00500F08" w:rsidRDefault="00500F08" w:rsidP="00500F08">
      <w:pPr>
        <w:rPr>
          <w:color w:val="0070C0"/>
        </w:rPr>
      </w:pPr>
      <w:r w:rsidRPr="00500F08">
        <w:rPr>
          <w:color w:val="0070C0"/>
        </w:rPr>
        <w:t>Following successful implementation, enrolment will expand across additional districts through partnerships with regional health directorates and collaborating healthcare institutions. Because the platform uses centralized cloud infrastructure and automated communication technologies, expansion primarily requires onboarding additional health facilities and training healthcare workers rather than deploying new technical infrastructure.</w:t>
      </w:r>
    </w:p>
    <w:p w14:paraId="1CA27D20" w14:textId="123A6B64" w:rsidR="00500F08" w:rsidRPr="00500F08" w:rsidRDefault="00500F08" w:rsidP="00500F08">
      <w:pPr>
        <w:rPr>
          <w:color w:val="0070C0"/>
        </w:rPr>
      </w:pPr>
      <w:r w:rsidRPr="00500F08">
        <w:rPr>
          <w:color w:val="0070C0"/>
        </w:rPr>
        <w:t>Through these implementation phases, the project aims to enro</w:t>
      </w:r>
      <w:r>
        <w:rPr>
          <w:color w:val="0070C0"/>
        </w:rPr>
        <w:t>l</w:t>
      </w:r>
      <w:r w:rsidRPr="00500F08">
        <w:rPr>
          <w:color w:val="0070C0"/>
        </w:rPr>
        <w:t xml:space="preserve">l and actively support more than </w:t>
      </w:r>
      <w:r w:rsidRPr="00500F08">
        <w:rPr>
          <w:b/>
          <w:bCs/>
          <w:color w:val="0070C0"/>
        </w:rPr>
        <w:t>50,000 women</w:t>
      </w:r>
      <w:r w:rsidRPr="00500F08">
        <w:rPr>
          <w:color w:val="0070C0"/>
        </w:rPr>
        <w:t xml:space="preserve"> during pregnancy, postpartum recovery, and following pregnancy loss. Participant retention will be supported through multiple complementary strategies, including personalized call scheduling, local-language communication, automated appointment reminders, repeated call attempts after missed interactions, SMS follow-up, dedicated voice hotlines for self-reporting, and ongoing engagement by </w:t>
      </w:r>
      <w:r w:rsidRPr="00500F08">
        <w:rPr>
          <w:color w:val="0070C0"/>
        </w:rPr>
        <w:lastRenderedPageBreak/>
        <w:t>Community Health Officers. Women will remain connected to the platform throughout their maternal care journey rather than participating only during isolated clinical encounters.</w:t>
      </w:r>
    </w:p>
    <w:p w14:paraId="793AD9CF" w14:textId="77777777" w:rsidR="00500F08" w:rsidRPr="00500F08" w:rsidRDefault="00500F08" w:rsidP="00500F08">
      <w:pPr>
        <w:rPr>
          <w:b/>
          <w:bCs/>
          <w:color w:val="0070C0"/>
        </w:rPr>
      </w:pPr>
      <w:r w:rsidRPr="00500F08">
        <w:rPr>
          <w:b/>
          <w:bCs/>
          <w:color w:val="0070C0"/>
        </w:rPr>
        <w:t>Sustainability Strategy</w:t>
      </w:r>
    </w:p>
    <w:p w14:paraId="61C2D022" w14:textId="77777777" w:rsidR="00500F08" w:rsidRPr="00500F08" w:rsidRDefault="00500F08" w:rsidP="00500F08">
      <w:pPr>
        <w:rPr>
          <w:color w:val="0070C0"/>
        </w:rPr>
      </w:pPr>
      <w:r w:rsidRPr="00500F08">
        <w:rPr>
          <w:color w:val="0070C0"/>
        </w:rPr>
        <w:t>MamaCare AI has been designed for long-term sustainability by embedding the platform within Ghana's existing primary healthcare system rather than operating as a standalone digital intervention. Enrolment, follow-up, and clinical review will be integrated into routine CHPS and maternal health workflows, enabling Community Health Officers and midwives to use familiar care pathways enhanced by AI-assisted decision support rather than creating parallel service structures.</w:t>
      </w:r>
    </w:p>
    <w:p w14:paraId="09B7A4F6" w14:textId="77777777" w:rsidR="00500F08" w:rsidRPr="00500F08" w:rsidRDefault="00500F08" w:rsidP="00500F08">
      <w:pPr>
        <w:rPr>
          <w:color w:val="0070C0"/>
        </w:rPr>
      </w:pPr>
      <w:r w:rsidRPr="00500F08">
        <w:rPr>
          <w:color w:val="0070C0"/>
        </w:rPr>
        <w:t>The platform leverages affordable, widely available technologies—including GSM voice calls, SMS, USSD, and cloud-based infrastructure—minimizing operational costs while ensuring women can participate without smartphones or mobile data. This reduces barriers to continued use and supports long-term adoption.</w:t>
      </w:r>
    </w:p>
    <w:p w14:paraId="65402777" w14:textId="77777777" w:rsidR="00500F08" w:rsidRPr="00500F08" w:rsidRDefault="00500F08" w:rsidP="00500F08">
      <w:pPr>
        <w:rPr>
          <w:color w:val="0070C0"/>
        </w:rPr>
      </w:pPr>
      <w:r w:rsidRPr="00500F08">
        <w:rPr>
          <w:color w:val="0070C0"/>
        </w:rPr>
        <w:t>Sustainability will be further strengthened through partnerships with the Ghana Health Service, telecommunications providers, and academic institutions. These collaborations will support integration into national maternal health programs, facilitate subsidized communication services, and provide ongoing evaluation, workforce training, and AI model refinement.</w:t>
      </w:r>
    </w:p>
    <w:p w14:paraId="6936DF9D" w14:textId="77777777" w:rsidR="00500F08" w:rsidRPr="00500F08" w:rsidRDefault="00500F08" w:rsidP="00500F08">
      <w:pPr>
        <w:rPr>
          <w:color w:val="0070C0"/>
        </w:rPr>
      </w:pPr>
      <w:r w:rsidRPr="00500F08">
        <w:rPr>
          <w:color w:val="0070C0"/>
        </w:rPr>
        <w:t>The platform's modular architecture enables future expansion into additional public health services, including newborn follow-up, childhood immunization, family planning, and cervical cancer screening, increasing its long-term value to the health system.</w:t>
      </w:r>
    </w:p>
    <w:p w14:paraId="5F918435" w14:textId="0CE7526F" w:rsidR="006430DC" w:rsidRPr="00500F08" w:rsidRDefault="00500F08">
      <w:pPr>
        <w:rPr>
          <w:color w:val="0070C0"/>
        </w:rPr>
      </w:pPr>
      <w:r w:rsidRPr="00500F08">
        <w:rPr>
          <w:color w:val="0070C0"/>
        </w:rPr>
        <w:t>Continuous monitoring of enrolment, retention, referral completion, response times, and user satisfaction will generate evidence of effectiveness and cost-efficiency, supporting government adoption, integration into routine health budgets, and future investment. Together, these strategies provide a credible pathway for sustaining MamaCare AI well beyond the grant period.</w:t>
      </w:r>
    </w:p>
    <w:p w14:paraId="7F65CDDB" w14:textId="77777777" w:rsidR="006430DC" w:rsidRDefault="006430DC">
      <w:pPr>
        <w:rPr>
          <w:sz w:val="24"/>
          <w:szCs w:val="24"/>
        </w:rPr>
      </w:pPr>
    </w:p>
    <w:p w14:paraId="7F974690" w14:textId="77777777" w:rsidR="006430DC" w:rsidRDefault="00000000">
      <w:pPr>
        <w:rPr>
          <w:sz w:val="24"/>
          <w:szCs w:val="24"/>
        </w:rPr>
      </w:pPr>
      <w:r>
        <w:rPr>
          <w:b/>
          <w:bCs/>
          <w:sz w:val="24"/>
          <w:szCs w:val="24"/>
        </w:rPr>
        <w:t>12.</w:t>
      </w:r>
      <w:r>
        <w:rPr>
          <w:sz w:val="24"/>
          <w:szCs w:val="24"/>
        </w:rPr>
        <w:t xml:space="preserve"> </w:t>
      </w:r>
      <w:r>
        <w:rPr>
          <w:b/>
          <w:bCs/>
          <w:sz w:val="24"/>
          <w:szCs w:val="24"/>
        </w:rPr>
        <w:t>MEL Approach:</w:t>
      </w:r>
      <w:r>
        <w:rPr>
          <w:sz w:val="24"/>
          <w:szCs w:val="24"/>
        </w:rPr>
        <w:t xml:space="preserve"> describe your</w:t>
      </w:r>
      <w:r>
        <w:rPr>
          <w:b/>
          <w:bCs/>
          <w:sz w:val="24"/>
          <w:szCs w:val="24"/>
        </w:rPr>
        <w:t xml:space="preserve"> </w:t>
      </w:r>
      <w:r>
        <w:rPr>
          <w:sz w:val="24"/>
          <w:szCs w:val="24"/>
        </w:rPr>
        <w:t>high-level monitoring, evaluation, and learning plan with outcome indicators and MEL capacity (500 words)</w:t>
      </w:r>
    </w:p>
    <w:p w14:paraId="697AF3D4" w14:textId="77777777" w:rsidR="006430DC" w:rsidRDefault="00000000">
      <w:pPr>
        <w:spacing w:before="240" w:after="240"/>
        <w:rPr>
          <w:color w:val="0070C0"/>
          <w:sz w:val="24"/>
          <w:szCs w:val="24"/>
        </w:rPr>
      </w:pPr>
      <w:r>
        <w:rPr>
          <w:color w:val="0070C0"/>
          <w:sz w:val="24"/>
          <w:szCs w:val="24"/>
        </w:rPr>
        <w:t>MamaCare AI will use a practical monitoring, evaluation, and learning approach that tracks both implementation progress and meaningful outcomes for women, frontline health workers, and the health system. The MEL system will be embedded within routine project delivery so that data are used continuously to improve enrolment, engagement, clinical follow-up, safeguarding, and user experience during the 18-month implementation period.</w:t>
      </w:r>
    </w:p>
    <w:p w14:paraId="2CE8ED0D" w14:textId="77777777" w:rsidR="006430DC" w:rsidRDefault="00000000">
      <w:pPr>
        <w:spacing w:before="240" w:after="240"/>
        <w:rPr>
          <w:color w:val="0070C0"/>
          <w:sz w:val="24"/>
          <w:szCs w:val="24"/>
        </w:rPr>
      </w:pPr>
      <w:r>
        <w:rPr>
          <w:color w:val="0070C0"/>
          <w:sz w:val="24"/>
          <w:szCs w:val="24"/>
        </w:rPr>
        <w:t xml:space="preserve">Monitoring will combine automated platform analytics, health worker reports, participant feedback, and periodic field supervision. The digital platform will generate real-time data on enrolment, call completion, missed calls, retry success, SMS and USSD use, hotline activity, language preference, risk classification, dashboard review, and referral follow-up. </w:t>
      </w:r>
      <w:r>
        <w:rPr>
          <w:color w:val="0070C0"/>
          <w:sz w:val="24"/>
          <w:szCs w:val="24"/>
        </w:rPr>
        <w:lastRenderedPageBreak/>
        <w:t>Community Health Officers and midwives will document clinical follow-up actions, referral completion, postpartum contacts, and any safeguarding concerns. District and project teams will review these data monthly to identify implementation gaps and rapidly address barriers such as low call completion, language challenges, delayed alert review, or low retention in specific communities.</w:t>
      </w:r>
    </w:p>
    <w:p w14:paraId="7EDAC7D0" w14:textId="77777777" w:rsidR="006430DC" w:rsidRDefault="00000000">
      <w:pPr>
        <w:spacing w:before="240" w:after="240"/>
        <w:rPr>
          <w:color w:val="0070C0"/>
          <w:sz w:val="24"/>
          <w:szCs w:val="24"/>
        </w:rPr>
      </w:pPr>
      <w:r>
        <w:rPr>
          <w:color w:val="0070C0"/>
          <w:sz w:val="24"/>
          <w:szCs w:val="24"/>
        </w:rPr>
        <w:t>Key output indicators will include: number of women enrolled; proportion of enrolled women reached through IVR, SMS, USSD, or hotline services; number and percentage of women retained at 3, 6, 12, and 18 months; number of frontline health workers trained; number of AI-generated MEDIUM and HIGH priority alerts reviewed by a health worker; average time from alert generation to health worker review; number of completed referrals; number of postpartum and pregnancy-loss follow-up contacts; and number of community sensitization activities conducted. Digital inclusion indicators will include the proportion of women using basic phones, proportion receiving services in local languages, and proportion reporting improved confidence in using digital health services.</w:t>
      </w:r>
    </w:p>
    <w:p w14:paraId="2A306A54" w14:textId="77777777" w:rsidR="006430DC" w:rsidRDefault="00000000">
      <w:pPr>
        <w:spacing w:before="240" w:after="240"/>
        <w:rPr>
          <w:color w:val="0070C0"/>
          <w:sz w:val="24"/>
          <w:szCs w:val="24"/>
        </w:rPr>
      </w:pPr>
      <w:r>
        <w:rPr>
          <w:color w:val="0070C0"/>
          <w:sz w:val="24"/>
          <w:szCs w:val="24"/>
        </w:rPr>
        <w:t>Outcome indicators will assess whether MamaCare AI improves maternal health knowledge, timely care-seeking, and continuity of care. These will include changes in women’s recognition of pregnancy and postpartum danger signs, self-reported confidence to contact a health worker, attendance at scheduled antenatal and postnatal visits, timely presentation following danger sign alerts, referral completion, and user satisfaction with the platform. For women experiencing pregnancy loss, the project will monitor uptake of bereavement follow-up, mental health screening completion, and referral for additional support where needed.</w:t>
      </w:r>
    </w:p>
    <w:p w14:paraId="1E6BE46C" w14:textId="77777777" w:rsidR="006430DC" w:rsidRDefault="00000000">
      <w:pPr>
        <w:spacing w:before="240" w:after="240"/>
        <w:rPr>
          <w:color w:val="0070C0"/>
          <w:sz w:val="24"/>
          <w:szCs w:val="24"/>
        </w:rPr>
      </w:pPr>
      <w:r>
        <w:rPr>
          <w:color w:val="0070C0"/>
          <w:sz w:val="24"/>
          <w:szCs w:val="24"/>
        </w:rPr>
        <w:t>Learning will be central to the implementation model. Short feedback loops will be established through monthly dashboard reviews, quarterly learning meetings with district health teams, and structured feedback sessions with women, CHOs, midwives, and community representatives. Findings will be used to refine call schedules, voice prompts, language translations, escalation pathways, training content, safeguarding procedures, and dashboard usability. This adaptive learning process will ensure that the platform remains responsive to women’s lived realities and frontline health worker workflows.</w:t>
      </w:r>
    </w:p>
    <w:p w14:paraId="2C26B6C9" w14:textId="77777777" w:rsidR="006430DC" w:rsidRDefault="00000000">
      <w:pPr>
        <w:spacing w:before="240" w:after="240"/>
        <w:rPr>
          <w:color w:val="0070C0"/>
          <w:sz w:val="24"/>
          <w:szCs w:val="24"/>
        </w:rPr>
      </w:pPr>
      <w:r>
        <w:rPr>
          <w:color w:val="0070C0"/>
          <w:sz w:val="24"/>
          <w:szCs w:val="24"/>
        </w:rPr>
        <w:t xml:space="preserve">MEL activities will be led by a dedicated MEL Officer, supported by project data officers, district focal persons, and the technical team. The team will maintain data quality checks, routine indicator dashboards, field verification visits, and secure data management procedures. An endline assessment will synthesize implementation performance, user </w:t>
      </w:r>
      <w:r>
        <w:rPr>
          <w:color w:val="0070C0"/>
          <w:sz w:val="24"/>
          <w:szCs w:val="24"/>
        </w:rPr>
        <w:lastRenderedPageBreak/>
        <w:t>outcomes, lessons learned, scalability, and recommendations for integration into Ghana Health Service maternal health systems.</w:t>
      </w:r>
    </w:p>
    <w:p w14:paraId="643F15A8" w14:textId="77777777" w:rsidR="006430DC" w:rsidRDefault="00000000">
      <w:pPr>
        <w:jc w:val="left"/>
        <w:rPr>
          <w:b/>
          <w:bCs/>
          <w:color w:val="7030A0"/>
          <w:sz w:val="24"/>
          <w:szCs w:val="24"/>
        </w:rPr>
      </w:pPr>
      <w:r>
        <w:rPr>
          <w:b/>
          <w:bCs/>
          <w:color w:val="7030A0"/>
          <w:sz w:val="24"/>
          <w:szCs w:val="24"/>
        </w:rPr>
        <w:t xml:space="preserve">13. Please send your organization's certificate of registration </w:t>
      </w:r>
      <w:r>
        <w:rPr>
          <w:color w:val="7030A0"/>
          <w:sz w:val="24"/>
          <w:szCs w:val="24"/>
        </w:rPr>
        <w:t>(lead organization only) (PDF or Word document only)</w:t>
      </w:r>
    </w:p>
    <w:p w14:paraId="632EC9A9" w14:textId="77777777" w:rsidR="006430DC" w:rsidRDefault="00000000">
      <w:pPr>
        <w:rPr>
          <w:color w:val="7030A0"/>
          <w:sz w:val="24"/>
          <w:szCs w:val="24"/>
        </w:rPr>
      </w:pPr>
      <w:r>
        <w:rPr>
          <w:b/>
          <w:bCs/>
          <w:color w:val="7030A0"/>
          <w:sz w:val="24"/>
          <w:szCs w:val="24"/>
        </w:rPr>
        <w:t xml:space="preserve">14. Please provide a detailed budget using the </w:t>
      </w:r>
      <w:hyperlink r:id="rId6">
        <w:r w:rsidR="006430DC">
          <w:rPr>
            <w:b/>
            <w:bCs/>
            <w:color w:val="7030A0"/>
            <w:sz w:val="24"/>
            <w:szCs w:val="24"/>
            <w:u w:val="single"/>
          </w:rPr>
          <w:t>template provided</w:t>
        </w:r>
      </w:hyperlink>
      <w:r>
        <w:rPr>
          <w:b/>
          <w:bCs/>
          <w:color w:val="7030A0"/>
          <w:sz w:val="24"/>
          <w:szCs w:val="24"/>
        </w:rPr>
        <w:t xml:space="preserve">. Copy and Download it. </w:t>
      </w:r>
      <w:r>
        <w:rPr>
          <w:color w:val="7030A0"/>
          <w:sz w:val="24"/>
          <w:szCs w:val="24"/>
        </w:rPr>
        <w:t xml:space="preserve">Budget guidance is </w:t>
      </w:r>
      <w:hyperlink r:id="rId7">
        <w:r w:rsidR="006430DC">
          <w:rPr>
            <w:color w:val="7030A0"/>
            <w:sz w:val="24"/>
            <w:szCs w:val="24"/>
            <w:u w:val="single"/>
          </w:rPr>
          <w:t>provided here</w:t>
        </w:r>
      </w:hyperlink>
      <w:r>
        <w:rPr>
          <w:color w:val="7030A0"/>
          <w:sz w:val="24"/>
          <w:szCs w:val="24"/>
        </w:rPr>
        <w:t xml:space="preserve">. </w:t>
      </w:r>
    </w:p>
    <w:p w14:paraId="14FB4D5C" w14:textId="77777777" w:rsidR="006430DC" w:rsidRDefault="00000000">
      <w:pPr>
        <w:rPr>
          <w:b/>
          <w:bCs/>
          <w:color w:val="7030A0"/>
          <w:sz w:val="24"/>
          <w:szCs w:val="24"/>
        </w:rPr>
      </w:pPr>
      <w:r>
        <w:rPr>
          <w:b/>
          <w:bCs/>
          <w:color w:val="7030A0"/>
          <w:sz w:val="24"/>
          <w:szCs w:val="24"/>
        </w:rPr>
        <w:t xml:space="preserve">15. Our organization understands and will abide by the </w:t>
      </w:r>
      <w:hyperlink r:id="rId8">
        <w:r w:rsidR="006430DC">
          <w:rPr>
            <w:b/>
            <w:bCs/>
            <w:color w:val="7030A0"/>
            <w:sz w:val="24"/>
            <w:szCs w:val="24"/>
            <w:u w:val="single"/>
          </w:rPr>
          <w:t>Gates Foundation Open Access Policy</w:t>
        </w:r>
      </w:hyperlink>
      <w:r>
        <w:rPr>
          <w:b/>
          <w:bCs/>
          <w:color w:val="7030A0"/>
          <w:sz w:val="24"/>
          <w:szCs w:val="24"/>
        </w:rPr>
        <w:t>.</w:t>
      </w:r>
    </w:p>
    <w:p w14:paraId="07D38AA8" w14:textId="77777777" w:rsidR="006430DC" w:rsidRDefault="00000000">
      <w:pPr>
        <w:rPr>
          <w:color w:val="7030A0"/>
          <w:sz w:val="24"/>
          <w:szCs w:val="24"/>
        </w:rPr>
      </w:pPr>
      <w:r>
        <w:rPr>
          <w:color w:val="7030A0"/>
          <w:sz w:val="24"/>
          <w:szCs w:val="24"/>
        </w:rPr>
        <w:t>☐Yes  ☐ No (application will be ineligible)</w:t>
      </w:r>
    </w:p>
    <w:p w14:paraId="597B0667" w14:textId="77777777" w:rsidR="006430DC" w:rsidRDefault="00000000">
      <w:pPr>
        <w:rPr>
          <w:b/>
          <w:bCs/>
          <w:sz w:val="24"/>
          <w:szCs w:val="24"/>
        </w:rPr>
      </w:pPr>
      <w:r>
        <w:rPr>
          <w:b/>
          <w:bCs/>
          <w:sz w:val="24"/>
          <w:szCs w:val="24"/>
        </w:rPr>
        <w:t xml:space="preserve"> </w:t>
      </w:r>
    </w:p>
    <w:p w14:paraId="5FB1802C" w14:textId="77777777" w:rsidR="006430DC" w:rsidRDefault="00000000">
      <w:pPr>
        <w:jc w:val="center"/>
        <w:rPr>
          <w:b/>
          <w:bCs/>
          <w:sz w:val="24"/>
          <w:szCs w:val="24"/>
        </w:rPr>
      </w:pPr>
      <w:r>
        <w:rPr>
          <w:b/>
          <w:bCs/>
          <w:sz w:val="24"/>
          <w:szCs w:val="24"/>
        </w:rPr>
        <w:t>Submit this answer sheet and required attachments to contact@scdaccelerator.org with your organization name and country in the subject line.</w:t>
      </w:r>
    </w:p>
    <w:p w14:paraId="378F0142" w14:textId="77777777" w:rsidR="006430DC" w:rsidRDefault="006430DC">
      <w:pPr>
        <w:rPr>
          <w:sz w:val="24"/>
          <w:szCs w:val="24"/>
        </w:rPr>
      </w:pPr>
    </w:p>
    <w:p w14:paraId="043022B0" w14:textId="77777777" w:rsidR="006430DC" w:rsidRDefault="006430DC">
      <w:pPr>
        <w:rPr>
          <w:b/>
          <w:bCs/>
          <w:sz w:val="24"/>
          <w:szCs w:val="24"/>
        </w:rPr>
      </w:pPr>
    </w:p>
    <w:p w14:paraId="45AF6805" w14:textId="77777777" w:rsidR="006430DC" w:rsidRDefault="006430DC"/>
    <w:sectPr w:rsidR="006430DC">
      <w:pgSz w:w="12240" w:h="15840"/>
      <w:pgMar w:top="1701"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3244E7A7-9CD3-4BDD-90FE-C8367B323082}"/>
    <w:embedBold r:id="rId2" w:fontKey="{6DC7008D-4DB2-42CF-8AEE-8140405FB087}"/>
    <w:embedItalic r:id="rId3" w:fontKey="{9D0CB333-CC61-4C33-AA08-A44E97AEF66A}"/>
  </w:font>
  <w:font w:name="Play">
    <w:charset w:val="00"/>
    <w:family w:val="auto"/>
    <w:pitch w:val="default"/>
    <w:embedRegular r:id="rId4" w:fontKey="{D40695E6-FCFC-46F5-A2CC-2B828CF6DD64}"/>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ACFF" w:usb2="00000009" w:usb3="00000000" w:csb0="000001FF" w:csb1="00000000"/>
    <w:embedRegular r:id="rId5" w:fontKey="{22B2A494-FC9E-47FE-BE10-1B3549B8A1A0}"/>
  </w:font>
  <w:font w:name="Cambria">
    <w:panose1 w:val="02040503050406030204"/>
    <w:charset w:val="00"/>
    <w:family w:val="roman"/>
    <w:pitch w:val="variable"/>
    <w:sig w:usb0="E00006FF" w:usb1="420024FF" w:usb2="02000000" w:usb3="00000000" w:csb0="0000019F" w:csb1="00000000"/>
    <w:embedRegular r:id="rId6" w:fontKey="{B5A2AF39-54CD-4698-8F4D-4FB9458EE0B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0DC"/>
    <w:rsid w:val="00124886"/>
    <w:rsid w:val="001A5942"/>
    <w:rsid w:val="002C0BD2"/>
    <w:rsid w:val="00500F08"/>
    <w:rsid w:val="006430DC"/>
    <w:rsid w:val="00E336EC"/>
    <w:rsid w:val="00F5034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31CAE"/>
  <w15:docId w15:val="{72CACB91-7178-48DA-90DA-C6B305F14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1"/>
        <w:szCs w:val="21"/>
        <w:lang w:val="en" w:eastAsia="ko-KR" w:bidi="ar-SA"/>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penaccess.gatesfoundation.org/open-access-policy/" TargetMode="External"/><Relationship Id="rId3" Type="http://schemas.openxmlformats.org/officeDocument/2006/relationships/settings" Target="settings.xml"/><Relationship Id="rId7" Type="http://schemas.openxmlformats.org/officeDocument/2006/relationships/hyperlink" Target="https://drive.google.com/file/d/1NKcczlmDIbGGnQ9YUYFX8ttwXi5Xdem_/view?usp=drive_link"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ocs.google.com/spreadsheets/d/1CxzI0_wsZ9qcebrDS1DNpLKUyDG8ZmHt/edit?rtpof=true" TargetMode="Externa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yal79q89HMk5k3Q1MHVCmy6IsA==">CgMxLjA4AHIhMTFvVWdGZ0RQaElhMUl2OTh4bmExZDVYMjIzay02X284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23</Pages>
  <Words>8818</Words>
  <Characters>50264</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Agyekumwaa</cp:lastModifiedBy>
  <cp:revision>6</cp:revision>
  <dcterms:created xsi:type="dcterms:W3CDTF">2026-07-07T22:52:00Z</dcterms:created>
  <dcterms:modified xsi:type="dcterms:W3CDTF">2026-07-07T23:22:00Z</dcterms:modified>
</cp:coreProperties>
</file>