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b w:val="1"/>
          <w:vertAlign w:val="baseline"/>
          <w:rtl w:val="0"/>
        </w:rPr>
        <w:t xml:space="preserve">Mr Samuel Udoh</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b w:val="0"/>
          <w:sz w:val="22"/>
          <w:szCs w:val="22"/>
          <w:vertAlign w:val="baseline"/>
          <w:rtl w:val="0"/>
        </w:rPr>
        <w:t xml:space="preserve">295F Clapham Road, London</w:t>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b w:val="0"/>
          <w:sz w:val="22"/>
          <w:szCs w:val="22"/>
          <w:vertAlign w:val="baseline"/>
          <w:rtl w:val="0"/>
        </w:rPr>
        <w:t xml:space="preserve">SW9 9BN</w:t>
      </w:r>
    </w:p>
    <w:p w:rsidR="00000000" w:rsidDel="00000000" w:rsidP="00000000" w:rsidRDefault="00000000" w:rsidRPr="00000000">
      <w:pPr>
        <w:tabs>
          <w:tab w:val="left" w:pos="2552"/>
        </w:tabs>
        <w:spacing w:after="240" w:lineRule="auto"/>
        <w:contextualSpacing w:val="0"/>
        <w:jc w:val="center"/>
      </w:pPr>
      <w:r w:rsidDel="00000000" w:rsidR="00000000" w:rsidRPr="00000000">
        <w:rPr>
          <w:rFonts w:ascii="Times New Roman" w:cs="Times New Roman" w:eastAsia="Times New Roman" w:hAnsi="Times New Roman"/>
          <w:vertAlign w:val="baseline"/>
          <w:rtl w:val="0"/>
        </w:rPr>
        <w:t xml:space="preserve">Mobile: 07712677611</w:t>
        <w:tab/>
        <w:t xml:space="preserve">Email Address: samudoh93@gmail.com</w:t>
      </w:r>
    </w:p>
    <w:p w:rsidR="00000000" w:rsidDel="00000000" w:rsidP="00000000" w:rsidRDefault="00000000" w:rsidRPr="00000000">
      <w:pPr>
        <w:pStyle w:val="Title"/>
        <w:spacing w:after="120" w:lineRule="auto"/>
        <w:contextualSpacing w:val="0"/>
        <w:jc w:val="left"/>
      </w:pPr>
      <w:r w:rsidDel="00000000" w:rsidR="00000000" w:rsidRPr="00000000">
        <w:rPr>
          <w:rFonts w:ascii="Times New Roman" w:cs="Times New Roman" w:eastAsia="Times New Roman" w:hAnsi="Times New Roman"/>
          <w:b w:val="1"/>
          <w:color w:val="000000"/>
          <w:sz w:val="24"/>
          <w:szCs w:val="24"/>
          <w:shd w:fill="bfbfbf" w:val="clear"/>
          <w:vertAlign w:val="baseline"/>
          <w:rtl w:val="0"/>
        </w:rPr>
        <w:t xml:space="preserve">Education</w:t>
      </w:r>
      <w:r w:rsidDel="00000000" w:rsidR="00000000" w:rsidRPr="00000000">
        <w:rPr>
          <w:rtl w:val="0"/>
        </w:rPr>
      </w:r>
    </w:p>
    <w:p w:rsidR="00000000" w:rsidDel="00000000" w:rsidP="00000000" w:rsidRDefault="00000000" w:rsidRPr="00000000">
      <w:pPr>
        <w:tabs>
          <w:tab w:val="left" w:pos="2977"/>
        </w:tabs>
        <w:contextualSpacing w:val="0"/>
        <w:jc w:val="both"/>
      </w:pPr>
      <w:r w:rsidDel="00000000" w:rsidR="00000000" w:rsidRPr="00000000">
        <w:rPr>
          <w:rFonts w:ascii="Times New Roman" w:cs="Times New Roman" w:eastAsia="Times New Roman" w:hAnsi="Times New Roman"/>
          <w:b w:val="1"/>
          <w:vertAlign w:val="baseline"/>
          <w:rtl w:val="0"/>
        </w:rPr>
        <w:t xml:space="preserve">Sept. 2012 to June 2016</w:t>
        <w:tab/>
        <w:t xml:space="preserve">Brunel University, Uxbridge, Middlesex</w:t>
      </w:r>
      <w:r w:rsidDel="00000000" w:rsidR="00000000" w:rsidRPr="00000000">
        <w:rPr>
          <w:rtl w:val="0"/>
        </w:rPr>
      </w:r>
    </w:p>
    <w:p w:rsidR="00000000" w:rsidDel="00000000" w:rsidP="00000000" w:rsidRDefault="00000000" w:rsidRPr="00000000">
      <w:pPr>
        <w:spacing w:after="240" w:lineRule="auto"/>
        <w:ind w:left="2977" w:firstLine="0"/>
        <w:contextualSpacing w:val="0"/>
        <w:jc w:val="both"/>
      </w:pPr>
      <w:r w:rsidDel="00000000" w:rsidR="00000000" w:rsidRPr="00000000">
        <w:rPr>
          <w:rFonts w:ascii="Times New Roman" w:cs="Times New Roman" w:eastAsia="Times New Roman" w:hAnsi="Times New Roman"/>
          <w:b w:val="1"/>
          <w:vertAlign w:val="baseline"/>
          <w:rtl w:val="0"/>
        </w:rPr>
        <w:t xml:space="preserve">BSc (Hons) Computer Science (2:1)</w:t>
      </w:r>
      <w:r w:rsidDel="00000000" w:rsidR="00000000" w:rsidRPr="00000000">
        <w:rPr>
          <w:rtl w:val="0"/>
        </w:rPr>
      </w:r>
    </w:p>
    <w:p w:rsidR="00000000" w:rsidDel="00000000" w:rsidP="00000000" w:rsidRDefault="00000000" w:rsidRPr="00000000">
      <w:pPr>
        <w:tabs>
          <w:tab w:val="left" w:pos="2977"/>
        </w:tabs>
        <w:spacing w:after="24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Sept. 2009 to 2012</w:t>
        <w:tab/>
        <w:t xml:space="preserve">Richmond upon Thames College, Twickenham, Middlesex</w:t>
      </w:r>
      <w:r w:rsidDel="00000000" w:rsidR="00000000" w:rsidRPr="00000000">
        <w:rPr>
          <w:rtl w:val="0"/>
        </w:rPr>
      </w:r>
    </w:p>
    <w:p w:rsidR="00000000" w:rsidDel="00000000" w:rsidP="00000000" w:rsidRDefault="00000000" w:rsidRPr="00000000">
      <w:pPr>
        <w:tabs>
          <w:tab w:val="left" w:pos="2977"/>
        </w:tabs>
        <w:contextualSpacing w:val="0"/>
        <w:jc w:val="both"/>
      </w:pPr>
      <w:r w:rsidDel="00000000" w:rsidR="00000000" w:rsidRPr="00000000">
        <w:rPr>
          <w:rFonts w:ascii="Times New Roman" w:cs="Times New Roman" w:eastAsia="Times New Roman" w:hAnsi="Times New Roman"/>
          <w:b w:val="1"/>
          <w:vertAlign w:val="baseline"/>
          <w:rtl w:val="0"/>
        </w:rPr>
        <w:t xml:space="preserve">BTEC</w:t>
        <w:tab/>
      </w:r>
      <w:r w:rsidDel="00000000" w:rsidR="00000000" w:rsidRPr="00000000">
        <w:rPr>
          <w:rFonts w:ascii="Times New Roman" w:cs="Times New Roman" w:eastAsia="Times New Roman" w:hAnsi="Times New Roman"/>
          <w:vertAlign w:val="baseline"/>
          <w:rtl w:val="0"/>
        </w:rPr>
        <w:t xml:space="preserve">IT Practitioners (Triple Distinction)</w:t>
      </w:r>
      <w:r w:rsidDel="00000000" w:rsidR="00000000" w:rsidRPr="00000000">
        <w:rPr>
          <w:rtl w:val="0"/>
        </w:rPr>
      </w:r>
    </w:p>
    <w:p w:rsidR="00000000" w:rsidDel="00000000" w:rsidP="00000000" w:rsidRDefault="00000000" w:rsidRPr="00000000">
      <w:pPr>
        <w:tabs>
          <w:tab w:val="left" w:pos="2977"/>
        </w:tabs>
        <w:spacing w:after="24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AS level</w:t>
        <w:tab/>
      </w:r>
      <w:r w:rsidDel="00000000" w:rsidR="00000000" w:rsidRPr="00000000">
        <w:rPr>
          <w:rFonts w:ascii="Times New Roman" w:cs="Times New Roman" w:eastAsia="Times New Roman" w:hAnsi="Times New Roman"/>
          <w:vertAlign w:val="baseline"/>
          <w:rtl w:val="0"/>
        </w:rPr>
        <w:t xml:space="preserve">Psychology (C)</w:t>
      </w:r>
      <w:r w:rsidDel="00000000" w:rsidR="00000000" w:rsidRPr="00000000">
        <w:rPr>
          <w:rtl w:val="0"/>
        </w:rPr>
      </w:r>
    </w:p>
    <w:p w:rsidR="00000000" w:rsidDel="00000000" w:rsidP="00000000" w:rsidRDefault="00000000" w:rsidRPr="00000000">
      <w:pPr>
        <w:tabs>
          <w:tab w:val="left" w:pos="2977"/>
        </w:tabs>
        <w:spacing w:after="24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Sept. 2004 to 2009</w:t>
        <w:tab/>
        <w:t xml:space="preserve">Salesian College, Battersea, London</w:t>
      </w:r>
      <w:r w:rsidDel="00000000" w:rsidR="00000000" w:rsidRPr="00000000">
        <w:rPr>
          <w:rtl w:val="0"/>
        </w:rPr>
      </w:r>
    </w:p>
    <w:p w:rsidR="00000000" w:rsidDel="00000000" w:rsidP="00000000" w:rsidRDefault="00000000" w:rsidRPr="00000000">
      <w:pPr>
        <w:tabs>
          <w:tab w:val="left" w:pos="2977"/>
        </w:tabs>
        <w:spacing w:after="240" w:lineRule="auto"/>
        <w:ind w:left="2977" w:hanging="2977"/>
        <w:contextualSpacing w:val="0"/>
        <w:jc w:val="both"/>
      </w:pPr>
      <w:r w:rsidDel="00000000" w:rsidR="00000000" w:rsidRPr="00000000">
        <w:rPr>
          <w:rFonts w:ascii="Times New Roman" w:cs="Times New Roman" w:eastAsia="Times New Roman" w:hAnsi="Times New Roman"/>
          <w:b w:val="1"/>
          <w:vertAlign w:val="baseline"/>
          <w:rtl w:val="0"/>
        </w:rPr>
        <w:t xml:space="preserve">GCSE’s</w:t>
        <w:tab/>
      </w:r>
      <w:r w:rsidDel="00000000" w:rsidR="00000000" w:rsidRPr="00000000">
        <w:rPr>
          <w:rFonts w:ascii="Times New Roman" w:cs="Times New Roman" w:eastAsia="Times New Roman" w:hAnsi="Times New Roman"/>
          <w:vertAlign w:val="baseline"/>
          <w:rtl w:val="0"/>
        </w:rPr>
        <w:t xml:space="preserve">Mathematics (C), English Language (C), ICT (A*A*), (Double award), Science (B), Additional Science (C), RE (A), Business Communication (C), Business Studies (C), History (C)</w:t>
      </w:r>
    </w:p>
    <w:p w:rsidR="00000000" w:rsidDel="00000000" w:rsidP="00000000" w:rsidRDefault="00000000" w:rsidRPr="00000000">
      <w:pPr>
        <w:pStyle w:val="Title"/>
        <w:spacing w:after="120" w:lineRule="auto"/>
        <w:contextualSpacing w:val="0"/>
        <w:jc w:val="left"/>
      </w:pPr>
      <w:r w:rsidDel="00000000" w:rsidR="00000000" w:rsidRPr="00000000">
        <w:rPr>
          <w:rFonts w:ascii="Times New Roman" w:cs="Times New Roman" w:eastAsia="Times New Roman" w:hAnsi="Times New Roman"/>
          <w:b w:val="1"/>
          <w:color w:val="000000"/>
          <w:sz w:val="24"/>
          <w:szCs w:val="24"/>
          <w:shd w:fill="bfbfbf" w:val="clear"/>
          <w:vertAlign w:val="baseline"/>
          <w:rtl w:val="0"/>
        </w:rPr>
        <w:t xml:space="preserve">Employment </w:t>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October 2016 – to date </w:t>
        <w:tab/>
        <w:tab/>
        <w:t xml:space="preserve">Freelance Web development </w:t>
      </w:r>
      <w:r w:rsidDel="00000000" w:rsidR="00000000" w:rsidRPr="00000000">
        <w:rPr>
          <w:rtl w:val="0"/>
        </w:rPr>
      </w:r>
    </w:p>
    <w:p w:rsidR="00000000" w:rsidDel="00000000" w:rsidP="00000000" w:rsidRDefault="00000000" w:rsidRPr="00000000">
      <w:pPr>
        <w:spacing w:after="120" w:lineRule="auto"/>
        <w:ind w:firstLine="720"/>
        <w:contextualSpacing w:val="0"/>
        <w:jc w:val="both"/>
      </w:pPr>
      <w:r w:rsidDel="00000000" w:rsidR="00000000" w:rsidRPr="00000000">
        <w:rPr>
          <w:rFonts w:ascii="Times New Roman" w:cs="Times New Roman" w:eastAsia="Times New Roman" w:hAnsi="Times New Roman"/>
          <w:b w:val="1"/>
          <w:vertAlign w:val="baseline"/>
          <w:rtl w:val="0"/>
        </w:rPr>
        <w:t xml:space="preserve"> StockwellCare Support Services</w:t>
        <w:tab/>
      </w:r>
      <w:hyperlink r:id="rId5">
        <w:r w:rsidDel="00000000" w:rsidR="00000000" w:rsidRPr="00000000">
          <w:rPr>
            <w:rFonts w:ascii="Times New Roman" w:cs="Times New Roman" w:eastAsia="Times New Roman" w:hAnsi="Times New Roman"/>
            <w:b w:val="1"/>
            <w:color w:val="0000ff"/>
            <w:u w:val="single"/>
            <w:vertAlign w:val="baseline"/>
            <w:rtl w:val="0"/>
          </w:rPr>
          <w:t xml:space="preserve">www.stockwellcare.com</w:t>
        </w:r>
      </w:hyperlink>
      <w:hyperlink r:id="rId6">
        <w:r w:rsidDel="00000000" w:rsidR="00000000" w:rsidRPr="00000000">
          <w:rPr>
            <w:rtl w:val="0"/>
          </w:rPr>
        </w:r>
      </w:hyperlink>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Hired to rebrand and develop a new mobile responsive website for StockwellCare Support Services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Gathered requirements user requirements from client and competitor sites </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Designed low fidelity prototypes which I used as wireframes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Designed high fidelity prototypes using adobe illustrator CC and Photoshop</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Developed new site using HTML5, CSS3, SASS, Javascript &amp; Bootstrap</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Implemented an SEO friendly design making the content indexable </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Implemented Typography form to increase user engagement</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Implemented Google Analytics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Using Nibbler &amp; Sitebeam to produce analytical reports on the website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Status: Currently updating website to improve accessibility, SEO and technologies</w:t>
      </w:r>
    </w:p>
    <w:p w:rsidR="00000000" w:rsidDel="00000000" w:rsidP="00000000" w:rsidRDefault="00000000" w:rsidRPr="00000000">
      <w:pPr>
        <w:spacing w:after="12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June 2014 – July. 2015</w:t>
        <w:tab/>
        <w:tab/>
        <w:tab/>
        <w:t xml:space="preserve">GE Capital – IT Intern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Owned the delivery of the monthly change pipeline to the GE Capital Direct website and this was managed without issue. Successfully managed over 30 website releases. Demonstrated my ability to deliver on a consistent basis and confidence in owning tasks.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Gathered requirements for potential website changes to fully understand what is to be delivered, while anticipating issues that might arise and resolving them.</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Completed research into GECD competitors and produced findings that contributed to rates and terms and conditions simplification project. Reduced 27 terms and condition pages to 1 and 28 rates pages down to 1.</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Applied a customer centric approach in projects. Made recommendations to the re-design of the GECD faqs page to improve the customer experience.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managed over 30 interns to deliver on my reverse mentoring scheme project. Showed team working skills by interacting well with my intern peers during this project. Continuously encouraging more interns to join the project showing my inclusiveness.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Developed a classification plugin that allows employees to classify their documents, which will lower data leakage. Learnt a new programming language C# which was leveraged to drive this project.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Designed and developed the automation system of Aircraft's closing memo process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Developed a HR web tool using HTML 5 &amp; CSS3</w:t>
      </w:r>
    </w:p>
    <w:p w:rsidR="00000000" w:rsidDel="00000000" w:rsidP="00000000" w:rsidRDefault="00000000" w:rsidRPr="00000000">
      <w:pPr>
        <w:keepNext w:val="0"/>
        <w:keepLines w:val="0"/>
        <w:widowControl w:val="0"/>
        <w:numPr>
          <w:ilvl w:val="0"/>
          <w:numId w:val="1"/>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Produced over 1000 test scripts for a mobile application upgrade, showing my ability to take on tough challenges. Received GE Above and Beyond Bronze award.</w:t>
      </w:r>
    </w:p>
    <w:p w:rsidR="00000000" w:rsidDel="00000000" w:rsidP="00000000" w:rsidRDefault="00000000" w:rsidRPr="00000000">
      <w:pPr>
        <w:keepNext w:val="0"/>
        <w:keepLines w:val="0"/>
        <w:widowControl w:val="0"/>
        <w:spacing w:after="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pStyle w:val="Title"/>
        <w:spacing w:after="120" w:lineRule="auto"/>
        <w:contextualSpacing w:val="0"/>
        <w:jc w:val="left"/>
      </w:pPr>
      <w:r w:rsidDel="00000000" w:rsidR="00000000" w:rsidRPr="00000000">
        <w:rPr>
          <w:rFonts w:ascii="Times New Roman" w:cs="Times New Roman" w:eastAsia="Times New Roman" w:hAnsi="Times New Roman"/>
          <w:b w:val="1"/>
          <w:color w:val="000000"/>
          <w:sz w:val="24"/>
          <w:szCs w:val="24"/>
          <w:shd w:fill="bfbfbf" w:val="clear"/>
          <w:vertAlign w:val="baseline"/>
          <w:rtl w:val="0"/>
        </w:rPr>
        <w:t xml:space="preserve">Academic Group Project Work</w:t>
      </w:r>
      <w:r w:rsidDel="00000000" w:rsidR="00000000" w:rsidRPr="00000000">
        <w:rPr>
          <w:rtl w:val="0"/>
        </w:rPr>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Android Application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Required to design an android application for users in the local area. Based the application on functions that would involve different types of users. The application is a 3 in 1 application, which will allow the user to find restaurants, parking spaces and cinemas in the users’ current location.</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Developed the application in Java and XML and implemented Google maps and location services to the application by adding Google map API code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Developed a database which connected to the android application in MySQL and access code written in Java (Servlets)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Designed an Entity Relationship Diagram (ERD) which was used to represent the associations between the entities contained within the database. The use of primary and foreign keys created relationships between the tables.</w:t>
      </w:r>
    </w:p>
    <w:p w:rsidR="00000000" w:rsidDel="00000000" w:rsidP="00000000" w:rsidRDefault="00000000" w:rsidRPr="00000000">
      <w:pPr>
        <w:keepNext w:val="0"/>
        <w:keepLines w:val="0"/>
        <w:widowControl w:val="0"/>
        <w:numPr>
          <w:ilvl w:val="0"/>
          <w:numId w:val="2"/>
        </w:numPr>
        <w:spacing w:after="24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Gained more knowledge on SQL and improved on my Java coding</w:t>
      </w:r>
    </w:p>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vertAlign w:val="baseline"/>
          <w:rtl w:val="0"/>
        </w:rPr>
        <w:t xml:space="preserve">Software Development (Finch Robot)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Designed a GUI that would allow the user to select different commands and velocity</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Encouraged “out of the box” thinking from the members to evaluate possible solutions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Delegated particular roles to the group based on the strengths of the team to ensure work was completed to a high standard</w:t>
      </w:r>
    </w:p>
    <w:p w:rsidR="00000000" w:rsidDel="00000000" w:rsidP="00000000" w:rsidRDefault="00000000" w:rsidRPr="00000000">
      <w:pPr>
        <w:keepNext w:val="0"/>
        <w:keepLines w:val="0"/>
        <w:widowControl w:val="0"/>
        <w:numPr>
          <w:ilvl w:val="0"/>
          <w:numId w:val="2"/>
        </w:numP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Carried out testing throughout my code design to correct any errors</w:t>
      </w:r>
    </w:p>
    <w:p w:rsidR="00000000" w:rsidDel="00000000" w:rsidP="00000000" w:rsidRDefault="00000000" w:rsidRPr="00000000">
      <w:pPr>
        <w:keepNext w:val="0"/>
        <w:keepLines w:val="0"/>
        <w:widowControl w:val="0"/>
        <w:numPr>
          <w:ilvl w:val="0"/>
          <w:numId w:val="2"/>
        </w:numPr>
        <w:spacing w:after="24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task helped me improve on my Java coding and to clearly comment on code</w:t>
      </w:r>
    </w:p>
    <w:p w:rsidR="00000000" w:rsidDel="00000000" w:rsidP="00000000" w:rsidRDefault="00000000" w:rsidRPr="00000000">
      <w:pPr>
        <w:pStyle w:val="Title"/>
        <w:spacing w:after="120" w:lineRule="auto"/>
        <w:contextualSpacing w:val="0"/>
        <w:jc w:val="both"/>
      </w:pPr>
      <w:r w:rsidDel="00000000" w:rsidR="00000000" w:rsidRPr="00000000">
        <w:rPr>
          <w:rFonts w:ascii="Times New Roman" w:cs="Times New Roman" w:eastAsia="Times New Roman" w:hAnsi="Times New Roman"/>
          <w:b w:val="1"/>
          <w:color w:val="000000"/>
          <w:sz w:val="24"/>
          <w:szCs w:val="24"/>
          <w:shd w:fill="bfbfbf" w:val="clear"/>
          <w:vertAlign w:val="baseline"/>
          <w:rtl w:val="0"/>
        </w:rPr>
        <w:t xml:space="preserve">Volunteering</w:t>
      </w:r>
      <w:r w:rsidDel="00000000" w:rsidR="00000000" w:rsidRPr="00000000">
        <w:rPr>
          <w:rtl w:val="0"/>
        </w:rPr>
      </w:r>
    </w:p>
    <w:p w:rsidR="00000000" w:rsidDel="00000000" w:rsidP="00000000" w:rsidRDefault="00000000" w:rsidRPr="00000000">
      <w:pPr>
        <w:numPr>
          <w:ilvl w:val="0"/>
          <w:numId w:val="3"/>
        </w:numPr>
        <w:ind w:left="720" w:hanging="360"/>
        <w:jc w:val="both"/>
        <w:rPr/>
      </w:pPr>
      <w:r w:rsidDel="00000000" w:rsidR="00000000" w:rsidRPr="00000000">
        <w:rPr>
          <w:rFonts w:ascii="Times New Roman" w:cs="Times New Roman" w:eastAsia="Times New Roman" w:hAnsi="Times New Roman"/>
          <w:vertAlign w:val="baseline"/>
          <w:rtl w:val="0"/>
        </w:rPr>
        <w:t xml:space="preserve">Organised a food donation event on campus, which successfully filled two bin containers. All of the donations went to Sufra FoodBank &amp; Kitchen, which aims to support disadvantaged families suffering food poverty in the local area</w:t>
      </w:r>
    </w:p>
    <w:p w:rsidR="00000000" w:rsidDel="00000000" w:rsidP="00000000" w:rsidRDefault="00000000" w:rsidRPr="00000000">
      <w:pPr>
        <w:numPr>
          <w:ilvl w:val="0"/>
          <w:numId w:val="3"/>
        </w:numPr>
        <w:ind w:left="720" w:hanging="360"/>
        <w:jc w:val="both"/>
        <w:rPr/>
      </w:pPr>
      <w:r w:rsidDel="00000000" w:rsidR="00000000" w:rsidRPr="00000000">
        <w:rPr>
          <w:rFonts w:ascii="Times New Roman" w:cs="Times New Roman" w:eastAsia="Times New Roman" w:hAnsi="Times New Roman"/>
          <w:vertAlign w:val="baseline"/>
          <w:rtl w:val="0"/>
        </w:rPr>
        <w:t xml:space="preserve">Introduced 16-19 year olds into American football as part of the National Sports Roadshow</w:t>
      </w:r>
    </w:p>
    <w:p w:rsidR="00000000" w:rsidDel="00000000" w:rsidP="00000000" w:rsidRDefault="00000000" w:rsidRPr="00000000">
      <w:pPr>
        <w:numPr>
          <w:ilvl w:val="0"/>
          <w:numId w:val="3"/>
        </w:numPr>
        <w:ind w:left="720" w:hanging="360"/>
        <w:jc w:val="both"/>
        <w:rPr/>
      </w:pPr>
      <w:bookmarkStart w:colFirst="0" w:colLast="0" w:name="_gjdgxs" w:id="0"/>
      <w:bookmarkEnd w:id="0"/>
      <w:r w:rsidDel="00000000" w:rsidR="00000000" w:rsidRPr="00000000">
        <w:rPr>
          <w:rFonts w:ascii="Times New Roman" w:cs="Times New Roman" w:eastAsia="Times New Roman" w:hAnsi="Times New Roman"/>
          <w:vertAlign w:val="baseline"/>
          <w:rtl w:val="0"/>
        </w:rPr>
        <w:t xml:space="preserve">Participated in a Lad Culture Documentary focused on giving our insight on the controversial topic and how it impacts university sports: </w:t>
      </w:r>
    </w:p>
    <w:p w:rsidR="00000000" w:rsidDel="00000000" w:rsidP="00000000" w:rsidRDefault="00000000" w:rsidRPr="00000000">
      <w:pPr>
        <w:ind w:left="720" w:firstLine="0"/>
        <w:contextualSpacing w:val="0"/>
        <w:jc w:val="both"/>
      </w:pPr>
      <w:hyperlink r:id="rId7">
        <w:r w:rsidDel="00000000" w:rsidR="00000000" w:rsidRPr="00000000">
          <w:rPr>
            <w:rFonts w:ascii="Times New Roman" w:cs="Times New Roman" w:eastAsia="Times New Roman" w:hAnsi="Times New Roman"/>
            <w:color w:val="0000ff"/>
            <w:u w:val="single"/>
            <w:vertAlign w:val="baseline"/>
            <w:rtl w:val="0"/>
          </w:rPr>
          <w:t xml:space="preserve">https://www.youtube.com/watch?v=3hXM41AV1RM</w:t>
        </w:r>
      </w:hyperlink>
      <w:hyperlink r:id="rId8">
        <w:r w:rsidDel="00000000" w:rsidR="00000000" w:rsidRPr="00000000">
          <w:rPr>
            <w:rtl w:val="0"/>
          </w:rPr>
        </w:r>
      </w:hyperlink>
    </w:p>
    <w:p w:rsidR="00000000" w:rsidDel="00000000" w:rsidP="00000000" w:rsidRDefault="00000000" w:rsidRPr="00000000">
      <w:pPr>
        <w:numPr>
          <w:ilvl w:val="0"/>
          <w:numId w:val="3"/>
        </w:numPr>
        <w:ind w:left="720" w:hanging="360"/>
        <w:jc w:val="both"/>
        <w:rPr/>
      </w:pPr>
      <w:r w:rsidDel="00000000" w:rsidR="00000000" w:rsidRPr="00000000">
        <w:rPr>
          <w:rFonts w:ascii="Times New Roman" w:cs="Times New Roman" w:eastAsia="Times New Roman" w:hAnsi="Times New Roman"/>
          <w:vertAlign w:val="baseline"/>
          <w:rtl w:val="0"/>
        </w:rPr>
        <w:t xml:space="preserve">Overall raised £400 for RAG (Student-run charitable fundraising organisation)</w:t>
      </w:r>
    </w:p>
    <w:p w:rsidR="00000000" w:rsidDel="00000000" w:rsidP="00000000" w:rsidRDefault="00000000" w:rsidRPr="00000000">
      <w:pPr>
        <w:tabs>
          <w:tab w:val="left" w:pos="-720"/>
        </w:tabs>
        <w:contextualSpacing w:val="0"/>
        <w:jc w:val="both"/>
      </w:pPr>
      <w:r w:rsidDel="00000000" w:rsidR="00000000" w:rsidRPr="00000000">
        <w:rPr>
          <w:rtl w:val="0"/>
        </w:rPr>
      </w:r>
    </w:p>
    <w:p w:rsidR="00000000" w:rsidDel="00000000" w:rsidP="00000000" w:rsidRDefault="00000000" w:rsidRPr="00000000">
      <w:pPr>
        <w:pStyle w:val="Title"/>
        <w:spacing w:after="120" w:lineRule="auto"/>
        <w:contextualSpacing w:val="0"/>
        <w:jc w:val="both"/>
      </w:pPr>
      <w:r w:rsidDel="00000000" w:rsidR="00000000" w:rsidRPr="00000000">
        <w:rPr>
          <w:rFonts w:ascii="Times New Roman" w:cs="Times New Roman" w:eastAsia="Times New Roman" w:hAnsi="Times New Roman"/>
          <w:b w:val="1"/>
          <w:color w:val="000000"/>
          <w:sz w:val="24"/>
          <w:szCs w:val="24"/>
          <w:shd w:fill="bfbfbf" w:val="clear"/>
          <w:vertAlign w:val="baseline"/>
          <w:rtl w:val="0"/>
        </w:rPr>
        <w:t xml:space="preserve">Achievements</w:t>
      </w:r>
      <w:r w:rsidDel="00000000" w:rsidR="00000000" w:rsidRPr="00000000">
        <w:rPr>
          <w:rtl w:val="0"/>
        </w:rPr>
      </w:r>
    </w:p>
    <w:p w:rsidR="00000000" w:rsidDel="00000000" w:rsidP="00000000" w:rsidRDefault="00000000" w:rsidRPr="00000000">
      <w:pPr>
        <w:numPr>
          <w:ilvl w:val="0"/>
          <w:numId w:val="3"/>
        </w:numPr>
        <w:ind w:left="720" w:hanging="360"/>
        <w:jc w:val="both"/>
        <w:rPr/>
      </w:pPr>
      <w:r w:rsidDel="00000000" w:rsidR="00000000" w:rsidRPr="00000000">
        <w:rPr>
          <w:rFonts w:ascii="Times New Roman" w:cs="Times New Roman" w:eastAsia="Times New Roman" w:hAnsi="Times New Roman"/>
          <w:rtl w:val="0"/>
        </w:rPr>
        <w:t xml:space="preserve">m</w:t>
      </w:r>
      <w:r w:rsidDel="00000000" w:rsidR="00000000" w:rsidRPr="00000000">
        <w:rPr>
          <w:rtl w:val="0"/>
        </w:rPr>
      </w:r>
    </w:p>
    <w:p w:rsidR="00000000" w:rsidDel="00000000" w:rsidP="00000000" w:rsidRDefault="00000000" w:rsidRPr="00000000">
      <w:pPr>
        <w:numPr>
          <w:ilvl w:val="0"/>
          <w:numId w:val="3"/>
        </w:numPr>
        <w:ind w:left="720" w:hanging="360"/>
        <w:jc w:val="both"/>
        <w:rPr/>
      </w:pPr>
      <w:r w:rsidDel="00000000" w:rsidR="00000000" w:rsidRPr="00000000">
        <w:rPr>
          <w:rFonts w:ascii="Times New Roman" w:cs="Times New Roman" w:eastAsia="Times New Roman" w:hAnsi="Times New Roman"/>
          <w:vertAlign w:val="baseline"/>
          <w:rtl w:val="0"/>
        </w:rPr>
        <w:t xml:space="preserve">Chairman and Captain of the Brunel Burners (University American Football Team)</w:t>
      </w:r>
    </w:p>
    <w:p w:rsidR="00000000" w:rsidDel="00000000" w:rsidP="00000000" w:rsidRDefault="00000000" w:rsidRPr="00000000">
      <w:pPr>
        <w:numPr>
          <w:ilvl w:val="0"/>
          <w:numId w:val="3"/>
        </w:numPr>
        <w:ind w:left="720" w:hanging="360"/>
        <w:jc w:val="both"/>
        <w:rPr/>
      </w:pPr>
      <w:r w:rsidDel="00000000" w:rsidR="00000000" w:rsidRPr="00000000">
        <w:rPr>
          <w:rFonts w:ascii="Times New Roman" w:cs="Times New Roman" w:eastAsia="Times New Roman" w:hAnsi="Times New Roman"/>
          <w:vertAlign w:val="baseline"/>
          <w:rtl w:val="0"/>
        </w:rPr>
        <w:t xml:space="preserve">Brunel Full Performance Colours –  Exceptional Performance on a national/international level recognised by Brunel</w:t>
      </w:r>
    </w:p>
    <w:p w:rsidR="00000000" w:rsidDel="00000000" w:rsidP="00000000" w:rsidRDefault="00000000" w:rsidRPr="00000000">
      <w:pPr>
        <w:numPr>
          <w:ilvl w:val="0"/>
          <w:numId w:val="3"/>
        </w:numPr>
        <w:ind w:left="720" w:hanging="360"/>
        <w:jc w:val="both"/>
        <w:rPr/>
      </w:pPr>
      <w:r w:rsidDel="00000000" w:rsidR="00000000" w:rsidRPr="00000000">
        <w:rPr>
          <w:rFonts w:ascii="Times New Roman" w:cs="Times New Roman" w:eastAsia="Times New Roman" w:hAnsi="Times New Roman"/>
          <w:vertAlign w:val="baseline"/>
          <w:rtl w:val="0"/>
        </w:rPr>
        <w:t xml:space="preserve">Awarded RAG Club of The Year</w:t>
      </w:r>
    </w:p>
    <w:p w:rsidR="00000000" w:rsidDel="00000000" w:rsidP="00000000" w:rsidRDefault="00000000" w:rsidRPr="00000000">
      <w:pPr>
        <w:numPr>
          <w:ilvl w:val="0"/>
          <w:numId w:val="3"/>
        </w:numPr>
        <w:ind w:left="720" w:hanging="360"/>
        <w:jc w:val="both"/>
        <w:rPr/>
      </w:pPr>
      <w:r w:rsidDel="00000000" w:rsidR="00000000" w:rsidRPr="00000000">
        <w:rPr>
          <w:rFonts w:ascii="Times New Roman" w:cs="Times New Roman" w:eastAsia="Times New Roman" w:hAnsi="Times New Roman"/>
          <w:vertAlign w:val="baseline"/>
          <w:rtl w:val="0"/>
        </w:rPr>
        <w:t xml:space="preserve">Member of the Great Britain American Football Student Squad</w:t>
      </w:r>
    </w:p>
    <w:p w:rsidR="00000000" w:rsidDel="00000000" w:rsidP="00000000" w:rsidRDefault="00000000" w:rsidRPr="00000000">
      <w:pPr>
        <w:numPr>
          <w:ilvl w:val="0"/>
          <w:numId w:val="3"/>
        </w:numPr>
        <w:spacing w:after="240" w:lineRule="auto"/>
        <w:ind w:left="714" w:hanging="357"/>
        <w:jc w:val="both"/>
        <w:rPr>
          <w:sz w:val="20"/>
          <w:szCs w:val="20"/>
        </w:rPr>
      </w:pPr>
      <w:r w:rsidDel="00000000" w:rsidR="00000000" w:rsidRPr="00000000">
        <w:rPr>
          <w:rFonts w:ascii="Times New Roman" w:cs="Times New Roman" w:eastAsia="Times New Roman" w:hAnsi="Times New Roman"/>
          <w:vertAlign w:val="baseline"/>
          <w:rtl w:val="0"/>
        </w:rPr>
        <w:t xml:space="preserve">Co-Founder of the Richmond Upon Thames College (RUTC) American Football Team</w:t>
      </w:r>
      <w:r w:rsidDel="00000000" w:rsidR="00000000" w:rsidRPr="00000000">
        <w:rPr>
          <w:rtl w:val="0"/>
        </w:rPr>
      </w:r>
    </w:p>
    <w:sectPr>
      <w:footerReference r:id="rId9"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0" w:before="0" w:line="240" w:lineRule="auto"/>
      <w:ind w:left="0" w:right="0" w:firstLine="0"/>
      <w:contextualSpacing w:val="0"/>
      <w:jc w:val="right"/>
    </w:pPr>
    <w:fldSimple w:instr="PAGE" w:fldLock="0" w:dirty="0">
      <w:r w:rsidDel="00000000" w:rsidR="00000000" w:rsidRPr="00000000">
        <w:rPr>
          <w:rFonts w:ascii="Arial" w:cs="Arial" w:eastAsia="Arial" w:hAnsi="Arial"/>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153"/>
        <w:tab w:val="right" w:pos="8306"/>
      </w:tabs>
      <w:spacing w:after="709" w:before="0" w:line="240" w:lineRule="auto"/>
      <w:ind w:left="0" w:right="36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center"/>
    </w:pPr>
    <w:rPr>
      <w:rFonts w:ascii="Arial" w:cs="Arial" w:eastAsia="Arial" w:hAnsi="Arial"/>
      <w:b w:val="1"/>
      <w:i w:val="0"/>
      <w:smallCaps w:val="0"/>
      <w:strike w:val="0"/>
      <w:color w:val="000000"/>
      <w:sz w:val="28"/>
      <w:szCs w:val="28"/>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www.stockwellcare.com" TargetMode="External"/><Relationship Id="rId6" Type="http://schemas.openxmlformats.org/officeDocument/2006/relationships/hyperlink" Target="http://www.stockwellcare.com" TargetMode="External"/><Relationship Id="rId7" Type="http://schemas.openxmlformats.org/officeDocument/2006/relationships/hyperlink" Target="https://www.youtube.com/watch?v=3hXM41AV1RM" TargetMode="External"/><Relationship Id="rId8" Type="http://schemas.openxmlformats.org/officeDocument/2006/relationships/hyperlink" Target="https://www.youtube.com/watch?v=3hXM41AV1RM" TargetMode="External"/></Relationships>
</file>