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00D24" w14:textId="77777777" w:rsidR="00245552" w:rsidRDefault="00245552" w:rsidP="00245552">
      <w:pPr>
        <w:pStyle w:val="Ttulo3"/>
        <w:shd w:val="clear" w:color="auto" w:fill="FBFBFB"/>
        <w:spacing w:before="0" w:after="300" w:line="288" w:lineRule="atLeast"/>
        <w:rPr>
          <w:rFonts w:ascii="Roboto" w:hAnsi="Roboto"/>
          <w:b/>
          <w:bCs/>
          <w:color w:val="3A3A3A"/>
          <w:spacing w:val="3"/>
          <w:sz w:val="36"/>
          <w:szCs w:val="36"/>
        </w:rPr>
      </w:pPr>
    </w:p>
    <w:p w14:paraId="43CC96EC" w14:textId="1AC6BD12" w:rsidR="00245552" w:rsidRDefault="00245552" w:rsidP="00245552">
      <w:pPr>
        <w:pStyle w:val="Ttulo3"/>
        <w:shd w:val="clear" w:color="auto" w:fill="FBFBFB"/>
        <w:spacing w:before="0" w:after="300" w:line="288" w:lineRule="atLeast"/>
        <w:rPr>
          <w:rFonts w:ascii="Roboto" w:hAnsi="Roboto"/>
          <w:color w:val="3A3A3A"/>
          <w:spacing w:val="3"/>
          <w:sz w:val="36"/>
          <w:szCs w:val="36"/>
        </w:rPr>
      </w:pPr>
      <w:r>
        <w:rPr>
          <w:rFonts w:ascii="Roboto" w:hAnsi="Roboto"/>
          <w:b/>
          <w:bCs/>
          <w:color w:val="3A3A3A"/>
          <w:spacing w:val="3"/>
          <w:sz w:val="36"/>
          <w:szCs w:val="36"/>
        </w:rPr>
        <w:t>Configurando o compartilhamento de rede do Windows 10</w:t>
      </w:r>
    </w:p>
    <w:p w14:paraId="083EB8D7" w14:textId="755FEE2D" w:rsidR="00245552" w:rsidRDefault="00245552" w:rsidP="0083011C">
      <w: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  <w:t>1.</w:t>
      </w:r>
      <w: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  <w:t> Clique com o botão direito no ícone de rede na bandeja do sistema (perto do </w:t>
      </w:r>
      <w:r w:rsidRPr="00245552">
        <w:rPr>
          <w:rFonts w:ascii="Arial" w:hAnsi="Arial" w:cs="Arial"/>
          <w:spacing w:val="3"/>
          <w:sz w:val="27"/>
          <w:szCs w:val="27"/>
          <w:shd w:val="clear" w:color="auto" w:fill="FBFBFB"/>
        </w:rPr>
        <w:t>relógio</w:t>
      </w:r>
      <w: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  <w:t>) e selecione a opção “</w:t>
      </w:r>
      <w:r w:rsidRPr="00245552">
        <w:rPr>
          <w:rFonts w:ascii="Arial" w:hAnsi="Arial" w:cs="Arial"/>
          <w:b/>
          <w:color w:val="3A3A3A"/>
          <w:spacing w:val="3"/>
          <w:sz w:val="27"/>
          <w:szCs w:val="27"/>
          <w:shd w:val="clear" w:color="auto" w:fill="FBFBFB"/>
        </w:rPr>
        <w:t>Abrir configurações de rede</w:t>
      </w:r>
      <w: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  <w:t xml:space="preserve">”. </w:t>
      </w:r>
    </w:p>
    <w:p w14:paraId="153EB810" w14:textId="3061A818" w:rsidR="001518B0" w:rsidRDefault="00245552" w:rsidP="0083011C">
      <w:r>
        <w:rPr>
          <w:noProof/>
        </w:rPr>
        <w:drawing>
          <wp:inline distT="0" distB="0" distL="0" distR="0" wp14:anchorId="2C7A9F45" wp14:editId="6FFB4B97">
            <wp:extent cx="3552825" cy="1743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E62F" w14:textId="09BF47BE" w:rsidR="00245552" w:rsidRDefault="00245552" w:rsidP="0083011C">
      <w:r w:rsidRPr="00245552"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  <w:t xml:space="preserve">2. </w:t>
      </w:r>
      <w: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  <w:t>Na janela aberta, clique na opção “Central de Rede e Compartilhamento”.</w:t>
      </w:r>
    </w:p>
    <w:p w14:paraId="7207CD73" w14:textId="4819E4E7" w:rsidR="00245552" w:rsidRDefault="00245552" w:rsidP="0083011C">
      <w:r w:rsidRPr="00245552">
        <w:drawing>
          <wp:inline distT="0" distB="0" distL="0" distR="0" wp14:anchorId="3B848516" wp14:editId="645468D2">
            <wp:extent cx="5671185" cy="3636645"/>
            <wp:effectExtent l="0" t="0" r="5715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5EFD" w14:textId="77777777" w:rsidR="00245552" w:rsidRDefault="00245552">
      <w:pP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</w:pPr>
      <w: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  <w:br w:type="page"/>
      </w:r>
    </w:p>
    <w:p w14:paraId="3FE2A7C3" w14:textId="2D51CEB4" w:rsidR="00245552" w:rsidRDefault="00245552" w:rsidP="0083011C">
      <w:pP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</w:pPr>
      <w: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  <w:lastRenderedPageBreak/>
        <w:t xml:space="preserve">3. </w:t>
      </w:r>
      <w: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  <w:t>Anote o tipo de rede que está usando (Privada ou Pública) e, em seguida, clique na opção “</w:t>
      </w:r>
      <w:r w:rsidRPr="00245552">
        <w:rPr>
          <w:rFonts w:ascii="Arial" w:hAnsi="Arial" w:cs="Arial"/>
          <w:b/>
          <w:color w:val="3A3A3A"/>
          <w:spacing w:val="3"/>
          <w:sz w:val="27"/>
          <w:szCs w:val="27"/>
          <w:shd w:val="clear" w:color="auto" w:fill="FBFBFB"/>
        </w:rPr>
        <w:t>Alterar configurações de compartilhamento avançadas</w:t>
      </w:r>
      <w: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  <w:t>” no menu lateral da janela de configuração de rede.</w:t>
      </w:r>
    </w:p>
    <w:p w14:paraId="4E7B57F8" w14:textId="36738B1C" w:rsidR="00245552" w:rsidRDefault="00245552" w:rsidP="0083011C">
      <w:pP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</w:pPr>
      <w:r>
        <w:rPr>
          <w:rFonts w:ascii="Arial" w:hAnsi="Arial" w:cs="Arial"/>
          <w:noProof/>
          <w:color w:val="3A3A3A"/>
          <w:spacing w:val="3"/>
          <w:sz w:val="27"/>
          <w:szCs w:val="27"/>
          <w:shd w:val="clear" w:color="auto" w:fill="FBFBFB"/>
        </w:rPr>
        <w:drawing>
          <wp:inline distT="0" distB="0" distL="0" distR="0" wp14:anchorId="37A948E2" wp14:editId="44A844E4">
            <wp:extent cx="5417127" cy="37242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405" cy="373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C8219" w14:textId="765830D4" w:rsidR="00245552" w:rsidRDefault="00245552" w:rsidP="0083011C">
      <w:pP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</w:pPr>
      <w: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  <w:t>4. C</w:t>
      </w:r>
      <w: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  <w:t>lique no perfil “</w:t>
      </w:r>
      <w:r w:rsidRPr="00245552">
        <w:rPr>
          <w:rFonts w:ascii="Arial" w:hAnsi="Arial" w:cs="Arial"/>
          <w:b/>
          <w:color w:val="3A3A3A"/>
          <w:spacing w:val="3"/>
          <w:sz w:val="27"/>
          <w:szCs w:val="27"/>
          <w:shd w:val="clear" w:color="auto" w:fill="FBFBFB"/>
        </w:rPr>
        <w:t>Particular</w:t>
      </w:r>
      <w: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  <w:t>” se sua rede for privada ou “</w:t>
      </w:r>
      <w:r w:rsidRPr="00245552">
        <w:rPr>
          <w:rFonts w:ascii="Arial" w:hAnsi="Arial" w:cs="Arial"/>
          <w:b/>
          <w:color w:val="3A3A3A"/>
          <w:spacing w:val="3"/>
          <w:sz w:val="27"/>
          <w:szCs w:val="27"/>
          <w:shd w:val="clear" w:color="auto" w:fill="FBFBFB"/>
        </w:rPr>
        <w:t>Convidado ou Público</w:t>
      </w:r>
      <w: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  <w:t>” se ela for pública e habilite as opções: “</w:t>
      </w:r>
      <w:r w:rsidRPr="00245552">
        <w:rPr>
          <w:rFonts w:ascii="Arial" w:hAnsi="Arial" w:cs="Arial"/>
          <w:b/>
          <w:color w:val="3A3A3A"/>
          <w:spacing w:val="3"/>
          <w:sz w:val="27"/>
          <w:szCs w:val="27"/>
          <w:shd w:val="clear" w:color="auto" w:fill="FBFBFB"/>
        </w:rPr>
        <w:t>Ativar descoberta de rede</w:t>
      </w:r>
      <w: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  <w:t>” e “</w:t>
      </w:r>
      <w:r w:rsidRPr="00245552">
        <w:rPr>
          <w:rFonts w:ascii="Arial" w:hAnsi="Arial" w:cs="Arial"/>
          <w:b/>
          <w:color w:val="3A3A3A"/>
          <w:spacing w:val="3"/>
          <w:sz w:val="27"/>
          <w:szCs w:val="27"/>
          <w:shd w:val="clear" w:color="auto" w:fill="FBFBFB"/>
        </w:rPr>
        <w:t>Ativar compartilhamento de arquivo e impressora.</w:t>
      </w:r>
      <w: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  <w:t>”</w:t>
      </w:r>
    </w:p>
    <w:p w14:paraId="29C0DA80" w14:textId="14F2CD92" w:rsidR="00245552" w:rsidRDefault="00245552" w:rsidP="0083011C">
      <w:pP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</w:pPr>
      <w:r w:rsidRPr="00245552"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  <w:drawing>
          <wp:inline distT="0" distB="0" distL="0" distR="0" wp14:anchorId="7913D705" wp14:editId="4D674E83">
            <wp:extent cx="5495925" cy="36004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728" cy="360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5ECE" w14:textId="26B60DDE" w:rsidR="00245552" w:rsidRDefault="00245552" w:rsidP="00245552">
      <w:pPr>
        <w:pStyle w:val="NormalWeb"/>
        <w:shd w:val="clear" w:color="auto" w:fill="FBFBFB"/>
        <w:spacing w:before="0" w:beforeAutospacing="0" w:after="360" w:afterAutospacing="0"/>
        <w:rPr>
          <w:rFonts w:ascii="Arial" w:hAnsi="Arial" w:cs="Arial"/>
          <w:color w:val="3A3A3A"/>
          <w:spacing w:val="3"/>
          <w:sz w:val="27"/>
          <w:szCs w:val="27"/>
        </w:rPr>
      </w:pPr>
      <w:r>
        <w:rPr>
          <w:rFonts w:ascii="Arial" w:hAnsi="Arial" w:cs="Arial"/>
          <w:color w:val="3A3A3A"/>
          <w:spacing w:val="3"/>
          <w:sz w:val="27"/>
          <w:szCs w:val="27"/>
        </w:rPr>
        <w:lastRenderedPageBreak/>
        <w:t xml:space="preserve">5. </w:t>
      </w:r>
      <w:r>
        <w:rPr>
          <w:rFonts w:ascii="Arial" w:hAnsi="Arial" w:cs="Arial"/>
          <w:color w:val="3A3A3A"/>
          <w:spacing w:val="3"/>
          <w:sz w:val="27"/>
          <w:szCs w:val="27"/>
        </w:rPr>
        <w:t>Na seção “Todas as Redes” você pode ativar ou desativar a “proteção por senha”.</w:t>
      </w:r>
      <w:r>
        <w:rPr>
          <w:rFonts w:ascii="Arial" w:hAnsi="Arial" w:cs="Arial"/>
          <w:color w:val="3A3A3A"/>
          <w:spacing w:val="3"/>
          <w:sz w:val="27"/>
          <w:szCs w:val="27"/>
        </w:rPr>
        <w:t xml:space="preserve"> </w:t>
      </w:r>
      <w:r>
        <w:rPr>
          <w:rFonts w:ascii="Arial" w:hAnsi="Arial" w:cs="Arial"/>
          <w:color w:val="3A3A3A"/>
          <w:spacing w:val="3"/>
          <w:sz w:val="27"/>
          <w:szCs w:val="27"/>
        </w:rPr>
        <w:t>Por fim, clique no botão “Salvar Alterações” e repita os passos nos outros computadores da rede.</w:t>
      </w:r>
    </w:p>
    <w:p w14:paraId="313EB745" w14:textId="76775A58" w:rsidR="00245552" w:rsidRDefault="00245552" w:rsidP="00245552">
      <w:pPr>
        <w:pStyle w:val="NormalWeb"/>
        <w:shd w:val="clear" w:color="auto" w:fill="FBFBFB"/>
        <w:spacing w:before="0" w:beforeAutospacing="0" w:after="360" w:afterAutospacing="0"/>
        <w:rPr>
          <w:rFonts w:ascii="Arial" w:hAnsi="Arial" w:cs="Arial"/>
          <w:color w:val="3A3A3A"/>
          <w:spacing w:val="3"/>
          <w:sz w:val="27"/>
          <w:szCs w:val="27"/>
        </w:rPr>
      </w:pPr>
      <w:r>
        <w:rPr>
          <w:rFonts w:ascii="Arial" w:hAnsi="Arial" w:cs="Arial"/>
          <w:noProof/>
          <w:color w:val="3A3A3A"/>
          <w:spacing w:val="3"/>
          <w:sz w:val="27"/>
          <w:szCs w:val="27"/>
        </w:rPr>
        <w:drawing>
          <wp:inline distT="0" distB="0" distL="0" distR="0" wp14:anchorId="6F1CC2E1" wp14:editId="7FA64E1F">
            <wp:extent cx="4886325" cy="3270879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746" cy="32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EA450" w14:textId="77777777" w:rsidR="00245552" w:rsidRDefault="00245552" w:rsidP="00245552">
      <w:pPr>
        <w:pStyle w:val="Ttulo3"/>
        <w:shd w:val="clear" w:color="auto" w:fill="FBFBFB"/>
        <w:spacing w:before="0" w:after="300" w:line="288" w:lineRule="atLeast"/>
        <w:jc w:val="center"/>
        <w:rPr>
          <w:rFonts w:ascii="Roboto" w:hAnsi="Roboto"/>
          <w:color w:val="3A3A3A"/>
          <w:spacing w:val="3"/>
          <w:sz w:val="36"/>
          <w:szCs w:val="36"/>
        </w:rPr>
      </w:pPr>
      <w:r>
        <w:rPr>
          <w:rFonts w:ascii="Roboto" w:hAnsi="Roboto"/>
          <w:b/>
          <w:bCs/>
          <w:color w:val="3A3A3A"/>
          <w:spacing w:val="3"/>
          <w:sz w:val="36"/>
          <w:szCs w:val="36"/>
        </w:rPr>
        <w:t>Compartilhando os arquivos na rede local</w:t>
      </w:r>
    </w:p>
    <w:p w14:paraId="41C522B8" w14:textId="5F4166DE" w:rsidR="00245552" w:rsidRDefault="00245552" w:rsidP="0083011C">
      <w:pP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</w:pPr>
      <w: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  <w:t>1. Para começar clique com o botão direito na pasta do computador que deseja compartilhar na rede local com outros usuários e depois selecione a opção “Conceder acesso a &gt; Pessoas específicas…</w:t>
      </w:r>
    </w:p>
    <w:p w14:paraId="6B14442A" w14:textId="2A0FE836" w:rsidR="0097767D" w:rsidRDefault="0097767D" w:rsidP="0083011C">
      <w:pP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</w:pPr>
      <w:r w:rsidRPr="0097767D"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  <w:drawing>
          <wp:inline distT="0" distB="0" distL="0" distR="0" wp14:anchorId="14EB7F51" wp14:editId="31792F2C">
            <wp:extent cx="5178691" cy="331470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3816" cy="332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174A" w14:textId="04B0E82E" w:rsidR="0097767D" w:rsidRDefault="0097767D" w:rsidP="0083011C">
      <w:pP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</w:pPr>
      <w: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  <w:lastRenderedPageBreak/>
        <w:t xml:space="preserve">2. </w:t>
      </w:r>
      <w: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  <w:t>Selecione a opção “Todos” ou selecione um usuário específico com quem deseja compartilhar os arquivos, ajuste o nível de permissão conforme seus necessidades e clique no botão “Compartilhar”.</w:t>
      </w:r>
    </w:p>
    <w:p w14:paraId="11C7EE0D" w14:textId="3E042B2F" w:rsidR="0097767D" w:rsidRDefault="0097767D" w:rsidP="0083011C">
      <w:pP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</w:pPr>
    </w:p>
    <w:p w14:paraId="40F98856" w14:textId="4712E19B" w:rsidR="0097767D" w:rsidRDefault="0097767D" w:rsidP="0083011C">
      <w:pP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</w:pPr>
      <w:r w:rsidRPr="0097767D"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  <w:drawing>
          <wp:inline distT="0" distB="0" distL="0" distR="0" wp14:anchorId="1A3AB220" wp14:editId="58D03876">
            <wp:extent cx="5087060" cy="32580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CFE0" w14:textId="1BAC0B73" w:rsidR="0097767D" w:rsidRDefault="0097767D" w:rsidP="0083011C">
      <w:pP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</w:pPr>
    </w:p>
    <w:p w14:paraId="32400BED" w14:textId="403681B7" w:rsidR="0097767D" w:rsidRDefault="0097767D" w:rsidP="0083011C">
      <w:pP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</w:pPr>
      <w: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  <w:t xml:space="preserve">3. </w:t>
      </w:r>
      <w: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  <w:t>Pronto, agora basta você abrir o “Explorador de Arquivos” em outro computador da rede, clicar na opção “Rede” na barra lateral e você irá ver os computadores da rede local com compartilhamento.</w:t>
      </w:r>
    </w:p>
    <w:p w14:paraId="3D23B056" w14:textId="1D309542" w:rsidR="0097767D" w:rsidRDefault="0097767D" w:rsidP="0083011C">
      <w:pP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</w:pPr>
    </w:p>
    <w:p w14:paraId="7ADC649A" w14:textId="1E42E74A" w:rsidR="0097767D" w:rsidRDefault="0097767D" w:rsidP="0083011C">
      <w:pP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</w:pPr>
      <w:r>
        <w:rPr>
          <w:rFonts w:ascii="Arial" w:hAnsi="Arial" w:cs="Arial"/>
          <w:noProof/>
          <w:color w:val="3A3A3A"/>
          <w:spacing w:val="3"/>
          <w:sz w:val="27"/>
          <w:szCs w:val="27"/>
          <w:shd w:val="clear" w:color="auto" w:fill="FBFBFB"/>
        </w:rPr>
        <w:lastRenderedPageBreak/>
        <w:drawing>
          <wp:inline distT="0" distB="0" distL="0" distR="0" wp14:anchorId="0E7ADD07" wp14:editId="5D9ED850">
            <wp:extent cx="6648450" cy="36671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F3671" w14:textId="77777777" w:rsidR="0097767D" w:rsidRDefault="0097767D" w:rsidP="0083011C">
      <w:pP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</w:pPr>
      <w:bookmarkStart w:id="0" w:name="_GoBack"/>
      <w:bookmarkEnd w:id="0"/>
    </w:p>
    <w:p w14:paraId="036FCFCF" w14:textId="7FB2A3B4" w:rsidR="0097767D" w:rsidRDefault="0097767D" w:rsidP="0083011C">
      <w:pP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</w:pPr>
      <w: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  <w:t>4.</w:t>
      </w:r>
      <w: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  <w:t> Clique no nome do computador e você deverá ver a pasta compartilhada na rede local. Clique nela para ver os arquivos compartilhados. Você pode copiar arquivos da pasta ou colar arquivos na pasta.</w:t>
      </w:r>
    </w:p>
    <w:p w14:paraId="293F8324" w14:textId="2482D986" w:rsidR="0097767D" w:rsidRPr="00245552" w:rsidRDefault="0097767D" w:rsidP="0083011C">
      <w:pPr>
        <w:rPr>
          <w:rFonts w:ascii="Arial" w:hAnsi="Arial" w:cs="Arial"/>
          <w:color w:val="3A3A3A"/>
          <w:spacing w:val="3"/>
          <w:sz w:val="27"/>
          <w:szCs w:val="27"/>
          <w:shd w:val="clear" w:color="auto" w:fill="FBFBFB"/>
        </w:rPr>
      </w:pPr>
      <w:r>
        <w:rPr>
          <w:rFonts w:ascii="Arial" w:hAnsi="Arial" w:cs="Arial"/>
          <w:noProof/>
          <w:color w:val="3A3A3A"/>
          <w:spacing w:val="3"/>
          <w:sz w:val="27"/>
          <w:szCs w:val="27"/>
          <w:shd w:val="clear" w:color="auto" w:fill="FBFBFB"/>
        </w:rPr>
        <w:drawing>
          <wp:inline distT="0" distB="0" distL="0" distR="0" wp14:anchorId="1B4F48CF" wp14:editId="5FD234DD">
            <wp:extent cx="5800725" cy="40280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165" cy="403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767D" w:rsidRPr="00245552" w:rsidSect="00245552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47569" w14:textId="77777777" w:rsidR="001570AE" w:rsidRDefault="001570AE" w:rsidP="00FF6B47">
      <w:pPr>
        <w:spacing w:after="0" w:line="240" w:lineRule="auto"/>
      </w:pPr>
      <w:r>
        <w:separator/>
      </w:r>
    </w:p>
  </w:endnote>
  <w:endnote w:type="continuationSeparator" w:id="0">
    <w:p w14:paraId="05867D7F" w14:textId="77777777" w:rsidR="001570AE" w:rsidRDefault="001570AE" w:rsidP="00FF6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BC851" w14:textId="77777777" w:rsidR="001570AE" w:rsidRDefault="001570AE" w:rsidP="00FF6B47">
      <w:pPr>
        <w:spacing w:after="0" w:line="240" w:lineRule="auto"/>
      </w:pPr>
      <w:r>
        <w:separator/>
      </w:r>
    </w:p>
  </w:footnote>
  <w:footnote w:type="continuationSeparator" w:id="0">
    <w:p w14:paraId="4898B0EF" w14:textId="77777777" w:rsidR="001570AE" w:rsidRDefault="001570AE" w:rsidP="00FF6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CDC0D" w14:textId="56938F10" w:rsidR="00FF6B47" w:rsidRDefault="00B74ADF">
    <w:pPr>
      <w:pStyle w:val="Cabealho"/>
    </w:pPr>
    <w:r w:rsidRPr="004668CA">
      <w:rPr>
        <w:noProof/>
      </w:rPr>
      <w:drawing>
        <wp:anchor distT="0" distB="0" distL="114300" distR="114300" simplePos="0" relativeHeight="251658752" behindDoc="0" locked="0" layoutInCell="1" allowOverlap="1" wp14:anchorId="42E1F817" wp14:editId="054BCD91">
          <wp:simplePos x="0" y="0"/>
          <wp:positionH relativeFrom="column">
            <wp:posOffset>19685</wp:posOffset>
          </wp:positionH>
          <wp:positionV relativeFrom="paragraph">
            <wp:posOffset>-146050</wp:posOffset>
          </wp:positionV>
          <wp:extent cx="1781175" cy="541020"/>
          <wp:effectExtent l="0" t="0" r="0" b="0"/>
          <wp:wrapSquare wrapText="bothSides"/>
          <wp:docPr id="2098338373" name="Imagem 1" descr="Uma imagem contendo desenho,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089828" name="Imagem 1" descr="Uma imagem contendo desenho,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175" cy="541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E0C593" w14:textId="57AA236D" w:rsidR="00FF6B47" w:rsidRDefault="00FF6B47">
    <w:pPr>
      <w:pStyle w:val="Cabealho"/>
    </w:pPr>
  </w:p>
  <w:p w14:paraId="4398E17F" w14:textId="75E44827" w:rsidR="00FF6B47" w:rsidRPr="00FF6B47" w:rsidRDefault="00FF6B47" w:rsidP="00245552">
    <w:pPr>
      <w:pStyle w:val="Cabealho"/>
      <w:tabs>
        <w:tab w:val="clear" w:pos="8504"/>
        <w:tab w:val="right" w:pos="7797"/>
      </w:tabs>
      <w:ind w:left="-993" w:right="-994"/>
      <w:rPr>
        <w:b/>
        <w:bCs/>
        <w:color w:val="385623" w:themeColor="accent6" w:themeShade="80"/>
        <w:sz w:val="32"/>
        <w:szCs w:val="32"/>
      </w:rPr>
    </w:pPr>
    <w:r w:rsidRPr="00FF6B47">
      <w:rPr>
        <w:b/>
        <w:bCs/>
        <w:color w:val="385623" w:themeColor="accent6" w:themeShade="80"/>
        <w:sz w:val="32"/>
        <w:szCs w:val="32"/>
      </w:rPr>
      <w:t xml:space="preserve">SENAI MARACANÃ </w:t>
    </w:r>
  </w:p>
  <w:p w14:paraId="5C2B5D5D" w14:textId="210478BE" w:rsidR="00FF6B47" w:rsidRPr="00FF6B47" w:rsidRDefault="00FF6B47" w:rsidP="0040186F">
    <w:pPr>
      <w:pStyle w:val="Cabealho"/>
      <w:tabs>
        <w:tab w:val="clear" w:pos="8504"/>
        <w:tab w:val="right" w:pos="7797"/>
      </w:tabs>
      <w:ind w:left="-993" w:right="-141"/>
      <w:jc w:val="right"/>
      <w:rPr>
        <w:b/>
        <w:bCs/>
        <w:color w:val="385623" w:themeColor="accent6" w:themeShade="80"/>
        <w:sz w:val="24"/>
        <w:szCs w:val="24"/>
      </w:rPr>
    </w:pPr>
    <w:r w:rsidRPr="00FF6B47">
      <w:rPr>
        <w:b/>
        <w:bCs/>
        <w:color w:val="385623" w:themeColor="accent6" w:themeShade="80"/>
        <w:sz w:val="24"/>
        <w:szCs w:val="24"/>
      </w:rPr>
      <w:t>Prof. Anthony Freitas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95274"/>
    <w:multiLevelType w:val="hybridMultilevel"/>
    <w:tmpl w:val="DBC491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87EC9"/>
    <w:multiLevelType w:val="hybridMultilevel"/>
    <w:tmpl w:val="59D0DF48"/>
    <w:lvl w:ilvl="0" w:tplc="52BEA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213F9"/>
    <w:multiLevelType w:val="hybridMultilevel"/>
    <w:tmpl w:val="DA6855E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F748F"/>
    <w:multiLevelType w:val="hybridMultilevel"/>
    <w:tmpl w:val="A4747B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87205"/>
    <w:multiLevelType w:val="hybridMultilevel"/>
    <w:tmpl w:val="B47447C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AB"/>
    <w:rsid w:val="000E7F9C"/>
    <w:rsid w:val="001479A3"/>
    <w:rsid w:val="001518B0"/>
    <w:rsid w:val="001570AE"/>
    <w:rsid w:val="001B1191"/>
    <w:rsid w:val="00235145"/>
    <w:rsid w:val="00236FEF"/>
    <w:rsid w:val="00245552"/>
    <w:rsid w:val="002A44EE"/>
    <w:rsid w:val="00301E0D"/>
    <w:rsid w:val="00373F6B"/>
    <w:rsid w:val="0040186F"/>
    <w:rsid w:val="00415144"/>
    <w:rsid w:val="004373C0"/>
    <w:rsid w:val="00485A10"/>
    <w:rsid w:val="004918AB"/>
    <w:rsid w:val="004F5606"/>
    <w:rsid w:val="00612330"/>
    <w:rsid w:val="00613672"/>
    <w:rsid w:val="007370BE"/>
    <w:rsid w:val="00767FBF"/>
    <w:rsid w:val="0083011C"/>
    <w:rsid w:val="008C05D8"/>
    <w:rsid w:val="008F5FFD"/>
    <w:rsid w:val="009377EB"/>
    <w:rsid w:val="0097767D"/>
    <w:rsid w:val="00A618A4"/>
    <w:rsid w:val="00A948AE"/>
    <w:rsid w:val="00AC0FE4"/>
    <w:rsid w:val="00B02093"/>
    <w:rsid w:val="00B06DA4"/>
    <w:rsid w:val="00B74ADF"/>
    <w:rsid w:val="00BC68C2"/>
    <w:rsid w:val="00BD0079"/>
    <w:rsid w:val="00C358C9"/>
    <w:rsid w:val="00C6172E"/>
    <w:rsid w:val="00D41C8E"/>
    <w:rsid w:val="00E847EE"/>
    <w:rsid w:val="00E9059D"/>
    <w:rsid w:val="00ED2DE2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E3B6E"/>
  <w15:docId w15:val="{D5781717-DD3B-42D9-AD84-514345C4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552"/>
  </w:style>
  <w:style w:type="paragraph" w:styleId="Ttulo1">
    <w:name w:val="heading 1"/>
    <w:basedOn w:val="Normal"/>
    <w:next w:val="Normal"/>
    <w:link w:val="Ttulo1Char"/>
    <w:uiPriority w:val="9"/>
    <w:qFormat/>
    <w:rsid w:val="00FF6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6B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55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6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6B47"/>
  </w:style>
  <w:style w:type="paragraph" w:styleId="Rodap">
    <w:name w:val="footer"/>
    <w:basedOn w:val="Normal"/>
    <w:link w:val="RodapChar"/>
    <w:uiPriority w:val="99"/>
    <w:unhideWhenUsed/>
    <w:rsid w:val="00FF6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6B47"/>
  </w:style>
  <w:style w:type="character" w:customStyle="1" w:styleId="Ttulo2Char">
    <w:name w:val="Título 2 Char"/>
    <w:basedOn w:val="Fontepargpadro"/>
    <w:link w:val="Ttulo2"/>
    <w:uiPriority w:val="9"/>
    <w:rsid w:val="00FF6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F6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518B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2455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5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455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55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Samuel Sobral De Freitas</dc:creator>
  <cp:keywords/>
  <dc:description/>
  <cp:lastModifiedBy>Anthony Samuel Sobral De Freitas</cp:lastModifiedBy>
  <cp:revision>2</cp:revision>
  <dcterms:created xsi:type="dcterms:W3CDTF">2024-05-14T23:07:00Z</dcterms:created>
  <dcterms:modified xsi:type="dcterms:W3CDTF">2024-05-14T23:07:00Z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2024-03-06T21:58:33Z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a14e268e-627d-4156-93d8-9c4a04b1a00c</vt:lpwstr>
  </property>
  <property fmtid="{D5CDD505-2E9C-101B-9397-08002B2CF9AE}" pid="8" name="MSIP_Label_5c88f678-0b6e-4995-8ab3-bcc8062be905_ContentBits">
    <vt:lpwstr>0</vt:lpwstr>
  </property>
</Properties>
</file>