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0CC5" w14:textId="77777777" w:rsidR="00C00EDB" w:rsidRPr="00C00EDB" w:rsidRDefault="00C00EDB" w:rsidP="00C00EDB">
      <w:pPr>
        <w:rPr>
          <w:b/>
          <w:bCs/>
        </w:rPr>
      </w:pPr>
      <w:r w:rsidRPr="00C00EDB">
        <w:rPr>
          <w:b/>
          <w:bCs/>
          <w:sz w:val="40"/>
          <w:szCs w:val="40"/>
        </w:rPr>
        <w:t xml:space="preserve">Event: </w:t>
      </w:r>
      <w:r w:rsidRPr="00C00EDB">
        <w:rPr>
          <w:b/>
          <w:bCs/>
          <w:sz w:val="32"/>
          <w:szCs w:val="32"/>
        </w:rPr>
        <w:t>IONS India 2020 — Abstract Submission Promotion</w:t>
      </w:r>
    </w:p>
    <w:p w14:paraId="349AB76F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Objective:</w:t>
      </w:r>
    </w:p>
    <w:p w14:paraId="2E7BFD4F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To encourage students to participate in IONS India 2020 by promoting abstract submissions and research engagement in optics and photonics.</w:t>
      </w:r>
    </w:p>
    <w:p w14:paraId="65B18D53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Brief Description:</w:t>
      </w:r>
    </w:p>
    <w:p w14:paraId="678789E2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BVP OSA (now BVP OPTICA) promoted the International OSA Network of Students (IONS) India 2020 event held at IIT Delhi from 29 February to 2 March 2020. The initiative aimed to spread awareness about the event and motivate students to submit research abstracts and take part in a global academic platform focused on optics and photonics.</w:t>
      </w:r>
    </w:p>
    <w:p w14:paraId="55C1900C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Activities:</w:t>
      </w:r>
    </w:p>
    <w:p w14:paraId="7DBFFA3E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• Promotion of Call for Papers / abstract submission</w:t>
      </w:r>
      <w:r w:rsidRPr="00C00EDB">
        <w:rPr>
          <w:sz w:val="28"/>
          <w:szCs w:val="28"/>
        </w:rPr>
        <w:br/>
        <w:t>• Sharing event details through social media outreach</w:t>
      </w:r>
      <w:r w:rsidRPr="00C00EDB">
        <w:rPr>
          <w:sz w:val="28"/>
          <w:szCs w:val="28"/>
        </w:rPr>
        <w:br/>
        <w:t>• Encouraging student participation in research-focused discussions</w:t>
      </w:r>
      <w:r w:rsidRPr="00C00EDB">
        <w:rPr>
          <w:sz w:val="28"/>
          <w:szCs w:val="28"/>
        </w:rPr>
        <w:br/>
        <w:t>• Highlighting talks by internationally renowned experts in optics and photonics</w:t>
      </w:r>
    </w:p>
    <w:p w14:paraId="48F00D37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Participation:</w:t>
      </w:r>
    </w:p>
    <w:p w14:paraId="3C37D803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Students from the BVP OSA student chapter were encouraged to submit abstracts and attend the multi-day event featuring international researchers and speakers.</w:t>
      </w:r>
    </w:p>
    <w:p w14:paraId="4566CD8C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Outcomes:</w:t>
      </w:r>
    </w:p>
    <w:p w14:paraId="13E84143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The activity helped increase awareness about global research opportunities and inspired students to engage with advanced topics in optics, photonics, and related technologies.</w:t>
      </w:r>
    </w:p>
    <w:p w14:paraId="501C732B" w14:textId="77777777" w:rsidR="00C00EDB" w:rsidRPr="00C00EDB" w:rsidRDefault="00C00EDB" w:rsidP="00C00EDB">
      <w:pPr>
        <w:rPr>
          <w:b/>
          <w:bCs/>
          <w:sz w:val="40"/>
          <w:szCs w:val="40"/>
        </w:rPr>
      </w:pPr>
      <w:r w:rsidRPr="00C00EDB">
        <w:rPr>
          <w:b/>
          <w:bCs/>
          <w:sz w:val="40"/>
          <w:szCs w:val="40"/>
        </w:rPr>
        <w:t>Highlights:</w:t>
      </w:r>
    </w:p>
    <w:p w14:paraId="6E7B0B90" w14:textId="77777777" w:rsidR="00C00EDB" w:rsidRPr="00C00EDB" w:rsidRDefault="00C00EDB" w:rsidP="00C00EDB">
      <w:pPr>
        <w:rPr>
          <w:sz w:val="28"/>
          <w:szCs w:val="28"/>
        </w:rPr>
      </w:pPr>
      <w:r w:rsidRPr="00C00EDB">
        <w:rPr>
          <w:sz w:val="28"/>
          <w:szCs w:val="28"/>
        </w:rPr>
        <w:t>• Event hosted at IIT Delhi (29 Feb – 2 Mar 2020)</w:t>
      </w:r>
      <w:r w:rsidRPr="00C00EDB">
        <w:rPr>
          <w:sz w:val="28"/>
          <w:szCs w:val="28"/>
        </w:rPr>
        <w:br/>
        <w:t>• Participation opportunity alongside global optics communities</w:t>
      </w:r>
      <w:r w:rsidRPr="00C00EDB">
        <w:rPr>
          <w:sz w:val="28"/>
          <w:szCs w:val="28"/>
        </w:rPr>
        <w:br/>
        <w:t>• Talks and sessions by multiple international speakers</w:t>
      </w:r>
      <w:r w:rsidRPr="00C00EDB">
        <w:rPr>
          <w:sz w:val="28"/>
          <w:szCs w:val="28"/>
        </w:rPr>
        <w:br/>
        <w:t>• Strong focus on research, innovation, and academic networking</w:t>
      </w:r>
    </w:p>
    <w:p w14:paraId="6B538D9E" w14:textId="77777777" w:rsidR="000C1230" w:rsidRDefault="000C1230"/>
    <w:sectPr w:rsidR="000C1230" w:rsidSect="00C00E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DB"/>
    <w:rsid w:val="000C1230"/>
    <w:rsid w:val="0020464A"/>
    <w:rsid w:val="00B412FD"/>
    <w:rsid w:val="00C00EDB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1BF8"/>
  <w15:chartTrackingRefBased/>
  <w15:docId w15:val="{7794970D-8DCD-40C8-A6FA-0BBCB60A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1</cp:revision>
  <dcterms:created xsi:type="dcterms:W3CDTF">2026-02-28T12:24:00Z</dcterms:created>
  <dcterms:modified xsi:type="dcterms:W3CDTF">2026-02-28T12:25:00Z</dcterms:modified>
</cp:coreProperties>
</file>