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32A17" w14:textId="77777777" w:rsidR="001B30A3" w:rsidRPr="001B30A3" w:rsidRDefault="001B30A3" w:rsidP="001B30A3">
      <w:pPr>
        <w:rPr>
          <w:b/>
          <w:bCs/>
        </w:rPr>
      </w:pPr>
      <w:r w:rsidRPr="001B30A3">
        <w:rPr>
          <w:b/>
          <w:bCs/>
          <w:sz w:val="40"/>
          <w:szCs w:val="40"/>
        </w:rPr>
        <w:t xml:space="preserve">Event: </w:t>
      </w:r>
      <w:proofErr w:type="spellStart"/>
      <w:r w:rsidRPr="001B30A3">
        <w:rPr>
          <w:b/>
          <w:bCs/>
          <w:sz w:val="32"/>
          <w:szCs w:val="32"/>
        </w:rPr>
        <w:t>Melangé</w:t>
      </w:r>
      <w:proofErr w:type="spellEnd"/>
      <w:r w:rsidRPr="001B30A3">
        <w:rPr>
          <w:b/>
          <w:bCs/>
          <w:sz w:val="32"/>
          <w:szCs w:val="32"/>
        </w:rPr>
        <w:t xml:space="preserve"> (Flagship Event – BVEST 2019)</w:t>
      </w:r>
    </w:p>
    <w:p w14:paraId="09E25EB2" w14:textId="77777777" w:rsidR="001B30A3" w:rsidRPr="001B30A3" w:rsidRDefault="001B30A3" w:rsidP="001B30A3">
      <w:r w:rsidRPr="001B30A3">
        <w:rPr>
          <w:b/>
          <w:bCs/>
          <w:sz w:val="40"/>
          <w:szCs w:val="40"/>
        </w:rPr>
        <w:t>Objective:</w:t>
      </w:r>
      <w:r w:rsidRPr="001B30A3">
        <w:br/>
      </w:r>
      <w:r w:rsidRPr="001B30A3">
        <w:rPr>
          <w:sz w:val="28"/>
          <w:szCs w:val="28"/>
        </w:rPr>
        <w:t>To encourage analytical thinking, logical reasoning, and decision-making skills among participants through interactive competitive rounds involving estimation and strategic bidding.</w:t>
      </w:r>
    </w:p>
    <w:p w14:paraId="4C5777D4" w14:textId="77777777" w:rsidR="001B30A3" w:rsidRPr="001B30A3" w:rsidRDefault="001B30A3" w:rsidP="001B30A3">
      <w:r w:rsidRPr="001B30A3">
        <w:rPr>
          <w:b/>
          <w:bCs/>
          <w:sz w:val="40"/>
          <w:szCs w:val="40"/>
        </w:rPr>
        <w:t>Brief Description:</w:t>
      </w:r>
      <w:r w:rsidRPr="001B30A3">
        <w:br/>
      </w:r>
      <w:proofErr w:type="spellStart"/>
      <w:r w:rsidRPr="001B30A3">
        <w:rPr>
          <w:sz w:val="28"/>
          <w:szCs w:val="28"/>
        </w:rPr>
        <w:t>Melangé</w:t>
      </w:r>
      <w:proofErr w:type="spellEnd"/>
      <w:r w:rsidRPr="001B30A3">
        <w:rPr>
          <w:sz w:val="28"/>
          <w:szCs w:val="28"/>
        </w:rPr>
        <w:t xml:space="preserve"> was conducted as a multi-round flagship event during BVEST 2019, organised in collaboration with multiple student societies including BVP OSA. The event combined general awareness, estimation skills, and strategy-based gameplay to create an engaging and intellectually stimulating experience for participants.</w:t>
      </w:r>
    </w:p>
    <w:p w14:paraId="529CDD73" w14:textId="77777777" w:rsidR="001B30A3" w:rsidRPr="001B30A3" w:rsidRDefault="001B30A3" w:rsidP="001B30A3">
      <w:r w:rsidRPr="001B30A3">
        <w:rPr>
          <w:b/>
          <w:bCs/>
          <w:sz w:val="40"/>
          <w:szCs w:val="40"/>
        </w:rPr>
        <w:t>Activities:</w:t>
      </w:r>
      <w:r w:rsidRPr="001B30A3">
        <w:br/>
      </w:r>
      <w:r w:rsidRPr="001B30A3">
        <w:rPr>
          <w:sz w:val="28"/>
          <w:szCs w:val="28"/>
        </w:rPr>
        <w:t xml:space="preserve">• Round 1 – </w:t>
      </w:r>
      <w:r w:rsidRPr="001B30A3">
        <w:rPr>
          <w:i/>
          <w:iCs/>
          <w:sz w:val="28"/>
          <w:szCs w:val="28"/>
        </w:rPr>
        <w:t>Guesstimation</w:t>
      </w:r>
      <w:r w:rsidRPr="001B30A3">
        <w:rPr>
          <w:sz w:val="28"/>
          <w:szCs w:val="28"/>
        </w:rPr>
        <w:t>: Participants answered estimation-based questions testing logical thinking and reasoning abilities.</w:t>
      </w:r>
      <w:r w:rsidRPr="001B30A3">
        <w:rPr>
          <w:sz w:val="28"/>
          <w:szCs w:val="28"/>
        </w:rPr>
        <w:br/>
        <w:t xml:space="preserve">• Round 2 – </w:t>
      </w:r>
      <w:r w:rsidRPr="001B30A3">
        <w:rPr>
          <w:i/>
          <w:iCs/>
          <w:sz w:val="28"/>
          <w:szCs w:val="28"/>
        </w:rPr>
        <w:t>Silent Auction</w:t>
      </w:r>
      <w:r w:rsidRPr="001B30A3">
        <w:rPr>
          <w:sz w:val="28"/>
          <w:szCs w:val="28"/>
        </w:rPr>
        <w:t>: Participants used strategic bidding within limited resources to win items, encouraging decision-making and planning.</w:t>
      </w:r>
      <w:r w:rsidRPr="001B30A3">
        <w:rPr>
          <w:sz w:val="28"/>
          <w:szCs w:val="28"/>
        </w:rPr>
        <w:br/>
        <w:t>• Rules and instructions were briefed during the event to ensure fair participation.</w:t>
      </w:r>
    </w:p>
    <w:p w14:paraId="66E87205" w14:textId="77777777" w:rsidR="001B30A3" w:rsidRPr="001B30A3" w:rsidRDefault="001B30A3" w:rsidP="001B30A3">
      <w:r w:rsidRPr="001B30A3">
        <w:rPr>
          <w:b/>
          <w:bCs/>
          <w:sz w:val="40"/>
          <w:szCs w:val="40"/>
        </w:rPr>
        <w:t>Participation:</w:t>
      </w:r>
      <w:r w:rsidRPr="001B30A3">
        <w:br/>
      </w:r>
      <w:r w:rsidRPr="001B30A3">
        <w:rPr>
          <w:sz w:val="28"/>
          <w:szCs w:val="28"/>
        </w:rPr>
        <w:t>Students participated individually and in pairs, with registrations conducted prior to the event. The event witnessed active engagement from students across departments.</w:t>
      </w:r>
    </w:p>
    <w:p w14:paraId="7E6B2392" w14:textId="77777777" w:rsidR="001B30A3" w:rsidRPr="001B30A3" w:rsidRDefault="001B30A3" w:rsidP="001B30A3">
      <w:r w:rsidRPr="001B30A3">
        <w:rPr>
          <w:b/>
          <w:bCs/>
          <w:sz w:val="40"/>
          <w:szCs w:val="40"/>
        </w:rPr>
        <w:t>Outcomes:</w:t>
      </w:r>
      <w:r w:rsidRPr="001B30A3">
        <w:br/>
      </w:r>
      <w:r w:rsidRPr="001B30A3">
        <w:rPr>
          <w:sz w:val="28"/>
          <w:szCs w:val="28"/>
        </w:rPr>
        <w:t>Participants improved their problem-solving skills, estimation ability, and strategic thinking while experiencing a collaborative and competitive learning environment.</w:t>
      </w:r>
    </w:p>
    <w:p w14:paraId="6F409E9C" w14:textId="77777777" w:rsidR="001B30A3" w:rsidRPr="001B30A3" w:rsidRDefault="001B30A3" w:rsidP="001B30A3">
      <w:r w:rsidRPr="001B30A3">
        <w:rPr>
          <w:b/>
          <w:bCs/>
          <w:sz w:val="40"/>
          <w:szCs w:val="40"/>
        </w:rPr>
        <w:t>Highlights:</w:t>
      </w:r>
      <w:r w:rsidRPr="001B30A3">
        <w:rPr>
          <w:sz w:val="40"/>
          <w:szCs w:val="40"/>
        </w:rPr>
        <w:br/>
      </w:r>
      <w:r w:rsidRPr="001B30A3">
        <w:rPr>
          <w:sz w:val="28"/>
          <w:szCs w:val="28"/>
        </w:rPr>
        <w:t>• Multi-round flagship event under BVEST 2019</w:t>
      </w:r>
      <w:r w:rsidRPr="001B30A3">
        <w:rPr>
          <w:sz w:val="28"/>
          <w:szCs w:val="28"/>
        </w:rPr>
        <w:br/>
        <w:t>• Combination of logical reasoning and strategy-based activities</w:t>
      </w:r>
      <w:r w:rsidRPr="001B30A3">
        <w:rPr>
          <w:sz w:val="28"/>
          <w:szCs w:val="28"/>
        </w:rPr>
        <w:br/>
        <w:t>• Conducted at B302 &amp; B303</w:t>
      </w:r>
      <w:r w:rsidRPr="001B30A3">
        <w:rPr>
          <w:sz w:val="28"/>
          <w:szCs w:val="28"/>
        </w:rPr>
        <w:br/>
        <w:t>• Collaborative effort involving several student chapters including BVP OSA</w:t>
      </w:r>
    </w:p>
    <w:p w14:paraId="3A36356D" w14:textId="77777777" w:rsidR="000C1230" w:rsidRDefault="000C1230"/>
    <w:sectPr w:rsidR="000C1230" w:rsidSect="001B30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0A3"/>
    <w:rsid w:val="000C1230"/>
    <w:rsid w:val="001B30A3"/>
    <w:rsid w:val="0020464A"/>
    <w:rsid w:val="0068591B"/>
    <w:rsid w:val="00EF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1C39D"/>
  <w15:chartTrackingRefBased/>
  <w15:docId w15:val="{7A290B96-44A0-4E6C-956D-24188791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Sharma</dc:creator>
  <cp:keywords/>
  <dc:description/>
  <cp:lastModifiedBy>Prateek Sharma</cp:lastModifiedBy>
  <cp:revision>2</cp:revision>
  <dcterms:created xsi:type="dcterms:W3CDTF">2026-02-28T12:31:00Z</dcterms:created>
  <dcterms:modified xsi:type="dcterms:W3CDTF">2026-02-28T12:31:00Z</dcterms:modified>
</cp:coreProperties>
</file>