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Techno-Quizzo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sz w:val="28"/>
          <w:szCs w:val="28"/>
          <w:rtl w:val="0"/>
        </w:rPr>
        <w:t xml:space="preserve">The objective of this event was to make them aware of various new gadgets in the market that use novel technologies</w:t>
      </w:r>
      <w:r w:rsidDel="00000000" w:rsidR="00000000" w:rsidRPr="00000000">
        <w:rPr>
          <w:b w:val="1"/>
          <w:bCs w:val="1"/>
          <w:sz w:val="28"/>
          <w:szCs w:val="28"/>
          <w:rtl w:val="0"/>
        </w:rPr>
        <w:t xml:space="preserve">.</w:t>
      </w:r>
    </w:p>
    <w:p w:rsidR="00000000" w:rsidDel="00000000" w:rsidP="00000000" w:rsidRDefault="00000000" w:rsidRPr="00000000" w14:paraId="00000006">
      <w:pPr>
        <w:rPr>
          <w:sz w:val="28"/>
          <w:szCs w:val="28"/>
        </w:rPr>
      </w:pPr>
      <w:r w:rsidDel="00000000" w:rsidR="00000000" w:rsidRPr="00000000">
        <w:rPr>
          <w:sz w:val="28"/>
          <w:szCs w:val="28"/>
          <w:rtl w:val="0"/>
        </w:rPr>
        <w:t xml:space="preserve">Quiz competitions are always interesting and informative, which provide excitement among the students. The main objective of this event was to make them aware of various new gadgets in the market that use novel technologies. The Quiz was unique in itself because it was held on a virtual platform called Typeform. The rules of the Quiz were clearly stated and students were given 30 minutes to answer all the questions. Time and accuracy were both taken into account while marking the results. Students from multiple colleges across India participated in this quiz, making this event a success. The quiz was won by Palak Jain of IGDTUW who scored 37/40. Ayushi of Jaypee University and Priya of BVCOE were runners up who scored 37 and 35 respectively.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