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64E5" w14:textId="77777777" w:rsidR="001E2D95" w:rsidRPr="001E2D95" w:rsidRDefault="001E2D95" w:rsidP="001E2D95">
      <w:r w:rsidRPr="001E2D95">
        <w:rPr>
          <w:b/>
          <w:bCs/>
          <w:sz w:val="40"/>
          <w:szCs w:val="40"/>
        </w:rPr>
        <w:t>Event:</w:t>
      </w:r>
      <w:r w:rsidRPr="001E2D95">
        <w:rPr>
          <w:sz w:val="40"/>
          <w:szCs w:val="40"/>
        </w:rPr>
        <w:t xml:space="preserve"> </w:t>
      </w:r>
      <w:r w:rsidRPr="001E2D95">
        <w:rPr>
          <w:b/>
          <w:bCs/>
          <w:sz w:val="32"/>
          <w:szCs w:val="32"/>
        </w:rPr>
        <w:t>School Outreach Visit</w:t>
      </w:r>
    </w:p>
    <w:p w14:paraId="61DF8459" w14:textId="77777777" w:rsidR="001E2D95" w:rsidRPr="001E2D95" w:rsidRDefault="001E2D95" w:rsidP="001E2D95">
      <w:r w:rsidRPr="001E2D95">
        <w:rPr>
          <w:b/>
          <w:bCs/>
          <w:sz w:val="40"/>
          <w:szCs w:val="40"/>
        </w:rPr>
        <w:t>Objective:</w:t>
      </w:r>
      <w:r w:rsidRPr="001E2D95">
        <w:br/>
      </w:r>
      <w:r w:rsidRPr="001E2D95">
        <w:rPr>
          <w:sz w:val="28"/>
          <w:szCs w:val="28"/>
        </w:rPr>
        <w:t>To create awareness and interest among school students in optics, photonics, and related scientific concepts through an interactive educational visit.</w:t>
      </w:r>
    </w:p>
    <w:p w14:paraId="56E53E65" w14:textId="77777777" w:rsidR="001E2D95" w:rsidRPr="001E2D95" w:rsidRDefault="001E2D95" w:rsidP="001E2D95">
      <w:r w:rsidRPr="001E2D95">
        <w:rPr>
          <w:b/>
          <w:bCs/>
          <w:sz w:val="40"/>
          <w:szCs w:val="40"/>
        </w:rPr>
        <w:t>Brief Description:</w:t>
      </w:r>
      <w:r w:rsidRPr="001E2D95">
        <w:br/>
      </w:r>
      <w:r w:rsidRPr="001E2D95">
        <w:rPr>
          <w:sz w:val="28"/>
          <w:szCs w:val="28"/>
        </w:rPr>
        <w:t>BVP OPTICA conducted a school outreach visit aimed at introducing students to the fundamentals of optics and science through interactive discussions and engagement activities. The session focused on encouraging curiosity and learning in a friendly and participative environment.</w:t>
      </w:r>
    </w:p>
    <w:p w14:paraId="33979065" w14:textId="77777777" w:rsidR="001E2D95" w:rsidRPr="001E2D95" w:rsidRDefault="001E2D95" w:rsidP="001E2D95">
      <w:r w:rsidRPr="001E2D95">
        <w:rPr>
          <w:b/>
          <w:bCs/>
          <w:sz w:val="40"/>
          <w:szCs w:val="40"/>
        </w:rPr>
        <w:t>Activities:</w:t>
      </w:r>
      <w:r w:rsidRPr="001E2D95">
        <w:br/>
      </w:r>
      <w:r w:rsidRPr="001E2D95">
        <w:rPr>
          <w:sz w:val="28"/>
          <w:szCs w:val="28"/>
        </w:rPr>
        <w:t>• Interactive session on optics and basic scientific concepts</w:t>
      </w:r>
      <w:r w:rsidRPr="001E2D95">
        <w:rPr>
          <w:sz w:val="28"/>
          <w:szCs w:val="28"/>
        </w:rPr>
        <w:br/>
        <w:t>• Student interaction and knowledge-sharing activities</w:t>
      </w:r>
      <w:r w:rsidRPr="001E2D95">
        <w:rPr>
          <w:sz w:val="28"/>
          <w:szCs w:val="28"/>
        </w:rPr>
        <w:br/>
        <w:t>• Educational discussion and engagement</w:t>
      </w:r>
      <w:r w:rsidRPr="001E2D95">
        <w:rPr>
          <w:sz w:val="28"/>
          <w:szCs w:val="28"/>
        </w:rPr>
        <w:br/>
        <w:t>• Group interaction and closing session</w:t>
      </w:r>
    </w:p>
    <w:p w14:paraId="588B3527" w14:textId="77777777" w:rsidR="001E2D95" w:rsidRPr="001E2D95" w:rsidRDefault="001E2D95" w:rsidP="001E2D95">
      <w:r w:rsidRPr="001E2D95">
        <w:rPr>
          <w:b/>
          <w:bCs/>
          <w:sz w:val="40"/>
          <w:szCs w:val="40"/>
        </w:rPr>
        <w:t>Participation:</w:t>
      </w:r>
      <w:r w:rsidRPr="001E2D95">
        <w:br/>
      </w:r>
      <w:r w:rsidRPr="001E2D95">
        <w:rPr>
          <w:sz w:val="28"/>
          <w:szCs w:val="28"/>
        </w:rPr>
        <w:t>A large number of school students and faculty members participated in the session along with members of the BVP OPTICA team.</w:t>
      </w:r>
    </w:p>
    <w:p w14:paraId="6F82F76D" w14:textId="77777777" w:rsidR="001E2D95" w:rsidRPr="001E2D95" w:rsidRDefault="001E2D95" w:rsidP="001E2D95">
      <w:r w:rsidRPr="001E2D95">
        <w:rPr>
          <w:b/>
          <w:bCs/>
          <w:sz w:val="40"/>
          <w:szCs w:val="40"/>
        </w:rPr>
        <w:t>Outcomes:</w:t>
      </w:r>
      <w:r w:rsidRPr="001E2D95">
        <w:br/>
      </w:r>
      <w:r w:rsidRPr="001E2D95">
        <w:rPr>
          <w:sz w:val="28"/>
          <w:szCs w:val="28"/>
        </w:rPr>
        <w:t>The visit helped promote awareness about optics and science among students, encouraging curiosity and participation in STEM-related learning while strengthening outreach efforts by the student chapter.</w:t>
      </w:r>
    </w:p>
    <w:p w14:paraId="0E5AFDC6" w14:textId="77777777" w:rsidR="001E2D95" w:rsidRPr="001E2D95" w:rsidRDefault="001E2D95" w:rsidP="001E2D95">
      <w:pPr>
        <w:rPr>
          <w:sz w:val="28"/>
          <w:szCs w:val="28"/>
        </w:rPr>
      </w:pPr>
      <w:r w:rsidRPr="001E2D95">
        <w:rPr>
          <w:b/>
          <w:bCs/>
          <w:sz w:val="40"/>
          <w:szCs w:val="40"/>
        </w:rPr>
        <w:t>Highlights:</w:t>
      </w:r>
      <w:r w:rsidRPr="001E2D95">
        <w:br/>
      </w:r>
      <w:r w:rsidRPr="001E2D95">
        <w:rPr>
          <w:sz w:val="28"/>
          <w:szCs w:val="28"/>
        </w:rPr>
        <w:t>• Strong student engagement and participation</w:t>
      </w:r>
      <w:r w:rsidRPr="001E2D95">
        <w:rPr>
          <w:sz w:val="28"/>
          <w:szCs w:val="28"/>
        </w:rPr>
        <w:br/>
        <w:t>• Interactive learning environment</w:t>
      </w:r>
      <w:r w:rsidRPr="001E2D95">
        <w:rPr>
          <w:sz w:val="28"/>
          <w:szCs w:val="28"/>
        </w:rPr>
        <w:br/>
        <w:t>• Successful outreach initiative focused on optics awareness</w:t>
      </w:r>
    </w:p>
    <w:p w14:paraId="45707F43" w14:textId="77777777" w:rsidR="000C1230" w:rsidRDefault="000C1230"/>
    <w:sectPr w:rsidR="000C1230" w:rsidSect="001E2D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95"/>
    <w:rsid w:val="000C1230"/>
    <w:rsid w:val="001A4007"/>
    <w:rsid w:val="001E2D95"/>
    <w:rsid w:val="0020464A"/>
    <w:rsid w:val="00EF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926FC"/>
  <w15:chartTrackingRefBased/>
  <w15:docId w15:val="{148DB7E4-B8BC-4D7B-A36D-3F153493D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Sharma</dc:creator>
  <cp:keywords/>
  <dc:description/>
  <cp:lastModifiedBy>Prateek Sharma</cp:lastModifiedBy>
  <cp:revision>1</cp:revision>
  <dcterms:created xsi:type="dcterms:W3CDTF">2026-02-19T07:15:00Z</dcterms:created>
  <dcterms:modified xsi:type="dcterms:W3CDTF">2026-02-19T07:16:00Z</dcterms:modified>
</cp:coreProperties>
</file>