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76BB6" w14:textId="77777777" w:rsidR="008B2A0D" w:rsidRPr="008B2A0D" w:rsidRDefault="008B2A0D" w:rsidP="008B2A0D">
      <w:pPr>
        <w:rPr>
          <w:b/>
          <w:bCs/>
        </w:rPr>
      </w:pPr>
      <w:r w:rsidRPr="008B2A0D">
        <w:rPr>
          <w:b/>
          <w:bCs/>
          <w:sz w:val="40"/>
          <w:szCs w:val="40"/>
        </w:rPr>
        <w:t xml:space="preserve">Event: </w:t>
      </w:r>
      <w:r w:rsidRPr="008B2A0D">
        <w:rPr>
          <w:b/>
          <w:bCs/>
          <w:sz w:val="32"/>
          <w:szCs w:val="32"/>
        </w:rPr>
        <w:t>IIIT Delhi CAI Lab Visit</w:t>
      </w:r>
    </w:p>
    <w:p w14:paraId="361C0284" w14:textId="77777777" w:rsidR="008B2A0D" w:rsidRPr="008B2A0D" w:rsidRDefault="008B2A0D" w:rsidP="008B2A0D">
      <w:pPr>
        <w:rPr>
          <w:b/>
          <w:bCs/>
          <w:sz w:val="40"/>
          <w:szCs w:val="40"/>
        </w:rPr>
      </w:pPr>
      <w:r w:rsidRPr="008B2A0D">
        <w:rPr>
          <w:b/>
          <w:bCs/>
          <w:sz w:val="40"/>
          <w:szCs w:val="40"/>
        </w:rPr>
        <w:t>Objective:</w:t>
      </w:r>
    </w:p>
    <w:p w14:paraId="6B995891" w14:textId="77777777" w:rsidR="008B2A0D" w:rsidRPr="008B2A0D" w:rsidRDefault="008B2A0D" w:rsidP="008B2A0D">
      <w:pPr>
        <w:rPr>
          <w:sz w:val="28"/>
          <w:szCs w:val="28"/>
        </w:rPr>
      </w:pPr>
      <w:r w:rsidRPr="008B2A0D">
        <w:rPr>
          <w:sz w:val="28"/>
          <w:szCs w:val="28"/>
        </w:rPr>
        <w:t>To provide students with exposure to advanced research environments and practical applications in robotics, artificial intelligence, and interdisciplinary technologies through an academic lab visit.</w:t>
      </w:r>
    </w:p>
    <w:p w14:paraId="74E7B1FA" w14:textId="77777777" w:rsidR="008B2A0D" w:rsidRPr="008B2A0D" w:rsidRDefault="008B2A0D" w:rsidP="008B2A0D">
      <w:pPr>
        <w:rPr>
          <w:b/>
          <w:bCs/>
          <w:sz w:val="40"/>
          <w:szCs w:val="40"/>
        </w:rPr>
      </w:pPr>
      <w:r w:rsidRPr="008B2A0D">
        <w:rPr>
          <w:b/>
          <w:bCs/>
          <w:sz w:val="40"/>
          <w:szCs w:val="40"/>
        </w:rPr>
        <w:t>Brief Description:</w:t>
      </w:r>
    </w:p>
    <w:p w14:paraId="77A3B509" w14:textId="77777777" w:rsidR="008B2A0D" w:rsidRPr="008B2A0D" w:rsidRDefault="008B2A0D" w:rsidP="008B2A0D">
      <w:pPr>
        <w:rPr>
          <w:sz w:val="28"/>
          <w:szCs w:val="28"/>
        </w:rPr>
      </w:pPr>
      <w:r w:rsidRPr="008B2A0D">
        <w:rPr>
          <w:sz w:val="28"/>
          <w:szCs w:val="28"/>
        </w:rPr>
        <w:t>Members of BVP-OPTICA visited the Centre for Artificial Intelligence (CAI) at IIIT Delhi for an academic tour of their robotics and AI laboratories. The visit included guided demonstrations of ongoing projects, research infrastructure, and practical lab setups, followed by an insightful seminar conducted in the IIIT Delhi seminar hall by an international faculty member via Zoom.</w:t>
      </w:r>
    </w:p>
    <w:p w14:paraId="5E6505CA" w14:textId="77777777" w:rsidR="008B2A0D" w:rsidRPr="008B2A0D" w:rsidRDefault="008B2A0D" w:rsidP="008B2A0D">
      <w:pPr>
        <w:rPr>
          <w:b/>
          <w:bCs/>
          <w:sz w:val="40"/>
          <w:szCs w:val="40"/>
        </w:rPr>
      </w:pPr>
      <w:r w:rsidRPr="008B2A0D">
        <w:rPr>
          <w:b/>
          <w:bCs/>
          <w:sz w:val="40"/>
          <w:szCs w:val="40"/>
        </w:rPr>
        <w:t>Activities:</w:t>
      </w:r>
    </w:p>
    <w:p w14:paraId="649C0965" w14:textId="77777777" w:rsidR="008B2A0D" w:rsidRPr="008B2A0D" w:rsidRDefault="008B2A0D" w:rsidP="008B2A0D">
      <w:pPr>
        <w:rPr>
          <w:sz w:val="28"/>
          <w:szCs w:val="28"/>
        </w:rPr>
      </w:pPr>
      <w:r w:rsidRPr="008B2A0D">
        <w:rPr>
          <w:sz w:val="28"/>
          <w:szCs w:val="28"/>
        </w:rPr>
        <w:t>• Guided tour of Robotics and AI research labs at IIIT Delhi</w:t>
      </w:r>
      <w:r w:rsidRPr="008B2A0D">
        <w:rPr>
          <w:sz w:val="28"/>
          <w:szCs w:val="28"/>
        </w:rPr>
        <w:br/>
        <w:t>• Observation of real-time research setups and student projects</w:t>
      </w:r>
      <w:r w:rsidRPr="008B2A0D">
        <w:rPr>
          <w:sz w:val="28"/>
          <w:szCs w:val="28"/>
        </w:rPr>
        <w:br/>
        <w:t>• Seminar session by foreign faculty conducted in the seminar hall</w:t>
      </w:r>
      <w:r w:rsidRPr="008B2A0D">
        <w:rPr>
          <w:sz w:val="28"/>
          <w:szCs w:val="28"/>
        </w:rPr>
        <w:br/>
        <w:t>• Interactive learning experience with refreshments provided</w:t>
      </w:r>
    </w:p>
    <w:p w14:paraId="512160ED" w14:textId="77777777" w:rsidR="008B2A0D" w:rsidRPr="008B2A0D" w:rsidRDefault="008B2A0D" w:rsidP="008B2A0D">
      <w:pPr>
        <w:rPr>
          <w:b/>
          <w:bCs/>
          <w:sz w:val="40"/>
          <w:szCs w:val="40"/>
        </w:rPr>
      </w:pPr>
      <w:r w:rsidRPr="008B2A0D">
        <w:rPr>
          <w:b/>
          <w:bCs/>
          <w:sz w:val="40"/>
          <w:szCs w:val="40"/>
        </w:rPr>
        <w:t>Participation:</w:t>
      </w:r>
    </w:p>
    <w:p w14:paraId="089039E5" w14:textId="77777777" w:rsidR="008B2A0D" w:rsidRPr="008B2A0D" w:rsidRDefault="008B2A0D" w:rsidP="008B2A0D">
      <w:pPr>
        <w:rPr>
          <w:sz w:val="28"/>
          <w:szCs w:val="28"/>
        </w:rPr>
      </w:pPr>
      <w:r w:rsidRPr="008B2A0D">
        <w:rPr>
          <w:sz w:val="28"/>
          <w:szCs w:val="28"/>
        </w:rPr>
        <w:t>OPTICA core members and volunteers participated in the academic visit and seminar session.</w:t>
      </w:r>
    </w:p>
    <w:p w14:paraId="2009B8D8" w14:textId="77777777" w:rsidR="008B2A0D" w:rsidRPr="008B2A0D" w:rsidRDefault="008B2A0D" w:rsidP="008B2A0D">
      <w:pPr>
        <w:rPr>
          <w:b/>
          <w:bCs/>
          <w:sz w:val="40"/>
          <w:szCs w:val="40"/>
        </w:rPr>
      </w:pPr>
      <w:r w:rsidRPr="008B2A0D">
        <w:rPr>
          <w:b/>
          <w:bCs/>
          <w:sz w:val="40"/>
          <w:szCs w:val="40"/>
        </w:rPr>
        <w:t>Outcomes:</w:t>
      </w:r>
    </w:p>
    <w:p w14:paraId="30050838" w14:textId="77777777" w:rsidR="008B2A0D" w:rsidRPr="008B2A0D" w:rsidRDefault="008B2A0D" w:rsidP="008B2A0D">
      <w:pPr>
        <w:rPr>
          <w:sz w:val="28"/>
          <w:szCs w:val="28"/>
        </w:rPr>
      </w:pPr>
      <w:r w:rsidRPr="008B2A0D">
        <w:rPr>
          <w:sz w:val="28"/>
          <w:szCs w:val="28"/>
        </w:rPr>
        <w:t>Participants gained valuable exposure to advanced research facilities, practical robotics implementations, and interdisciplinary applications of AI and technology, broadening their understanding of real-world research environments.</w:t>
      </w:r>
    </w:p>
    <w:p w14:paraId="4C190656" w14:textId="77777777" w:rsidR="008B2A0D" w:rsidRPr="008B2A0D" w:rsidRDefault="008B2A0D" w:rsidP="008B2A0D">
      <w:pPr>
        <w:rPr>
          <w:b/>
          <w:bCs/>
          <w:sz w:val="40"/>
          <w:szCs w:val="40"/>
        </w:rPr>
      </w:pPr>
      <w:r w:rsidRPr="008B2A0D">
        <w:rPr>
          <w:b/>
          <w:bCs/>
          <w:sz w:val="40"/>
          <w:szCs w:val="40"/>
        </w:rPr>
        <w:t>Highlights:</w:t>
      </w:r>
    </w:p>
    <w:p w14:paraId="771501B5" w14:textId="77777777" w:rsidR="008B2A0D" w:rsidRPr="008B2A0D" w:rsidRDefault="008B2A0D" w:rsidP="008B2A0D">
      <w:pPr>
        <w:rPr>
          <w:sz w:val="28"/>
          <w:szCs w:val="28"/>
        </w:rPr>
      </w:pPr>
      <w:r w:rsidRPr="008B2A0D">
        <w:rPr>
          <w:sz w:val="28"/>
          <w:szCs w:val="28"/>
        </w:rPr>
        <w:t>• First-hand exposure to IIIT Delhi’s CAI research labs</w:t>
      </w:r>
      <w:r w:rsidRPr="008B2A0D">
        <w:rPr>
          <w:sz w:val="28"/>
          <w:szCs w:val="28"/>
        </w:rPr>
        <w:br/>
        <w:t>• Insightful seminar by international faculty member</w:t>
      </w:r>
      <w:r w:rsidRPr="008B2A0D">
        <w:rPr>
          <w:sz w:val="28"/>
          <w:szCs w:val="28"/>
        </w:rPr>
        <w:br/>
        <w:t>• Educational and exploratory academic experience</w:t>
      </w:r>
      <w:r w:rsidRPr="008B2A0D">
        <w:rPr>
          <w:sz w:val="28"/>
          <w:szCs w:val="28"/>
        </w:rPr>
        <w:br/>
        <w:t>• Informal interaction and learning environment for students</w:t>
      </w:r>
    </w:p>
    <w:p w14:paraId="7BEF6F3E" w14:textId="77777777" w:rsidR="000C1230" w:rsidRDefault="000C1230"/>
    <w:sectPr w:rsidR="000C1230" w:rsidSect="008B2A0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A0D"/>
    <w:rsid w:val="00063BE0"/>
    <w:rsid w:val="000C1230"/>
    <w:rsid w:val="0020464A"/>
    <w:rsid w:val="008015CD"/>
    <w:rsid w:val="008B2A0D"/>
    <w:rsid w:val="00A0274E"/>
    <w:rsid w:val="00EF621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5B14"/>
  <w15:chartTrackingRefBased/>
  <w15:docId w15:val="{EECD89FE-1AF1-479F-B008-4887E0EFE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A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2A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2A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2A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2A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2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A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2A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2A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2A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2A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2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A0D"/>
    <w:rPr>
      <w:rFonts w:eastAsiaTheme="majorEastAsia" w:cstheme="majorBidi"/>
      <w:color w:val="272727" w:themeColor="text1" w:themeTint="D8"/>
    </w:rPr>
  </w:style>
  <w:style w:type="paragraph" w:styleId="Title">
    <w:name w:val="Title"/>
    <w:basedOn w:val="Normal"/>
    <w:next w:val="Normal"/>
    <w:link w:val="TitleChar"/>
    <w:uiPriority w:val="10"/>
    <w:qFormat/>
    <w:rsid w:val="008B2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A0D"/>
    <w:pPr>
      <w:spacing w:before="160"/>
      <w:jc w:val="center"/>
    </w:pPr>
    <w:rPr>
      <w:i/>
      <w:iCs/>
      <w:color w:val="404040" w:themeColor="text1" w:themeTint="BF"/>
    </w:rPr>
  </w:style>
  <w:style w:type="character" w:customStyle="1" w:styleId="QuoteChar">
    <w:name w:val="Quote Char"/>
    <w:basedOn w:val="DefaultParagraphFont"/>
    <w:link w:val="Quote"/>
    <w:uiPriority w:val="29"/>
    <w:rsid w:val="008B2A0D"/>
    <w:rPr>
      <w:i/>
      <w:iCs/>
      <w:color w:val="404040" w:themeColor="text1" w:themeTint="BF"/>
    </w:rPr>
  </w:style>
  <w:style w:type="paragraph" w:styleId="ListParagraph">
    <w:name w:val="List Paragraph"/>
    <w:basedOn w:val="Normal"/>
    <w:uiPriority w:val="34"/>
    <w:qFormat/>
    <w:rsid w:val="008B2A0D"/>
    <w:pPr>
      <w:ind w:left="720"/>
      <w:contextualSpacing/>
    </w:pPr>
  </w:style>
  <w:style w:type="character" w:styleId="IntenseEmphasis">
    <w:name w:val="Intense Emphasis"/>
    <w:basedOn w:val="DefaultParagraphFont"/>
    <w:uiPriority w:val="21"/>
    <w:qFormat/>
    <w:rsid w:val="008B2A0D"/>
    <w:rPr>
      <w:i/>
      <w:iCs/>
      <w:color w:val="2F5496" w:themeColor="accent1" w:themeShade="BF"/>
    </w:rPr>
  </w:style>
  <w:style w:type="paragraph" w:styleId="IntenseQuote">
    <w:name w:val="Intense Quote"/>
    <w:basedOn w:val="Normal"/>
    <w:next w:val="Normal"/>
    <w:link w:val="IntenseQuoteChar"/>
    <w:uiPriority w:val="30"/>
    <w:qFormat/>
    <w:rsid w:val="008B2A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2A0D"/>
    <w:rPr>
      <w:i/>
      <w:iCs/>
      <w:color w:val="2F5496" w:themeColor="accent1" w:themeShade="BF"/>
    </w:rPr>
  </w:style>
  <w:style w:type="character" w:styleId="IntenseReference">
    <w:name w:val="Intense Reference"/>
    <w:basedOn w:val="DefaultParagraphFont"/>
    <w:uiPriority w:val="32"/>
    <w:qFormat/>
    <w:rsid w:val="008B2A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222</Words>
  <Characters>1267</Characters>
  <Application>Microsoft Office Word</Application>
  <DocSecurity>0</DocSecurity>
  <Lines>10</Lines>
  <Paragraphs>2</Paragraphs>
  <ScaleCrop>false</ScaleCrop>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Prateek Sharma</cp:lastModifiedBy>
  <cp:revision>1</cp:revision>
  <dcterms:created xsi:type="dcterms:W3CDTF">2026-02-09T12:04:00Z</dcterms:created>
  <dcterms:modified xsi:type="dcterms:W3CDTF">2026-02-09T12:05:00Z</dcterms:modified>
</cp:coreProperties>
</file>