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Poppins" w:cs="Poppins" w:eastAsia="Poppins" w:hAnsi="Poppins"/>
          <w:color w:val="1155cc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Parkinsans" w:cs="Parkinsans" w:eastAsia="Parkinsans" w:hAnsi="Parkinsans"/>
        </w:rPr>
      </w:pPr>
      <w:bookmarkStart w:colFirst="0" w:colLast="0" w:name="_hgc6dkvfg4ay" w:id="0"/>
      <w:bookmarkEnd w:id="0"/>
      <w:r w:rsidDel="00000000" w:rsidR="00000000" w:rsidRPr="00000000">
        <w:rPr>
          <w:rFonts w:ascii="Parkinsans" w:cs="Parkinsans" w:eastAsia="Parkinsans" w:hAnsi="Parkinsans"/>
          <w:rtl w:val="0"/>
        </w:rPr>
        <w:t xml:space="preserve">Freeze Plan Subscription</w:t>
      </w:r>
      <w:r w:rsidDel="00000000" w:rsidR="00000000" w:rsidRPr="00000000">
        <w:rPr>
          <w:rFonts w:ascii="Parkinsans" w:cs="Parkinsans" w:eastAsia="Parkinsans" w:hAnsi="Parkinsans"/>
          <w:rtl w:val="0"/>
        </w:rPr>
        <w:t xml:space="preserve"> Unlocked Video Script</w:t>
      </w:r>
    </w:p>
    <w:p w:rsidR="00000000" w:rsidDel="00000000" w:rsidP="00000000" w:rsidRDefault="00000000" w:rsidRPr="00000000" w14:paraId="00000003">
      <w:pPr>
        <w:rPr>
          <w:rFonts w:ascii="Inter Medium" w:cs="Inter Medium" w:eastAsia="Inter Medium" w:hAnsi="Inter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[INTRO - Unlocked clip]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[Orange Slide - Freeze Plan Subscription]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Hello and welcome to Nexudus Unlocked!</w:t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slide with Intro text]</w:t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Today, we are going to take a look at a highly requested &amp; powerful new feature - Freeze Plan Subscriptions. 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Customers can now temporarily freeze their subscription plans. Whether your members are off on holiday or stepping away during a quiet period, they can now freeze their plan and pick up right where they left off.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screen: How is it different from cancelling a subscription?]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You may ask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‘How is this different from cancelling a subscription?’. Well, cancelling a subscription ends the plan contract permanently.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Freezing a subscription pauses it temporarily. Admins and members can resume the plan manually at any time or let it reactivate automatically when the freeze period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screen: Freeze plan settings in Admin Panel]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Let’s start by looking at how this feature works in the Admin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[Admil Panel freeze plan Setting GIF]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 ‘freezing a plan’ settings are controlled in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Limits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tab of a Plan</w:t>
      </w:r>
    </w:p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From here, you can:</w:t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Enable plan freezing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Set the number of times a plan can be frozen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Define how many billing cycles can be frozen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Configure a minimum contract term (e.g., “Plan cannot be cancelled or frozen within the first 2 billing cycles”)</w:t>
      </w:r>
    </w:p>
    <w:p w:rsidR="00000000" w:rsidDel="00000000" w:rsidP="00000000" w:rsidRDefault="00000000" w:rsidRPr="00000000" w14:paraId="00000024">
      <w:pPr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[Show screenshot- change in prorating settings rewording]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right="60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a plan is not set to be prorated, you’ll see a message alerting you before enabling freeze settings.</w:t>
      </w:r>
    </w:p>
    <w:p w:rsidR="00000000" w:rsidDel="00000000" w:rsidP="00000000" w:rsidRDefault="00000000" w:rsidRPr="00000000" w14:paraId="0000002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[Show - Freeze from contracts &amp; contacts view GIF]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Once set up is done, as an admin, you can freeze contracts from two places: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From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Contracts view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: Go to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Finance module and then Contracts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, select a contract, click the three-dot menu, and choose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Freeze Contract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Set the freeze duration in billing cycles, and you’re done.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Second is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from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Customer’s profile: Go to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Operations module, then Members &amp; Contacts. Navigate to the Sales tab and the to the Contracts section. Select the contract that needs to be frozen and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just hit the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Freeze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button.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Once frozen, the contract status updates automatically.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A quick heads-up, if a customer has bookings that haven’t yet been charged, they won’t get member rates or discounts during the freeze.</w:t>
      </w:r>
    </w:p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[Show - a screenshot of the view bookings while freezing modal view]</w:t>
      </w:r>
    </w:p>
    <w:p w:rsidR="00000000" w:rsidDel="00000000" w:rsidP="00000000" w:rsidRDefault="00000000" w:rsidRPr="00000000" w14:paraId="00000032">
      <w:pPr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[White screen: Freeze plan subscription from Members Portal]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Now, let’s move on to the Members Portal.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freezing is enabled for their plan, members can pause their subscriptions themselves.</w:t>
      </w:r>
    </w:p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They’ll go to Plans &amp; Benefits, select their active plan, and click Freeze Plan.</w:t>
      </w:r>
    </w:p>
    <w:p w:rsidR="00000000" w:rsidDel="00000000" w:rsidP="00000000" w:rsidRDefault="00000000" w:rsidRPr="00000000" w14:paraId="00000038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From here, they can: They can choose how long to freeze the plan, based on the limit set in the Admin Panel.</w:t>
      </w:r>
    </w:p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They can also resume manually, or let the system auto-resume the plan when the freeze ends.</w:t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During the freeze period, members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cannot modify or cancel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their subscription.</w:t>
      </w:r>
    </w:p>
    <w:p w:rsidR="00000000" w:rsidDel="00000000" w:rsidP="00000000" w:rsidRDefault="00000000" w:rsidRPr="00000000" w14:paraId="0000003B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If your customers have a Team setup, then the team admin can freeze or resume plans on behalf of team members too, all from the Members Portal.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1"/>
          <w:szCs w:val="21"/>
          <w:shd w:fill="f9cb9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i w:val="1"/>
          <w:iCs w:val="1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1"/>
          <w:szCs w:val="21"/>
          <w:shd w:fill="f9cb9c" w:val="clear"/>
          <w:rtl w:val="0"/>
        </w:rPr>
        <w:t xml:space="preserve">[Outro]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Poppins" w:cs="Poppins" w:eastAsia="Poppins" w:hAnsi="Poppins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That’s about it for this Nexudus Unlocked! As always, if you have any questions, please reach out to our Support team or check out our Knowledge Base, help.nexudus.com.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Inter Medium" w:cs="Inter Medium" w:eastAsia="Inter Medium" w:hAnsi="Inter Medium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240" w:before="240" w:lineRule="auto"/>
        <w:rPr>
          <w:rFonts w:ascii="Parkinsans" w:cs="Parkinsans" w:eastAsia="Parkinsans" w:hAnsi="Parkinsans"/>
        </w:rPr>
      </w:pPr>
      <w:bookmarkStart w:colFirst="0" w:colLast="0" w:name="_a0kbooywtfbr" w:id="1"/>
      <w:bookmarkEnd w:id="1"/>
      <w:r w:rsidDel="00000000" w:rsidR="00000000" w:rsidRPr="00000000">
        <w:rPr>
          <w:rFonts w:ascii="Parkinsans" w:cs="Parkinsans" w:eastAsia="Parkinsans" w:hAnsi="Parkinsans"/>
          <w:rtl w:val="0"/>
        </w:rPr>
        <w:t xml:space="preserve">YouTube description text-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With the newly introduced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Freeze Plan Subscriptions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in Nexudus, you can temporarily pause customer plans without cancelling them.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In this episode of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1"/>
          <w:iCs w:val="1"/>
          <w:sz w:val="20"/>
          <w:szCs w:val="20"/>
          <w:rtl w:val="0"/>
        </w:rPr>
        <w:t xml:space="preserve">Nexudus Unlocked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we’ll show you: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720" w:hanging="45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🛠  How to enable and configure plan freezing in the Admin Panel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720" w:hanging="45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⏸️  How Admin can freeze plans in the Admin Panel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720" w:hanging="45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👩‍💻  How members can freeze and resume their plans from the Members Portal</w:t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720" w:hanging="45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👥  How team admins can manage freezes for their team members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Whether your members are on holiday, travelling, or taking a short break, the Freeze Plan feature makes it easy to pause now and pick up right where they left off.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Inter Medium" w:cs="Inter Medium" w:eastAsia="Inter Medium" w:hAnsi="Inter Medium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🔗 Learn more in our Knowledge Base: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 https://help.nexudus.com</w:t>
        </w:r>
      </w:hyperlink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rkinsans">
    <w:embedRegular w:fontKey="{00000000-0000-0000-0000-000000000000}" r:id="rId1" w:subsetted="0"/>
    <w:embedBold w:fontKey="{00000000-0000-0000-0000-000000000000}" r:id="rId2" w:subsetted="0"/>
  </w:font>
  <w:font w:name="Poppi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Inter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nexudus.co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rkinsans-regular.ttf"/><Relationship Id="rId2" Type="http://schemas.openxmlformats.org/officeDocument/2006/relationships/font" Target="fonts/Parkinsans-bold.ttf"/><Relationship Id="rId3" Type="http://schemas.openxmlformats.org/officeDocument/2006/relationships/font" Target="fonts/Poppins-regular.ttf"/><Relationship Id="rId4" Type="http://schemas.openxmlformats.org/officeDocument/2006/relationships/font" Target="fonts/Poppins-bold.ttf"/><Relationship Id="rId10" Type="http://schemas.openxmlformats.org/officeDocument/2006/relationships/font" Target="fonts/InterMedium-boldItalic.ttf"/><Relationship Id="rId9" Type="http://schemas.openxmlformats.org/officeDocument/2006/relationships/font" Target="fonts/InterMedium-italic.ttf"/><Relationship Id="rId5" Type="http://schemas.openxmlformats.org/officeDocument/2006/relationships/font" Target="fonts/Poppins-italic.ttf"/><Relationship Id="rId6" Type="http://schemas.openxmlformats.org/officeDocument/2006/relationships/font" Target="fonts/Poppins-boldItalic.ttf"/><Relationship Id="rId7" Type="http://schemas.openxmlformats.org/officeDocument/2006/relationships/font" Target="fonts/InterMedium-regular.ttf"/><Relationship Id="rId8" Type="http://schemas.openxmlformats.org/officeDocument/2006/relationships/font" Target="fonts/Inter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