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1B1464"/>
  <w:body>
    <w:p w:rsidR="00000000" w:rsidDel="00000000" w:rsidP="00000000" w:rsidRDefault="00000000" w:rsidRPr="00000000" w14:paraId="00000001">
      <w:pPr>
        <w:spacing w:after="100" w:before="440" w:lineRule="auto"/>
        <w:jc w:val="center"/>
        <w:rPr/>
      </w:pPr>
      <w:r w:rsidDel="00000000" w:rsidR="00000000" w:rsidRPr="00000000">
        <w:rPr/>
        <w:drawing>
          <wp:inline distB="0" distT="0" distL="0" distR="0">
            <wp:extent cx="1238250" cy="38442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38250" cy="3844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line="260" w:lineRule="auto"/>
        <w:jc w:val="center"/>
        <w:rPr/>
      </w:pPr>
      <w:r w:rsidDel="00000000" w:rsidR="00000000" w:rsidRPr="00000000">
        <w:rPr>
          <w:color w:val="e879f9"/>
          <w:sz w:val="16"/>
          <w:szCs w:val="16"/>
          <w:rtl w:val="0"/>
        </w:rPr>
        <w:t xml:space="preserve">In collaboration with MIT Club of Northern California and MIT Club of Germany</w:t>
      </w:r>
      <w:r w:rsidDel="00000000" w:rsidR="00000000" w:rsidRPr="00000000">
        <w:rPr>
          <w:rtl w:val="0"/>
        </w:rPr>
      </w:r>
    </w:p>
    <w:p w:rsidR="00000000" w:rsidDel="00000000" w:rsidP="00000000" w:rsidRDefault="00000000" w:rsidRPr="00000000" w14:paraId="00000003">
      <w:pPr>
        <w:pBdr>
          <w:bottom w:color="8b5cf6" w:space="1" w:sz="4" w:val="single"/>
        </w:pBdr>
        <w:rPr/>
      </w:pPr>
      <w:r w:rsidDel="00000000" w:rsidR="00000000" w:rsidRPr="00000000">
        <w:rPr>
          <w:rtl w:val="0"/>
        </w:rPr>
      </w:r>
    </w:p>
    <w:p w:rsidR="00000000" w:rsidDel="00000000" w:rsidP="00000000" w:rsidRDefault="00000000" w:rsidRPr="00000000" w14:paraId="00000004">
      <w:pPr>
        <w:spacing w:after="200" w:before="200" w:lineRule="auto"/>
        <w:rPr/>
      </w:pPr>
      <w:r w:rsidDel="00000000" w:rsidR="00000000" w:rsidRPr="00000000">
        <w:rPr>
          <w:rtl w:val="0"/>
        </w:rPr>
      </w:r>
    </w:p>
    <w:p w:rsidR="00000000" w:rsidDel="00000000" w:rsidP="00000000" w:rsidRDefault="00000000" w:rsidRPr="00000000" w14:paraId="00000005">
      <w:pPr>
        <w:spacing w:after="60" w:line="260" w:lineRule="auto"/>
        <w:jc w:val="center"/>
        <w:rPr/>
      </w:pPr>
      <w:r w:rsidDel="00000000" w:rsidR="00000000" w:rsidRPr="00000000">
        <w:rPr>
          <w:color w:val="e879f9"/>
          <w:rtl w:val="0"/>
        </w:rPr>
        <w:t xml:space="preserve">C H A L L E N G 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e879f9"/>
          <w:sz w:val="320"/>
          <w:szCs w:val="320"/>
          <w:rtl w:val="0"/>
        </w:rPr>
        <w:t xml:space="preserve">02</w:t>
      </w:r>
      <w:r w:rsidDel="00000000" w:rsidR="00000000" w:rsidRPr="00000000">
        <w:rPr>
          <w:rtl w:val="0"/>
        </w:rPr>
      </w:r>
    </w:p>
    <w:p w:rsidR="00000000" w:rsidDel="00000000" w:rsidP="00000000" w:rsidRDefault="00000000" w:rsidRPr="00000000" w14:paraId="00000007">
      <w:pPr>
        <w:spacing w:after="120" w:before="120" w:lineRule="auto"/>
        <w:jc w:val="center"/>
        <w:rPr/>
      </w:pPr>
      <w:r w:rsidDel="00000000" w:rsidR="00000000" w:rsidRPr="00000000">
        <w:rPr>
          <w:color w:val="8b5cf6"/>
          <w:sz w:val="16"/>
          <w:szCs w:val="16"/>
          <w:rtl w:val="0"/>
        </w:rPr>
        <w:t xml:space="preserve">· · · · · · · · · · · · · · · · · · · ·</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pBdr>
          <w:bottom w:color="8b5cf6" w:space="1" w:sz="8" w:val="single"/>
        </w:pBdr>
        <w:spacing w:after="320" w:lineRule="auto"/>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color w:val="e879f9"/>
          <w:sz w:val="60"/>
          <w:szCs w:val="60"/>
          <w:rtl w:val="0"/>
        </w:rPr>
        <w:t xml:space="preserve">Earn in the Agent Economy</w:t>
      </w:r>
      <w:r w:rsidDel="00000000" w:rsidR="00000000" w:rsidRPr="00000000">
        <w:rPr>
          <w:rtl w:val="0"/>
        </w:rPr>
      </w:r>
    </w:p>
    <w:p w:rsidR="00000000" w:rsidDel="00000000" w:rsidP="00000000" w:rsidRDefault="00000000" w:rsidRPr="00000000" w14:paraId="0000000B">
      <w:pPr>
        <w:spacing w:after="320" w:lineRule="auto"/>
        <w:jc w:val="center"/>
        <w:rPr/>
      </w:pPr>
      <w:r w:rsidDel="00000000" w:rsidR="00000000" w:rsidRPr="00000000">
        <w:rPr>
          <w:i w:val="1"/>
          <w:iCs w:val="1"/>
          <w:color w:val="e879f9"/>
          <w:sz w:val="24"/>
          <w:szCs w:val="24"/>
          <w:rtl w:val="0"/>
        </w:rPr>
        <w:t xml:space="preserve">Agents are the new customers, build something they'll pay for.</w:t>
      </w:r>
      <w:r w:rsidDel="00000000" w:rsidR="00000000" w:rsidRPr="00000000">
        <w:rPr>
          <w:rtl w:val="0"/>
        </w:rPr>
      </w:r>
    </w:p>
    <w:p w:rsidR="00000000" w:rsidDel="00000000" w:rsidP="00000000" w:rsidRDefault="00000000" w:rsidRPr="00000000" w14:paraId="0000000C">
      <w:pPr>
        <w:pBdr>
          <w:bottom w:color="8b5cf6" w:space="1" w:sz="4" w:val="single"/>
        </w:pBdr>
        <w:spacing w:after="280" w:lineRule="auto"/>
        <w:rPr/>
      </w:pPr>
      <w:r w:rsidDel="00000000" w:rsidR="00000000" w:rsidRPr="00000000">
        <w:rPr>
          <w:rtl w:val="0"/>
        </w:rPr>
      </w:r>
    </w:p>
    <w:p w:rsidR="00000000" w:rsidDel="00000000" w:rsidP="00000000" w:rsidRDefault="00000000" w:rsidRPr="00000000" w14:paraId="0000000D">
      <w:pPr>
        <w:spacing w:after="100" w:line="260" w:lineRule="auto"/>
        <w:jc w:val="center"/>
        <w:rPr/>
      </w:pPr>
      <w:r w:rsidDel="00000000" w:rsidR="00000000" w:rsidRPr="00000000">
        <w:rPr>
          <w:color w:val="e879f9"/>
          <w:sz w:val="18"/>
          <w:szCs w:val="18"/>
          <w:rtl w:val="0"/>
        </w:rPr>
        <w:t xml:space="preserve">P O W E R E D   B Y</w:t>
      </w:r>
      <w:r w:rsidDel="00000000" w:rsidR="00000000" w:rsidRPr="00000000">
        <w:rPr>
          <w:rtl w:val="0"/>
        </w:rPr>
      </w:r>
    </w:p>
    <w:p w:rsidR="00000000" w:rsidDel="00000000" w:rsidP="00000000" w:rsidRDefault="00000000" w:rsidRPr="00000000" w14:paraId="0000000E">
      <w:pPr>
        <w:spacing w:after="240" w:before="120" w:lineRule="auto"/>
        <w:jc w:val="center"/>
        <w:rPr/>
      </w:pPr>
      <w:r w:rsidDel="00000000" w:rsidR="00000000" w:rsidRPr="00000000">
        <w:rPr/>
        <w:drawing>
          <wp:inline distB="0" distT="0" distL="0" distR="0">
            <wp:extent cx="1822171" cy="70223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22171" cy="70223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20" w:lineRule="auto"/>
        <w:jc w:val="center"/>
        <w:rPr/>
      </w:pPr>
      <w:r w:rsidDel="00000000" w:rsidR="00000000" w:rsidRPr="00000000">
        <w:rPr>
          <w:b w:val="1"/>
          <w:bCs w:val="1"/>
          <w:color w:val="e879f9"/>
          <w:sz w:val="28"/>
          <w:szCs w:val="28"/>
          <w:rtl w:val="0"/>
        </w:rPr>
        <w:t xml:space="preserve">SPIRAL — A Bitcoin Organization within Block</w:t>
      </w:r>
      <w:r w:rsidDel="00000000" w:rsidR="00000000" w:rsidRPr="00000000">
        <w:rPr>
          <w:rtl w:val="0"/>
        </w:rPr>
      </w:r>
    </w:p>
    <w:p w:rsidR="00000000" w:rsidDel="00000000" w:rsidP="00000000" w:rsidRDefault="00000000" w:rsidRPr="00000000" w14:paraId="00000010">
      <w:pPr>
        <w:rPr/>
        <w:sectPr>
          <w:headerReference r:id="rId9" w:type="default"/>
          <w:headerReference r:id="rId10" w:type="first"/>
          <w:headerReference r:id="rId11" w:type="even"/>
          <w:pgSz w:h="16838" w:w="11906" w:orient="portrait"/>
          <w:pgMar w:bottom="1440" w:top="0" w:left="1440" w:right="1440" w:header="708" w:footer="70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1">
      <w:pPr>
        <w:pBdr>
          <w:bottom w:color="b225cc" w:space="4" w:sz="8" w:val="single"/>
        </w:pBdr>
        <w:spacing w:after="180" w:before="440" w:line="300" w:lineRule="auto"/>
        <w:rPr/>
      </w:pPr>
      <w:r w:rsidDel="00000000" w:rsidR="00000000" w:rsidRPr="00000000">
        <w:rPr>
          <w:b w:val="1"/>
          <w:bCs w:val="1"/>
          <w:color w:val="67e8f9"/>
          <w:sz w:val="30"/>
          <w:szCs w:val="30"/>
          <w:rtl w:val="0"/>
        </w:rPr>
        <w:t xml:space="preserve">The Future of Agents</w:t>
      </w:r>
      <w:r w:rsidDel="00000000" w:rsidR="00000000" w:rsidRPr="00000000">
        <w:rPr>
          <w:rtl w:val="0"/>
        </w:rPr>
      </w:r>
    </w:p>
    <w:p w:rsidR="00000000" w:rsidDel="00000000" w:rsidP="00000000" w:rsidRDefault="00000000" w:rsidRPr="00000000" w14:paraId="00000012">
      <w:pPr>
        <w:spacing w:before="160" w:line="300" w:lineRule="auto"/>
        <w:rPr/>
      </w:pPr>
      <w:r w:rsidDel="00000000" w:rsidR="00000000" w:rsidRPr="00000000">
        <w:rPr>
          <w:rtl w:val="0"/>
        </w:rPr>
        <w:t xml:space="preserve">AI agents are already browsing the web, calling APIs, and completing tasks autonomously. What they can't do easily is pay or get paid.</w:t>
      </w:r>
    </w:p>
    <w:p w:rsidR="00000000" w:rsidDel="00000000" w:rsidP="00000000" w:rsidRDefault="00000000" w:rsidRPr="00000000" w14:paraId="00000013">
      <w:pPr>
        <w:spacing w:before="160" w:line="300" w:lineRule="auto"/>
        <w:rPr/>
      </w:pPr>
      <w:r w:rsidDel="00000000" w:rsidR="00000000" w:rsidRPr="00000000">
        <w:rPr>
          <w:rtl w:val="0"/>
        </w:rPr>
        <w:t xml:space="preserve">This won't last long.</w:t>
      </w:r>
    </w:p>
    <w:p w:rsidR="00000000" w:rsidDel="00000000" w:rsidP="00000000" w:rsidRDefault="00000000" w:rsidRPr="00000000" w14:paraId="00000014">
      <w:pPr>
        <w:spacing w:before="160" w:line="300" w:lineRule="auto"/>
        <w:rPr/>
      </w:pPr>
      <w:r w:rsidDel="00000000" w:rsidR="00000000" w:rsidRPr="00000000">
        <w:rPr>
          <w:rtl w:val="0"/>
        </w:rPr>
        <w:t xml:space="preserve">As millions of agents come online, then billions, they will go beyond assisting workflows to transacting on our behalf and increasingly on their own.</w:t>
      </w:r>
    </w:p>
    <w:p w:rsidR="00000000" w:rsidDel="00000000" w:rsidP="00000000" w:rsidRDefault="00000000" w:rsidRPr="00000000" w14:paraId="00000015">
      <w:pPr>
        <w:spacing w:before="160" w:line="300" w:lineRule="auto"/>
        <w:rPr/>
      </w:pPr>
      <w:r w:rsidDel="00000000" w:rsidR="00000000" w:rsidRPr="00000000">
        <w:rPr>
          <w:rtl w:val="0"/>
        </w:rPr>
        <w:t xml:space="preserve">Agents will build applications, deliver services, and solve problems that people, businesses, and other agents are willing to pay for. In doing so, they'll incur costs, generate revenue, and drive efficiency. Agents will need to coordinate and compete like any other market participant.</w:t>
      </w:r>
    </w:p>
    <w:p w:rsidR="00000000" w:rsidDel="00000000" w:rsidP="00000000" w:rsidRDefault="00000000" w:rsidRPr="00000000" w14:paraId="00000016">
      <w:pPr>
        <w:spacing w:before="160" w:line="300" w:lineRule="auto"/>
        <w:rPr/>
      </w:pPr>
      <w:r w:rsidDel="00000000" w:rsidR="00000000" w:rsidRPr="00000000">
        <w:rPr>
          <w:rtl w:val="0"/>
        </w:rPr>
        <w:t xml:space="preserve">A layer of the economy that didn't exist before will emerge.</w:t>
      </w:r>
    </w:p>
    <w:p w:rsidR="00000000" w:rsidDel="00000000" w:rsidP="00000000" w:rsidRDefault="00000000" w:rsidRPr="00000000" w14:paraId="00000017">
      <w:pPr>
        <w:spacing w:before="160" w:line="300" w:lineRule="auto"/>
        <w:rPr/>
      </w:pPr>
      <w:r w:rsidDel="00000000" w:rsidR="00000000" w:rsidRPr="00000000">
        <w:rPr>
          <w:rtl w:val="0"/>
        </w:rPr>
        <w:t xml:space="preserve">The problem is that legacy payment systems were built for humans, not machines, and don't serve humans especially well: slow settlements, high fees, clunky cross-border transfers, endless friction at checkout… the list goes on.</w:t>
      </w:r>
    </w:p>
    <w:p w:rsidR="00000000" w:rsidDel="00000000" w:rsidP="00000000" w:rsidRDefault="00000000" w:rsidRPr="00000000" w14:paraId="00000018">
      <w:pPr>
        <w:spacing w:before="160" w:line="300" w:lineRule="auto"/>
        <w:rPr/>
      </w:pPr>
      <w:r w:rsidDel="00000000" w:rsidR="00000000" w:rsidRPr="00000000">
        <w:rPr>
          <w:rtl w:val="0"/>
        </w:rPr>
        <w:t xml:space="preserve">Fortunately, better payment rails already exist. The Lightning Network, an open, global payments layer built on bitcoin, can settle transactions instantly and for fractions of a cent without regard for borders and without gatekeepers, making it ideal for high-frequency micropayments between agents.</w:t>
      </w:r>
    </w:p>
    <w:p w:rsidR="00000000" w:rsidDel="00000000" w:rsidP="00000000" w:rsidRDefault="00000000" w:rsidRPr="00000000" w14:paraId="00000019">
      <w:pPr>
        <w:spacing w:before="160" w:line="300" w:lineRule="auto"/>
        <w:rPr/>
      </w:pPr>
      <w:r w:rsidDel="00000000" w:rsidR="00000000" w:rsidRPr="00000000">
        <w:rPr>
          <w:rtl w:val="0"/>
        </w:rPr>
        <w:t xml:space="preserve">There's a massive opportunity to earn waiting for builders who explore what happens when agents operate using the Lightning Network. Entirely new services, business models, and markets are available to anyone willing to build them.</w:t>
      </w:r>
    </w:p>
    <w:p w:rsidR="00000000" w:rsidDel="00000000" w:rsidP="00000000" w:rsidRDefault="00000000" w:rsidRPr="00000000" w14:paraId="0000001A">
      <w:pPr>
        <w:pBdr>
          <w:bottom w:color="b225cc" w:space="4" w:sz="8" w:val="single"/>
        </w:pBdr>
        <w:spacing w:after="180" w:before="440" w:line="300" w:lineRule="auto"/>
        <w:rPr/>
      </w:pPr>
      <w:r w:rsidDel="00000000" w:rsidR="00000000" w:rsidRPr="00000000">
        <w:rPr>
          <w:b w:val="1"/>
          <w:bCs w:val="1"/>
          <w:color w:val="67e8f9"/>
          <w:sz w:val="30"/>
          <w:szCs w:val="30"/>
          <w:rtl w:val="0"/>
        </w:rPr>
        <w:t xml:space="preserve">Spiral's Challenge and Infrastructure Requirement</w:t>
      </w:r>
      <w:r w:rsidDel="00000000" w:rsidR="00000000" w:rsidRPr="00000000">
        <w:rPr>
          <w:rtl w:val="0"/>
        </w:rPr>
      </w:r>
    </w:p>
    <w:p w:rsidR="00000000" w:rsidDel="00000000" w:rsidP="00000000" w:rsidRDefault="00000000" w:rsidRPr="00000000" w14:paraId="0000001B">
      <w:pPr>
        <w:spacing w:before="160" w:line="300" w:lineRule="auto"/>
        <w:rPr/>
      </w:pPr>
      <w:r w:rsidDel="00000000" w:rsidR="00000000" w:rsidRPr="00000000">
        <w:rPr>
          <w:b w:val="1"/>
          <w:bCs w:val="1"/>
          <w:color w:val="b225cc"/>
          <w:rtl w:val="0"/>
        </w:rPr>
        <w:t xml:space="preserve">Build a web service, API, or tool that allows agents to transact value.</w:t>
      </w:r>
      <w:r w:rsidDel="00000000" w:rsidR="00000000" w:rsidRPr="00000000">
        <w:rPr>
          <w:rtl w:val="0"/>
        </w:rPr>
      </w:r>
    </w:p>
    <w:p w:rsidR="00000000" w:rsidDel="00000000" w:rsidP="00000000" w:rsidRDefault="00000000" w:rsidRPr="00000000" w14:paraId="0000001C">
      <w:pPr>
        <w:spacing w:before="160" w:line="300" w:lineRule="auto"/>
        <w:rPr/>
      </w:pPr>
      <w:r w:rsidDel="00000000" w:rsidR="00000000" w:rsidRPr="00000000">
        <w:rPr>
          <w:rtl w:val="0"/>
        </w:rPr>
        <w:t xml:space="preserve">Your project could sell to agents, sell to humans through agents, or let agents sell to each other. What matters is that you build something where value gets exchanged and you demonstrate new ways to make money.</w:t>
      </w:r>
    </w:p>
    <w:p w:rsidR="00000000" w:rsidDel="00000000" w:rsidP="00000000" w:rsidRDefault="00000000" w:rsidRPr="00000000" w14:paraId="0000001D">
      <w:pPr>
        <w:spacing w:before="160" w:line="300" w:lineRule="auto"/>
        <w:rPr/>
      </w:pPr>
      <w:r w:rsidDel="00000000" w:rsidR="00000000" w:rsidRPr="00000000">
        <w:rPr>
          <w:b w:val="1"/>
          <w:bCs w:val="1"/>
          <w:color w:val="b225cc"/>
          <w:rtl w:val="0"/>
        </w:rPr>
        <w:t xml:space="preserve">Your project must use the Lightning Network as the payment rail.</w:t>
      </w:r>
      <w:r w:rsidDel="00000000" w:rsidR="00000000" w:rsidRPr="00000000">
        <w:rPr>
          <w:rtl w:val="0"/>
        </w:rPr>
      </w:r>
    </w:p>
    <w:p w:rsidR="00000000" w:rsidDel="00000000" w:rsidP="00000000" w:rsidRDefault="00000000" w:rsidRPr="00000000" w14:paraId="0000001E">
      <w:pPr>
        <w:spacing w:before="160" w:line="300" w:lineRule="auto"/>
        <w:rPr/>
      </w:pPr>
      <w:r w:rsidDel="00000000" w:rsidR="00000000" w:rsidRPr="00000000">
        <w:rPr>
          <w:rtl w:val="0"/>
        </w:rPr>
        <w:t xml:space="preserve">Getting started with Lightning is easier than you might expect. Included below is a list of tools that take care of the hard stuff, so you can focus on what your agent does and how it earns.</w:t>
      </w:r>
    </w:p>
    <w:p w:rsidR="00000000" w:rsidDel="00000000" w:rsidP="00000000" w:rsidRDefault="00000000" w:rsidRPr="00000000" w14:paraId="0000001F">
      <w:pPr>
        <w:spacing w:before="160" w:line="300" w:lineRule="auto"/>
        <w:rPr/>
      </w:pPr>
      <w:r w:rsidDel="00000000" w:rsidR="00000000" w:rsidRPr="00000000">
        <w:rPr>
          <w:rtl w:val="0"/>
        </w:rPr>
      </w:r>
    </w:p>
    <w:p w:rsidR="00000000" w:rsidDel="00000000" w:rsidP="00000000" w:rsidRDefault="00000000" w:rsidRPr="00000000" w14:paraId="00000020">
      <w:pPr>
        <w:pBdr>
          <w:bottom w:color="b225cc" w:space="4" w:sz="8" w:val="single"/>
        </w:pBdr>
        <w:spacing w:after="180" w:before="440" w:line="300" w:lineRule="auto"/>
        <w:rPr/>
      </w:pPr>
      <w:r w:rsidDel="00000000" w:rsidR="00000000" w:rsidRPr="00000000">
        <w:rPr>
          <w:b w:val="1"/>
          <w:bCs w:val="1"/>
          <w:color w:val="67e8f9"/>
          <w:sz w:val="30"/>
          <w:szCs w:val="30"/>
          <w:rtl w:val="0"/>
        </w:rPr>
        <w:t xml:space="preserve">Directions You Could Explore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1"/>
          <w:bCs w:val="1"/>
          <w:i w:val="0"/>
          <w:iCs w:val="0"/>
          <w:smallCaps w:val="0"/>
          <w:strike w:val="0"/>
          <w:color w:val="b225cc"/>
          <w:sz w:val="20"/>
          <w:szCs w:val="20"/>
          <w:u w:val="none"/>
          <w:shd w:fill="auto" w:val="clear"/>
          <w:vertAlign w:val="baseline"/>
          <w:rtl w:val="0"/>
        </w:rPr>
        <w:t xml:space="preserve">Sell something agents need. </w:t>
      </w: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Data, verification, summarization, image generation, code review, and compute. Agents will pay on a per-request basis for services they can't do themselves.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1"/>
          <w:bCs w:val="1"/>
          <w:i w:val="0"/>
          <w:iCs w:val="0"/>
          <w:smallCaps w:val="0"/>
          <w:strike w:val="0"/>
          <w:color w:val="b225cc"/>
          <w:sz w:val="20"/>
          <w:szCs w:val="20"/>
          <w:u w:val="none"/>
          <w:shd w:fill="auto" w:val="clear"/>
          <w:vertAlign w:val="baseline"/>
          <w:rtl w:val="0"/>
        </w:rPr>
        <w:t xml:space="preserve">Be the middleman. </w:t>
      </w: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Build a marketplace or router where agents discover, compare, or hire other agents, and you take a cut.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1"/>
          <w:bCs w:val="1"/>
          <w:i w:val="0"/>
          <w:iCs w:val="0"/>
          <w:smallCaps w:val="0"/>
          <w:strike w:val="0"/>
          <w:color w:val="b225cc"/>
          <w:sz w:val="20"/>
          <w:szCs w:val="20"/>
          <w:u w:val="none"/>
          <w:shd w:fill="auto" w:val="clear"/>
          <w:vertAlign w:val="baseline"/>
          <w:rtl w:val="0"/>
        </w:rPr>
        <w:t xml:space="preserve">Earn trust, earn more. </w:t>
      </w: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Design a system that allows agents with proven track records to command higher prices. Can staking, escrow, or reputation scores help agents decide who's worth paying?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1"/>
          <w:bCs w:val="1"/>
          <w:i w:val="0"/>
          <w:iCs w:val="0"/>
          <w:smallCaps w:val="0"/>
          <w:strike w:val="0"/>
          <w:color w:val="b225cc"/>
          <w:sz w:val="20"/>
          <w:szCs w:val="20"/>
          <w:u w:val="none"/>
          <w:shd w:fill="auto" w:val="clear"/>
          <w:vertAlign w:val="baseline"/>
          <w:rtl w:val="0"/>
        </w:rPr>
        <w:t xml:space="preserve">Keep humans in the loop. </w:t>
      </w: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Some tasks need human judgment, taste, creativity, and verification. Build a service that pays humans for the things only humans can do.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1"/>
          <w:bCs w:val="1"/>
          <w:i w:val="0"/>
          <w:iCs w:val="0"/>
          <w:smallCaps w:val="0"/>
          <w:strike w:val="0"/>
          <w:color w:val="b225cc"/>
          <w:sz w:val="20"/>
          <w:szCs w:val="20"/>
          <w:u w:val="none"/>
          <w:shd w:fill="auto" w:val="clear"/>
          <w:vertAlign w:val="baseline"/>
          <w:rtl w:val="0"/>
        </w:rPr>
        <w:t xml:space="preserve">Make it fun. </w:t>
      </w: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Games, entertainment, creative experiences. What happens when agents can spend money on behalf of their humans to bring them joy?</w:t>
      </w:r>
    </w:p>
    <w:p w:rsidR="00000000" w:rsidDel="00000000" w:rsidP="00000000" w:rsidRDefault="00000000" w:rsidRPr="00000000" w14:paraId="00000026">
      <w:pPr>
        <w:pBdr>
          <w:bottom w:color="b225cc" w:space="4" w:sz="8" w:val="single"/>
        </w:pBdr>
        <w:spacing w:after="180" w:before="440" w:line="300" w:lineRule="auto"/>
        <w:rPr/>
      </w:pPr>
      <w:r w:rsidDel="00000000" w:rsidR="00000000" w:rsidRPr="00000000">
        <w:rPr>
          <w:b w:val="1"/>
          <w:bCs w:val="1"/>
          <w:color w:val="67e8f9"/>
          <w:sz w:val="30"/>
          <w:szCs w:val="30"/>
          <w:rtl w:val="0"/>
        </w:rPr>
        <w:t xml:space="preserve">Getting Started</w:t>
      </w:r>
      <w:r w:rsidDel="00000000" w:rsidR="00000000" w:rsidRPr="00000000">
        <w:rPr>
          <w:rtl w:val="0"/>
        </w:rPr>
      </w:r>
    </w:p>
    <w:p w:rsidR="00000000" w:rsidDel="00000000" w:rsidP="00000000" w:rsidRDefault="00000000" w:rsidRPr="00000000" w14:paraId="00000027">
      <w:pPr>
        <w:spacing w:before="160" w:line="300" w:lineRule="auto"/>
        <w:rPr/>
      </w:pPr>
      <w:r w:rsidDel="00000000" w:rsidR="00000000" w:rsidRPr="00000000">
        <w:rPr>
          <w:rtl w:val="0"/>
        </w:rPr>
        <w:t xml:space="preserve">You don't need to understand Lightning to get started. These tools handle the hard parts: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1"/>
          <w:bCs w:val="1"/>
          <w:i w:val="0"/>
          <w:iCs w:val="0"/>
          <w:smallCaps w:val="0"/>
          <w:strike w:val="0"/>
          <w:color w:val="67e8f9"/>
          <w:sz w:val="20"/>
          <w:szCs w:val="20"/>
          <w:u w:val="none"/>
          <w:shd w:fill="auto" w:val="clear"/>
          <w:vertAlign w:val="baseline"/>
          <w:rtl w:val="0"/>
        </w:rPr>
        <w:t xml:space="preserve">L402: </w:t>
      </w: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A protocol that allows you to add a Lightning paywall to any API. When an agent wants access, it pays automatically, no accounts or API keys needed. </w:t>
      </w:r>
      <w:r w:rsidDel="00000000" w:rsidR="00000000" w:rsidRPr="00000000">
        <w:rPr>
          <w:rFonts w:ascii="Courier New" w:cs="Courier New" w:eastAsia="Courier New" w:hAnsi="Courier New"/>
          <w:b w:val="0"/>
          <w:bCs w:val="0"/>
          <w:i w:val="0"/>
          <w:iCs w:val="0"/>
          <w:smallCaps w:val="0"/>
          <w:strike w:val="0"/>
          <w:color w:val="67e8f9"/>
          <w:sz w:val="18"/>
          <w:szCs w:val="18"/>
          <w:u w:val="none"/>
          <w:shd w:fill="auto" w:val="clear"/>
          <w:vertAlign w:val="baseline"/>
          <w:rtl w:val="0"/>
        </w:rPr>
        <w:t xml:space="preserve">(docs.lightning.engineering/the-lightning-network/l402)</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1"/>
          <w:bCs w:val="1"/>
          <w:i w:val="0"/>
          <w:iCs w:val="0"/>
          <w:smallCaps w:val="0"/>
          <w:strike w:val="0"/>
          <w:color w:val="67e8f9"/>
          <w:sz w:val="20"/>
          <w:szCs w:val="20"/>
          <w:u w:val="none"/>
          <w:shd w:fill="auto" w:val="clear"/>
          <w:vertAlign w:val="baseline"/>
          <w:rtl w:val="0"/>
        </w:rPr>
        <w:t xml:space="preserve">MoneyDevKit (MDK): </w:t>
      </w: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An SDK that lets you accept Lightning payments. It natively supports L402 and has an agent wallet, so your agent can send and receive money. Run npx @moneydevkit/create to get started. MDK works with Next.js out of the box. </w:t>
      </w:r>
      <w:r w:rsidDel="00000000" w:rsidR="00000000" w:rsidRPr="00000000">
        <w:rPr>
          <w:rFonts w:ascii="Courier New" w:cs="Courier New" w:eastAsia="Courier New" w:hAnsi="Courier New"/>
          <w:b w:val="0"/>
          <w:bCs w:val="0"/>
          <w:i w:val="0"/>
          <w:iCs w:val="0"/>
          <w:smallCaps w:val="0"/>
          <w:strike w:val="0"/>
          <w:color w:val="67e8f9"/>
          <w:sz w:val="18"/>
          <w:szCs w:val="18"/>
          <w:u w:val="none"/>
          <w:shd w:fill="auto" w:val="clear"/>
          <w:vertAlign w:val="baseline"/>
          <w:rtl w:val="0"/>
        </w:rPr>
        <w:t xml:space="preserve">(docs.moneydevkit.com)</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1"/>
          <w:bCs w:val="1"/>
          <w:i w:val="0"/>
          <w:iCs w:val="0"/>
          <w:smallCaps w:val="0"/>
          <w:strike w:val="0"/>
          <w:color w:val="67e8f9"/>
          <w:sz w:val="20"/>
          <w:szCs w:val="20"/>
          <w:u w:val="none"/>
          <w:shd w:fill="auto" w:val="clear"/>
          <w:vertAlign w:val="baseline"/>
          <w:rtl w:val="0"/>
        </w:rPr>
        <w:t xml:space="preserve">Alby: </w:t>
      </w: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A Lightning wallet and developer toolkit. Use their MCP server to give agents a wallet in one config line, or use their JS/TS library to add Lightning to web apps. </w:t>
      </w:r>
      <w:r w:rsidDel="00000000" w:rsidR="00000000" w:rsidRPr="00000000">
        <w:rPr>
          <w:rFonts w:ascii="Courier New" w:cs="Courier New" w:eastAsia="Courier New" w:hAnsi="Courier New"/>
          <w:b w:val="0"/>
          <w:bCs w:val="0"/>
          <w:i w:val="0"/>
          <w:iCs w:val="0"/>
          <w:smallCaps w:val="0"/>
          <w:strike w:val="0"/>
          <w:color w:val="67e8f9"/>
          <w:sz w:val="18"/>
          <w:szCs w:val="18"/>
          <w:u w:val="none"/>
          <w:shd w:fill="auto" w:val="clear"/>
          <w:vertAlign w:val="baseline"/>
          <w:rtl w:val="0"/>
        </w:rPr>
        <w:t xml:space="preserve">(guides.getalby.com/developer-guide)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1"/>
          <w:bCs w:val="1"/>
          <w:i w:val="0"/>
          <w:iCs w:val="0"/>
          <w:smallCaps w:val="0"/>
          <w:strike w:val="0"/>
          <w:color w:val="67e8f9"/>
          <w:sz w:val="20"/>
          <w:szCs w:val="20"/>
          <w:u w:val="none"/>
          <w:shd w:fill="auto" w:val="clear"/>
          <w:vertAlign w:val="baseline"/>
          <w:rtl w:val="0"/>
        </w:rPr>
        <w:t xml:space="preserve">Lexe: </w:t>
      </w: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A cloud-based Lightning wallet that is online 24/7. Use their SDK to create wallets, send and receive payments, programmatically or via a Python REPL. Lexe's Client Credentials allow you to control a wallet owned by someone else. </w:t>
      </w:r>
      <w:r w:rsidDel="00000000" w:rsidR="00000000" w:rsidRPr="00000000">
        <w:rPr>
          <w:rFonts w:ascii="Courier New" w:cs="Courier New" w:eastAsia="Courier New" w:hAnsi="Courier New"/>
          <w:b w:val="0"/>
          <w:bCs w:val="0"/>
          <w:i w:val="0"/>
          <w:iCs w:val="0"/>
          <w:smallCaps w:val="0"/>
          <w:strike w:val="0"/>
          <w:color w:val="67e8f9"/>
          <w:sz w:val="18"/>
          <w:szCs w:val="18"/>
          <w:u w:val="none"/>
          <w:shd w:fill="auto" w:val="clear"/>
          <w:vertAlign w:val="baseline"/>
          <w:rtl w:val="0"/>
        </w:rPr>
        <w:t xml:space="preserve">(</w:t>
      </w:r>
      <w:r w:rsidDel="00000000" w:rsidR="00000000" w:rsidRPr="00000000">
        <w:rPr>
          <w:color w:val="67e8f9"/>
          <w:sz w:val="18"/>
          <w:szCs w:val="18"/>
          <w:rtl w:val="0"/>
        </w:rPr>
        <w:t xml:space="preserve">https://docs.lexe.tech/cli</w:t>
      </w:r>
      <w:r w:rsidDel="00000000" w:rsidR="00000000" w:rsidRPr="00000000">
        <w:rPr>
          <w:rFonts w:ascii="Courier New" w:cs="Courier New" w:eastAsia="Courier New" w:hAnsi="Courier New"/>
          <w:b w:val="0"/>
          <w:bCs w:val="0"/>
          <w:i w:val="0"/>
          <w:iCs w:val="0"/>
          <w:smallCaps w:val="0"/>
          <w:strike w:val="0"/>
          <w:color w:val="67e8f9"/>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1"/>
          <w:bCs w:val="1"/>
          <w:i w:val="0"/>
          <w:iCs w:val="0"/>
          <w:smallCaps w:val="0"/>
          <w:strike w:val="0"/>
          <w:color w:val="67e8f9"/>
          <w:sz w:val="20"/>
          <w:szCs w:val="20"/>
          <w:u w:val="none"/>
          <w:shd w:fill="auto" w:val="clear"/>
          <w:vertAlign w:val="baseline"/>
          <w:rtl w:val="0"/>
        </w:rPr>
        <w:t xml:space="preserve">Spark: </w:t>
      </w: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A bitcoin L2 that's natively compatible with Lightning. Run npx @buildonspark/create-spark-app to get started. </w:t>
      </w:r>
      <w:r w:rsidDel="00000000" w:rsidR="00000000" w:rsidRPr="00000000">
        <w:rPr>
          <w:rFonts w:ascii="Courier New" w:cs="Courier New" w:eastAsia="Courier New" w:hAnsi="Courier New"/>
          <w:b w:val="0"/>
          <w:bCs w:val="0"/>
          <w:i w:val="0"/>
          <w:iCs w:val="0"/>
          <w:smallCaps w:val="0"/>
          <w:strike w:val="0"/>
          <w:color w:val="67e8f9"/>
          <w:sz w:val="18"/>
          <w:szCs w:val="18"/>
          <w:u w:val="none"/>
          <w:shd w:fill="auto" w:val="clear"/>
          <w:vertAlign w:val="baseline"/>
          <w:rtl w:val="0"/>
        </w:rPr>
        <w:t xml:space="preserve">(spark.money)</w:t>
      </w:r>
      <w:r w:rsidDel="00000000" w:rsidR="00000000" w:rsidRPr="00000000">
        <w:rPr>
          <w:rtl w:val="0"/>
        </w:rPr>
      </w:r>
    </w:p>
    <w:p w:rsidR="00000000" w:rsidDel="00000000" w:rsidP="00000000" w:rsidRDefault="00000000" w:rsidRPr="00000000" w14:paraId="0000002D">
      <w:pPr>
        <w:spacing w:before="160" w:line="300" w:lineRule="auto"/>
        <w:rPr>
          <w:color w:val="67e8f9"/>
          <w:sz w:val="18"/>
          <w:szCs w:val="18"/>
        </w:rPr>
      </w:pPr>
      <w:r w:rsidDel="00000000" w:rsidR="00000000" w:rsidRPr="00000000">
        <w:rPr>
          <w:rtl w:val="0"/>
        </w:rPr>
        <w:t xml:space="preserve">If you choose this challenge, we'd like to help you get started by funding a small amount of bitcoin that you can use for the project. Tell us a bit more about you </w:t>
      </w:r>
      <w:hyperlink r:id="rId12">
        <w:r w:rsidDel="00000000" w:rsidR="00000000" w:rsidRPr="00000000">
          <w:rPr>
            <w:color w:val="67e8f9"/>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pBdr>
          <w:bottom w:color="b225cc" w:space="4" w:sz="8" w:val="single"/>
        </w:pBdr>
        <w:spacing w:after="180" w:before="440" w:line="300" w:lineRule="auto"/>
        <w:rPr/>
      </w:pPr>
      <w:r w:rsidDel="00000000" w:rsidR="00000000" w:rsidRPr="00000000">
        <w:rPr>
          <w:b w:val="1"/>
          <w:bCs w:val="1"/>
          <w:color w:val="67e8f9"/>
          <w:sz w:val="30"/>
          <w:szCs w:val="30"/>
          <w:rtl w:val="0"/>
        </w:rPr>
        <w:t xml:space="preserve">Tips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Start with one service and one payment flow. Get money moving with the core value proposition and then add features.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Use an AI coding assistant (Cursor, Claude Code, etc.). This will help you integrate tools you haven't used before.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ffffff"/>
          <w:sz w:val="20"/>
          <w:szCs w:val="20"/>
          <w:u w:val="none"/>
          <w:shd w:fill="auto" w:val="clear"/>
          <w:vertAlign w:val="baseline"/>
          <w:rtl w:val="0"/>
        </w:rPr>
        <w:t xml:space="preserve">Test with small amounts of bitcoin. Lightning testnets exist, but real payments on mainnet only cost fractions of a cent, so your demo will be much more authentic.</w:t>
      </w:r>
    </w:p>
    <w:p w:rsidR="00000000" w:rsidDel="00000000" w:rsidP="00000000" w:rsidRDefault="00000000" w:rsidRPr="00000000" w14:paraId="00000032">
      <w:pPr>
        <w:pBdr>
          <w:bottom w:color="b225cc" w:space="4" w:sz="8" w:val="single"/>
        </w:pBdr>
        <w:spacing w:after="180" w:before="440" w:line="300" w:lineRule="auto"/>
        <w:rPr/>
      </w:pPr>
      <w:r w:rsidDel="00000000" w:rsidR="00000000" w:rsidRPr="00000000">
        <w:rPr>
          <w:b w:val="1"/>
          <w:bCs w:val="1"/>
          <w:color w:val="67e8f9"/>
          <w:sz w:val="30"/>
          <w:szCs w:val="30"/>
          <w:rtl w:val="0"/>
        </w:rPr>
        <w:t xml:space="preserve">Evaluation Criteria</w:t>
      </w:r>
      <w:r w:rsidDel="00000000" w:rsidR="00000000" w:rsidRPr="00000000">
        <w:rPr>
          <w:rtl w:val="0"/>
        </w:rPr>
      </w:r>
    </w:p>
    <w:p w:rsidR="00000000" w:rsidDel="00000000" w:rsidP="00000000" w:rsidRDefault="00000000" w:rsidRPr="00000000" w14:paraId="00000033">
      <w:pPr>
        <w:spacing w:before="160" w:line="300" w:lineRule="auto"/>
        <w:rPr/>
      </w:pPr>
      <w:r w:rsidDel="00000000" w:rsidR="00000000" w:rsidRPr="00000000">
        <w:rPr>
          <w:rtl w:val="0"/>
        </w:rPr>
        <w:t xml:space="preserve">Judges will look at whether your service is novel and valuable: does it offer something agents would pay for, and does money actually move?</w:t>
      </w:r>
    </w:p>
    <w:p w:rsidR="00000000" w:rsidDel="00000000" w:rsidP="00000000" w:rsidRDefault="00000000" w:rsidRPr="00000000" w14:paraId="00000034">
      <w:pPr>
        <w:spacing w:before="160" w:line="300" w:lineRule="auto"/>
        <w:rPr/>
      </w:pPr>
      <w:r w:rsidDel="00000000" w:rsidR="00000000" w:rsidRPr="00000000">
        <w:rPr>
          <w:rtl w:val="0"/>
        </w:rPr>
        <w:t xml:space="preserve">We'll also consider how your system handles trust, safety, and scale, in addition to how it makes use of the Lightning Network. You'll get bonus points if Lightning isn't just tacked on, but actually enables something that wouldn't work with traditional payment systems.</w:t>
      </w:r>
    </w:p>
    <w:p w:rsidR="00000000" w:rsidDel="00000000" w:rsidP="00000000" w:rsidRDefault="00000000" w:rsidRPr="00000000" w14:paraId="00000035">
      <w:pPr>
        <w:spacing w:before="160" w:line="300" w:lineRule="auto"/>
        <w:rPr/>
      </w:pPr>
      <w:r w:rsidDel="00000000" w:rsidR="00000000" w:rsidRPr="00000000">
        <w:rPr>
          <w:rtl w:val="0"/>
        </w:rPr>
        <w:t xml:space="preserve">Finally, can you demo the full end-to-end flow from service to payment?</w:t>
      </w:r>
    </w:p>
    <w:p w:rsidR="00000000" w:rsidDel="00000000" w:rsidP="00000000" w:rsidRDefault="00000000" w:rsidRPr="00000000" w14:paraId="00000036">
      <w:pPr>
        <w:pBdr>
          <w:bottom w:color="b225cc" w:space="4" w:sz="8" w:val="single"/>
        </w:pBdr>
        <w:spacing w:after="180" w:before="440" w:line="300" w:lineRule="auto"/>
        <w:rPr/>
      </w:pPr>
      <w:r w:rsidDel="00000000" w:rsidR="00000000" w:rsidRPr="00000000">
        <w:rPr>
          <w:b w:val="1"/>
          <w:bCs w:val="1"/>
          <w:color w:val="67e8f9"/>
          <w:sz w:val="30"/>
          <w:szCs w:val="30"/>
          <w:rtl w:val="0"/>
        </w:rPr>
        <w:t xml:space="preserve">Why Lightning, Why Now</w:t>
      </w:r>
      <w:r w:rsidDel="00000000" w:rsidR="00000000" w:rsidRPr="00000000">
        <w:rPr>
          <w:rtl w:val="0"/>
        </w:rPr>
      </w:r>
    </w:p>
    <w:p w:rsidR="00000000" w:rsidDel="00000000" w:rsidP="00000000" w:rsidRDefault="00000000" w:rsidRPr="00000000" w14:paraId="00000037">
      <w:pPr>
        <w:spacing w:before="160" w:line="300" w:lineRule="auto"/>
        <w:rPr/>
      </w:pPr>
      <w:r w:rsidDel="00000000" w:rsidR="00000000" w:rsidRPr="00000000">
        <w:rPr>
          <w:rtl w:val="0"/>
        </w:rPr>
        <w:t xml:space="preserve">Traditional payment systems weren't designed for small, high-frequency, cross-border payments. Credit cards charge a minimum per transaction, making micropayments impossible or expensive. Online checkout flows often add a CAPTCHA to solve, a 3DS challenge to approve, or a one-time code to enter. These are easy for humans to handle, but not for agents. The most common alternative right now is stablecoins.</w:t>
      </w:r>
    </w:p>
    <w:p w:rsidR="00000000" w:rsidDel="00000000" w:rsidP="00000000" w:rsidRDefault="00000000" w:rsidRPr="00000000" w14:paraId="00000038">
      <w:pPr>
        <w:spacing w:before="160" w:line="300" w:lineRule="auto"/>
        <w:rPr/>
      </w:pPr>
      <w:r w:rsidDel="00000000" w:rsidR="00000000" w:rsidRPr="00000000">
        <w:rPr>
          <w:rtl w:val="0"/>
        </w:rPr>
        <w:t xml:space="preserve">Stablecoins look like an upgrade at first glance: they're cheaper and faster than cards, and they avoid the price volatility of bitcoin. However, the tradeoffs are serious. Most stablecoins are controlled by a single company that sets the rules, takes fees, and can freeze anyone's funds at any time. Every payment is published on a public blockchain that is tied to a wallet that can be traced back to its owner.</w:t>
      </w:r>
    </w:p>
    <w:p w:rsidR="00000000" w:rsidDel="00000000" w:rsidP="00000000" w:rsidRDefault="00000000" w:rsidRPr="00000000" w14:paraId="00000039">
      <w:pPr>
        <w:spacing w:before="160" w:line="300" w:lineRule="auto"/>
        <w:rPr/>
      </w:pPr>
      <w:r w:rsidDel="00000000" w:rsidR="00000000" w:rsidRPr="00000000">
        <w:rPr>
          <w:rtl w:val="0"/>
        </w:rPr>
        <w:t xml:space="preserve">The Lightning Network is different.</w:t>
      </w:r>
    </w:p>
    <w:p w:rsidR="00000000" w:rsidDel="00000000" w:rsidP="00000000" w:rsidRDefault="00000000" w:rsidRPr="00000000" w14:paraId="0000003A">
      <w:pPr>
        <w:spacing w:before="160" w:line="300" w:lineRule="auto"/>
        <w:rPr/>
      </w:pPr>
      <w:r w:rsidDel="00000000" w:rsidR="00000000" w:rsidRPr="00000000">
        <w:rPr>
          <w:rtl w:val="0"/>
        </w:rPr>
        <w:t xml:space="preserve">It's open, so no single company controls access or profits from it, and it requires no identity to use. Payments are private by default today, not someday. While bitcoin's price does rise and falls, agents don't have to hold it. They can convert in and out only when needed, or settle to local currency on either end. The payments layer doesn't have to be the store of value.</w:t>
      </w:r>
    </w:p>
    <w:p w:rsidR="00000000" w:rsidDel="00000000" w:rsidP="00000000" w:rsidRDefault="00000000" w:rsidRPr="00000000" w14:paraId="0000003B">
      <w:pPr>
        <w:spacing w:before="160" w:line="300" w:lineRule="auto"/>
        <w:rPr/>
      </w:pPr>
      <w:r w:rsidDel="00000000" w:rsidR="00000000" w:rsidRPr="00000000">
        <w:rPr>
          <w:rtl w:val="0"/>
        </w:rPr>
        <w:t xml:space="preserve">The payment rail you choose shapes the world agents live in.</w:t>
      </w:r>
    </w:p>
    <w:p w:rsidR="00000000" w:rsidDel="00000000" w:rsidP="00000000" w:rsidRDefault="00000000" w:rsidRPr="00000000" w14:paraId="0000003C">
      <w:pPr>
        <w:spacing w:before="160" w:line="300" w:lineRule="auto"/>
        <w:rPr/>
      </w:pPr>
      <w:r w:rsidDel="00000000" w:rsidR="00000000" w:rsidRPr="00000000">
        <w:rPr>
          <w:rtl w:val="0"/>
        </w:rPr>
        <w:t xml:space="preserve">Stablecoins just copy the system we already have, with a few private companies setting the rules and taking the fees. Lightning is a chance to do it differently, on open infrastructure that belongs to no one. We don't often get to shape the rails of an entire economy from the start. With agents, we do.</w:t>
      </w:r>
    </w:p>
    <w:p w:rsidR="00000000" w:rsidDel="00000000" w:rsidP="00000000" w:rsidRDefault="00000000" w:rsidRPr="00000000" w14:paraId="0000003D">
      <w:pPr>
        <w:pBdr>
          <w:bottom w:color="b225cc" w:space="4" w:sz="8" w:val="single"/>
        </w:pBdr>
        <w:spacing w:after="180" w:before="440" w:line="300" w:lineRule="auto"/>
        <w:rPr/>
      </w:pPr>
      <w:r w:rsidDel="00000000" w:rsidR="00000000" w:rsidRPr="00000000">
        <w:rPr>
          <w:b w:val="1"/>
          <w:bCs w:val="1"/>
          <w:color w:val="67e8f9"/>
          <w:sz w:val="30"/>
          <w:szCs w:val="30"/>
          <w:rtl w:val="0"/>
        </w:rPr>
        <w:t xml:space="preserve">About Spiral</w:t>
      </w:r>
      <w:r w:rsidDel="00000000" w:rsidR="00000000" w:rsidRPr="00000000">
        <w:rPr>
          <w:rtl w:val="0"/>
        </w:rPr>
      </w:r>
    </w:p>
    <w:p w:rsidR="00000000" w:rsidDel="00000000" w:rsidP="00000000" w:rsidRDefault="00000000" w:rsidRPr="00000000" w14:paraId="0000003E">
      <w:pPr>
        <w:spacing w:before="160" w:line="300" w:lineRule="auto"/>
        <w:rPr/>
      </w:pPr>
      <w:r w:rsidDel="00000000" w:rsidR="00000000" w:rsidRPr="00000000">
        <w:rPr>
          <w:rtl w:val="0"/>
        </w:rPr>
        <w:t xml:space="preserve">Spiral (spiral.xyz) is a free and open-source, not-for-profit bitcoin organization within Block (block.xyz). We contribute to bitcoin by writing code, supplying grants to open-source projects and individuals, educating, entertaining, and testing the limits of what a small team can do to impact the future of money.</w:t>
      </w:r>
    </w:p>
    <w:p w:rsidR="00000000" w:rsidDel="00000000" w:rsidP="00000000" w:rsidRDefault="00000000" w:rsidRPr="00000000" w14:paraId="0000003F">
      <w:pPr>
        <w:spacing w:before="160" w:line="300" w:lineRule="auto"/>
        <w:rPr/>
      </w:pPr>
      <w:r w:rsidDel="00000000" w:rsidR="00000000" w:rsidRPr="00000000">
        <w:rPr>
          <w:rtl w:val="0"/>
        </w:rPr>
        <w:t xml:space="preserve">Follow Spiral on X (x.com/spiralbtc), Substack (spiralbtc.substack.com), Instagram (instagram.com/bittyandbuddies), and YouTube (youtube.com/@PresidioBitcoin).</w:t>
      </w:r>
    </w:p>
    <w:sectPr>
      <w:headerReference r:id="rId13" w:type="default"/>
      <w:footerReference r:id="rId14"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color="cccccc" w:space="4" w:sz="4" w:val="single"/>
      </w:pBdr>
      <w:jc w:val="center"/>
      <w:rPr/>
    </w:pPr>
    <w:r w:rsidDel="00000000" w:rsidR="00000000" w:rsidRPr="00000000">
      <w:rPr>
        <w:color w:val="a78bfa"/>
        <w:sz w:val="17"/>
        <w:szCs w:val="17"/>
        <w:rtl w:val="0"/>
      </w:rPr>
      <w:t xml:space="preserve">Hack-Nation × World Bank Youth Summit  ·  Global AI Hackathon 2026  ·  Page </w:t>
    </w:r>
    <w:r w:rsidDel="00000000" w:rsidR="00000000" w:rsidRPr="00000000">
      <w:rPr>
        <w:color w:val="a78bfa"/>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ffffff"/>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ffffff"/>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6.0" w:type="dxa"/>
      <w:jc w:val="left"/>
      <w:tblBorders>
        <w:bottom w:color="b225cc" w:space="0" w:sz="4" w:val="single"/>
      </w:tblBorders>
      <w:tblLayout w:type="fixed"/>
      <w:tblLook w:val="0000"/>
    </w:tblPr>
    <w:tblGrid>
      <w:gridCol w:w="1160"/>
      <w:gridCol w:w="6706"/>
      <w:gridCol w:w="1160"/>
      <w:tblGridChange w:id="0">
        <w:tblGrid>
          <w:gridCol w:w="1160"/>
          <w:gridCol w:w="6706"/>
          <w:gridCol w:w="1160"/>
        </w:tblGrid>
      </w:tblGridChange>
    </w:tblGrid>
    <w:tr>
      <w:trPr>
        <w:cantSplit w:val="0"/>
        <w:tblHeader w:val="0"/>
      </w:trPr>
      <w:tc>
        <w:tcPr>
          <w:tcMar>
            <w:top w:w="40.0" w:type="dxa"/>
            <w:left w:w="0.0" w:type="dxa"/>
            <w:bottom w:w="100.0" w:type="dxa"/>
            <w:right w:w="80.0" w:type="dxa"/>
          </w:tcMar>
          <w:vAlign w:val="center"/>
        </w:tcPr>
        <w:p w:rsidR="00000000" w:rsidDel="00000000" w:rsidP="00000000" w:rsidRDefault="00000000" w:rsidRPr="00000000" w14:paraId="00000044">
          <w:pPr>
            <w:rPr/>
          </w:pPr>
          <w:r w:rsidDel="00000000" w:rsidR="00000000" w:rsidRPr="00000000">
            <w:rPr/>
            <w:drawing>
              <wp:inline distB="0" distT="0" distL="0" distR="0">
                <wp:extent cx="590550" cy="18334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0550" cy="183340"/>
                        </a:xfrm>
                        <a:prstGeom prst="rect"/>
                        <a:ln/>
                      </pic:spPr>
                    </pic:pic>
                  </a:graphicData>
                </a:graphic>
              </wp:inline>
            </w:drawing>
          </w:r>
          <w:r w:rsidDel="00000000" w:rsidR="00000000" w:rsidRPr="00000000">
            <w:rPr>
              <w:rtl w:val="0"/>
            </w:rPr>
          </w:r>
        </w:p>
      </w:tc>
      <w:tc>
        <w:tcPr>
          <w:tcMar>
            <w:top w:w="40.0" w:type="dxa"/>
            <w:left w:w="0.0" w:type="dxa"/>
            <w:bottom w:w="100.0" w:type="dxa"/>
            <w:right w:w="0.0" w:type="dxa"/>
          </w:tcMar>
          <w:vAlign w:val="center"/>
        </w:tcPr>
        <w:p w:rsidR="00000000" w:rsidDel="00000000" w:rsidP="00000000" w:rsidRDefault="00000000" w:rsidRPr="00000000" w14:paraId="00000045">
          <w:pPr>
            <w:jc w:val="center"/>
            <w:rPr/>
          </w:pPr>
          <w:r w:rsidDel="00000000" w:rsidR="00000000" w:rsidRPr="00000000">
            <w:rPr>
              <w:b w:val="1"/>
              <w:bCs w:val="1"/>
              <w:color w:val="a78bfa"/>
              <w:sz w:val="17"/>
              <w:szCs w:val="17"/>
              <w:rtl w:val="0"/>
            </w:rPr>
            <w:t xml:space="preserve">EARN IN THE AGENT ECONOMY· SPIRAL × Hack-Nation · Challenge Brief</w:t>
          </w:r>
          <w:r w:rsidDel="00000000" w:rsidR="00000000" w:rsidRPr="00000000">
            <w:rPr>
              <w:rtl w:val="0"/>
            </w:rPr>
          </w:r>
        </w:p>
      </w:tc>
      <w:tc>
        <w:tcPr>
          <w:tcMar>
            <w:top w:w="40.0" w:type="dxa"/>
            <w:left w:w="80.0" w:type="dxa"/>
            <w:bottom w:w="100.0" w:type="dxa"/>
            <w:right w:w="0.0" w:type="dxa"/>
          </w:tcMar>
          <w:vAlign w:val="center"/>
        </w:tcPr>
        <w:p w:rsidR="00000000" w:rsidDel="00000000" w:rsidP="00000000" w:rsidRDefault="00000000" w:rsidRPr="00000000" w14:paraId="00000046">
          <w:pPr>
            <w:jc w:val="right"/>
            <w:rPr/>
          </w:pPr>
          <w:r w:rsidDel="00000000" w:rsidR="00000000" w:rsidRPr="00000000">
            <w:rPr/>
            <w:drawing>
              <wp:inline distB="0" distT="0" distL="0" distR="0">
                <wp:extent cx="682148" cy="262889"/>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82148" cy="2628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67e8f9"/>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color w:val="ffffff"/>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urier New" w:cs="Courier New" w:eastAsia="Courier New" w:hAnsi="Courier New"/>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urier New" w:cs="Courier New" w:eastAsia="Courier New" w:hAnsi="Courier New"/>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urier New" w:cs="Courier New" w:eastAsia="Courier New" w:hAnsi="Courier New"/>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urier New" w:cs="Courier New" w:eastAsia="Courier New" w:hAnsi="Courier New"/>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urier New" w:cs="Courier New" w:eastAsia="Courier New" w:hAnsi="Courier New"/>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urier New" w:cs="Courier New" w:eastAsia="Courier New" w:hAnsi="Courier New"/>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urier New" w:cs="Courier New" w:eastAsia="Courier New" w:hAnsi="Courier New"/>
      <w:b w:val="0"/>
      <w:bCs w:val="0"/>
      <w:i w:val="0"/>
      <w:iCs w:val="0"/>
      <w:smallCaps w:val="0"/>
      <w:strike w:val="0"/>
      <w:color w:val="ffffff"/>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header" Target="header4.xml"/><Relationship Id="rId12" Type="http://schemas.openxmlformats.org/officeDocument/2006/relationships/hyperlink" Target="https://docs.google.com/forms/d/e/1FAIpQLScNPJqZoc9rwVlApIemLsaJCh87QhNi8Xqk7ijOeLp_BNrqiA/view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spQkp/dx79IATOr48p7FwlWlg==">CgMxLjA4AHIhMVptRUtrZ0lTRnJIdzVPZndQbVd6Y01tMGdOUXNrNEFT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