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CB61" w14:textId="77777777" w:rsidR="00353C69" w:rsidRDefault="00000000">
      <w:pPr>
        <w:pStyle w:val="Title"/>
        <w:jc w:val="center"/>
      </w:pPr>
      <w:r>
        <w:t>CeEst ERP – Facility Procurement &amp; Finance Redesign</w:t>
      </w:r>
    </w:p>
    <w:p w14:paraId="330D43F2" w14:textId="77777777" w:rsidR="00353C69" w:rsidRDefault="00000000">
      <w:pPr>
        <w:jc w:val="center"/>
      </w:pPr>
      <w:r>
        <w:t>Developer Brief | Build on the existing Ticketing system – do not redesign Ticketing</w:t>
      </w:r>
    </w:p>
    <w:p w14:paraId="1EF4708F" w14:textId="77777777" w:rsidR="00353C69" w:rsidRDefault="00000000">
      <w:pPr>
        <w:pStyle w:val="Heading1"/>
      </w:pPr>
      <w:r>
        <w:t>1. Important Starting Point</w:t>
      </w:r>
    </w:p>
    <w:p w14:paraId="228EE908" w14:textId="77777777" w:rsidR="00353C69" w:rsidRDefault="00000000">
      <w:r>
        <w:t>The existing Ticketing module is already well designed and should remain the system of record for request creation and ticket management. QR-code requests, portal requests, ticket assignment, communication, user interaction, progress tracking and ticket closure are already in place. The new development should therefore begin AFTER an approved requisition and introduce the missing procurement and finance functions.</w:t>
      </w:r>
    </w:p>
    <w:p w14:paraId="5F8E8B88" w14:textId="77777777" w:rsidR="00353C69" w:rsidRDefault="00000000">
      <w:pPr>
        <w:pStyle w:val="IntenseQuote"/>
      </w:pPr>
      <w:r>
        <w:t>EXISTING TICKETING:  REQUEST → QR / PORTAL → TICKET → MANAGEMENT → COMMUNICATION → REQUISITION</w:t>
      </w:r>
    </w:p>
    <w:p w14:paraId="13F73810" w14:textId="6DBBC108" w:rsidR="000C792E" w:rsidRDefault="00000000" w:rsidP="000C792E">
      <w:pPr>
        <w:pStyle w:val="IntenseQuote"/>
        <w:rPr>
          <w:noProof/>
        </w:rPr>
      </w:pPr>
      <w:r>
        <w:t>NEW DEVELOPMENT:  AROVED REQUISITION → PROCUREMENT → LPO → JOB CARD → VERIFIED COMPLETION → TICKET CLOSE</w:t>
      </w:r>
    </w:p>
    <w:p w14:paraId="4801C006" w14:textId="77777777" w:rsidR="000C792E" w:rsidRDefault="000C792E" w:rsidP="00B179E3">
      <w:pPr>
        <w:pStyle w:val="NormalWeb"/>
        <w:jc w:val="center"/>
      </w:pPr>
      <w:r>
        <w:rPr>
          <w:noProof/>
        </w:rPr>
        <w:drawing>
          <wp:inline distT="0" distB="0" distL="0" distR="0" wp14:anchorId="06307E86" wp14:editId="15793C37">
            <wp:extent cx="5506278" cy="3670853"/>
            <wp:effectExtent l="0" t="0" r="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0812" cy="3693875"/>
                    </a:xfrm>
                    <a:prstGeom prst="rect">
                      <a:avLst/>
                    </a:prstGeom>
                    <a:noFill/>
                    <a:ln>
                      <a:noFill/>
                    </a:ln>
                  </pic:spPr>
                </pic:pic>
              </a:graphicData>
            </a:graphic>
          </wp:inline>
        </w:drawing>
      </w:r>
    </w:p>
    <w:p w14:paraId="26BFD56D" w14:textId="77777777" w:rsidR="000C792E" w:rsidRDefault="000C792E" w:rsidP="000C792E">
      <w:pPr>
        <w:pStyle w:val="IntenseQuote"/>
        <w:rPr>
          <w:noProof/>
        </w:rPr>
      </w:pPr>
    </w:p>
    <w:p w14:paraId="40E19240" w14:textId="77777777" w:rsidR="000C792E" w:rsidRDefault="000C792E" w:rsidP="000C792E">
      <w:pPr>
        <w:pStyle w:val="IntenseQuote"/>
        <w:rPr>
          <w:noProof/>
        </w:rPr>
      </w:pPr>
    </w:p>
    <w:p w14:paraId="00FA868C" w14:textId="286B8BDE" w:rsidR="000C792E" w:rsidRDefault="000C792E" w:rsidP="000C792E">
      <w:pPr>
        <w:pStyle w:val="IntenseQuote"/>
      </w:pPr>
      <w:r>
        <w:rPr>
          <w:noProof/>
        </w:rPr>
        <w:drawing>
          <wp:inline distT="0" distB="0" distL="0" distR="0" wp14:anchorId="48D504FE" wp14:editId="45C924E1">
            <wp:extent cx="7961243" cy="5307495"/>
            <wp:effectExtent l="0" t="0" r="190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72936" cy="5315291"/>
                    </a:xfrm>
                    <a:prstGeom prst="rect">
                      <a:avLst/>
                    </a:prstGeom>
                    <a:noFill/>
                    <a:ln>
                      <a:noFill/>
                    </a:ln>
                  </pic:spPr>
                </pic:pic>
              </a:graphicData>
            </a:graphic>
          </wp:inline>
        </w:drawing>
      </w:r>
    </w:p>
    <w:p w14:paraId="51CCDC99" w14:textId="77777777" w:rsidR="000C792E" w:rsidRPr="000C792E" w:rsidRDefault="000C792E" w:rsidP="000C792E"/>
    <w:p w14:paraId="08EEADA3" w14:textId="77777777" w:rsidR="006B3CD1" w:rsidRDefault="006B3CD1" w:rsidP="006B3CD1">
      <w:pPr>
        <w:pStyle w:val="NormalWeb"/>
      </w:pPr>
      <w:r>
        <w:rPr>
          <w:noProof/>
        </w:rPr>
        <w:lastRenderedPageBreak/>
        <w:drawing>
          <wp:inline distT="0" distB="0" distL="0" distR="0" wp14:anchorId="47880A53" wp14:editId="1B3F5230">
            <wp:extent cx="8885583" cy="5923722"/>
            <wp:effectExtent l="0" t="0" r="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7026" cy="5931351"/>
                    </a:xfrm>
                    <a:prstGeom prst="rect">
                      <a:avLst/>
                    </a:prstGeom>
                    <a:noFill/>
                    <a:ln>
                      <a:noFill/>
                    </a:ln>
                  </pic:spPr>
                </pic:pic>
              </a:graphicData>
            </a:graphic>
          </wp:inline>
        </w:drawing>
      </w:r>
    </w:p>
    <w:p w14:paraId="270DC079" w14:textId="77777777" w:rsidR="000C792E" w:rsidRDefault="000C792E" w:rsidP="000C792E"/>
    <w:p w14:paraId="0A248CA7" w14:textId="77777777" w:rsidR="006B3CD1" w:rsidRDefault="006B3CD1" w:rsidP="006B3CD1">
      <w:pPr>
        <w:pStyle w:val="NormalWeb"/>
      </w:pPr>
      <w:r>
        <w:rPr>
          <w:noProof/>
        </w:rPr>
        <w:lastRenderedPageBreak/>
        <w:drawing>
          <wp:inline distT="0" distB="0" distL="0" distR="0" wp14:anchorId="3734A85A" wp14:editId="7D3A6417">
            <wp:extent cx="8467725" cy="5645150"/>
            <wp:effectExtent l="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68307" cy="5645538"/>
                    </a:xfrm>
                    <a:prstGeom prst="rect">
                      <a:avLst/>
                    </a:prstGeom>
                    <a:noFill/>
                    <a:ln>
                      <a:noFill/>
                    </a:ln>
                  </pic:spPr>
                </pic:pic>
              </a:graphicData>
            </a:graphic>
          </wp:inline>
        </w:drawing>
      </w:r>
    </w:p>
    <w:p w14:paraId="1C5903F5" w14:textId="77777777" w:rsidR="000C792E" w:rsidRDefault="000C792E" w:rsidP="000C792E"/>
    <w:p w14:paraId="69B764A9" w14:textId="77777777" w:rsidR="006B3CD1" w:rsidRDefault="006B3CD1" w:rsidP="000C792E"/>
    <w:p w14:paraId="268D3449" w14:textId="77777777" w:rsidR="006B3CD1" w:rsidRDefault="006B3CD1" w:rsidP="000C792E"/>
    <w:p w14:paraId="4A6A37B0" w14:textId="77777777" w:rsidR="006B3CD1" w:rsidRDefault="006B3CD1" w:rsidP="000C792E"/>
    <w:p w14:paraId="42715454" w14:textId="77777777" w:rsidR="006B3CD1" w:rsidRDefault="006B3CD1" w:rsidP="006B3CD1">
      <w:pPr>
        <w:pStyle w:val="NormalWeb"/>
      </w:pPr>
      <w:r>
        <w:rPr>
          <w:noProof/>
        </w:rPr>
        <w:drawing>
          <wp:inline distT="0" distB="0" distL="0" distR="0" wp14:anchorId="10BCED04" wp14:editId="0A5F3C7A">
            <wp:extent cx="7981950" cy="53213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82745" cy="5321830"/>
                    </a:xfrm>
                    <a:prstGeom prst="rect">
                      <a:avLst/>
                    </a:prstGeom>
                    <a:noFill/>
                    <a:ln>
                      <a:noFill/>
                    </a:ln>
                  </pic:spPr>
                </pic:pic>
              </a:graphicData>
            </a:graphic>
          </wp:inline>
        </w:drawing>
      </w:r>
    </w:p>
    <w:p w14:paraId="2E8F890F" w14:textId="77777777" w:rsidR="006B3CD1" w:rsidRDefault="006B3CD1" w:rsidP="000C792E"/>
    <w:p w14:paraId="447EE8C7" w14:textId="77777777" w:rsidR="006B3CD1" w:rsidRDefault="006B3CD1" w:rsidP="000C792E"/>
    <w:p w14:paraId="59476FB2" w14:textId="77777777" w:rsidR="006B3CD1" w:rsidRDefault="006B3CD1" w:rsidP="006B3CD1">
      <w:pPr>
        <w:pStyle w:val="NormalWeb"/>
      </w:pPr>
      <w:r>
        <w:rPr>
          <w:noProof/>
        </w:rPr>
        <w:lastRenderedPageBreak/>
        <w:drawing>
          <wp:inline distT="0" distB="0" distL="0" distR="0" wp14:anchorId="2494F574" wp14:editId="19EB4B90">
            <wp:extent cx="8020050" cy="5346700"/>
            <wp:effectExtent l="0" t="0" r="0"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20050" cy="5346700"/>
                    </a:xfrm>
                    <a:prstGeom prst="rect">
                      <a:avLst/>
                    </a:prstGeom>
                    <a:noFill/>
                    <a:ln>
                      <a:noFill/>
                    </a:ln>
                  </pic:spPr>
                </pic:pic>
              </a:graphicData>
            </a:graphic>
          </wp:inline>
        </w:drawing>
      </w:r>
    </w:p>
    <w:p w14:paraId="3F2C28D2" w14:textId="77777777" w:rsidR="00B179E3" w:rsidRDefault="00B179E3" w:rsidP="006B3CD1">
      <w:pPr>
        <w:pStyle w:val="NormalWeb"/>
      </w:pPr>
    </w:p>
    <w:p w14:paraId="198815CB" w14:textId="77777777" w:rsidR="00B179E3" w:rsidRDefault="00B179E3" w:rsidP="006B3CD1">
      <w:pPr>
        <w:pStyle w:val="NormalWeb"/>
      </w:pPr>
    </w:p>
    <w:p w14:paraId="67309BF2" w14:textId="775DE23F" w:rsidR="006B3CD1" w:rsidRPr="000C792E" w:rsidRDefault="00B179E3" w:rsidP="00B179E3">
      <w:pPr>
        <w:pStyle w:val="NormalWeb"/>
      </w:pPr>
      <w:r>
        <w:rPr>
          <w:noProof/>
        </w:rPr>
        <w:lastRenderedPageBreak/>
        <w:drawing>
          <wp:inline distT="0" distB="0" distL="0" distR="0" wp14:anchorId="49E97A94" wp14:editId="08D504D2">
            <wp:extent cx="8658225" cy="5772150"/>
            <wp:effectExtent l="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58225" cy="5772150"/>
                    </a:xfrm>
                    <a:prstGeom prst="rect">
                      <a:avLst/>
                    </a:prstGeom>
                    <a:noFill/>
                    <a:ln>
                      <a:noFill/>
                    </a:ln>
                  </pic:spPr>
                </pic:pic>
              </a:graphicData>
            </a:graphic>
          </wp:inline>
        </w:drawing>
      </w:r>
    </w:p>
    <w:sectPr w:rsidR="006B3CD1" w:rsidRPr="000C792E" w:rsidSect="00034616">
      <w:footerReference w:type="default" r:id="rId15"/>
      <w:pgSz w:w="15840" w:h="12240"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73AAD" w14:textId="77777777" w:rsidR="0048260B" w:rsidRDefault="0048260B" w:rsidP="00B179E3">
      <w:pPr>
        <w:spacing w:after="0" w:line="240" w:lineRule="auto"/>
      </w:pPr>
      <w:r>
        <w:separator/>
      </w:r>
    </w:p>
  </w:endnote>
  <w:endnote w:type="continuationSeparator" w:id="0">
    <w:p w14:paraId="771CC9BC" w14:textId="77777777" w:rsidR="0048260B" w:rsidRDefault="0048260B" w:rsidP="00B17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000586"/>
      <w:docPartObj>
        <w:docPartGallery w:val="Page Numbers (Bottom of Page)"/>
        <w:docPartUnique/>
      </w:docPartObj>
    </w:sdtPr>
    <w:sdtEndPr>
      <w:rPr>
        <w:noProof/>
      </w:rPr>
    </w:sdtEndPr>
    <w:sdtContent>
      <w:p w14:paraId="04C4F382" w14:textId="05ABCB6E" w:rsidR="00B179E3" w:rsidRDefault="00B179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A6755C" w14:textId="77777777" w:rsidR="00B179E3" w:rsidRDefault="00B17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47608" w14:textId="77777777" w:rsidR="0048260B" w:rsidRDefault="0048260B" w:rsidP="00B179E3">
      <w:pPr>
        <w:spacing w:after="0" w:line="240" w:lineRule="auto"/>
      </w:pPr>
      <w:r>
        <w:separator/>
      </w:r>
    </w:p>
  </w:footnote>
  <w:footnote w:type="continuationSeparator" w:id="0">
    <w:p w14:paraId="33E23B05" w14:textId="77777777" w:rsidR="0048260B" w:rsidRDefault="0048260B" w:rsidP="00B17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448034">
    <w:abstractNumId w:val="8"/>
  </w:num>
  <w:num w:numId="2" w16cid:durableId="366683212">
    <w:abstractNumId w:val="6"/>
  </w:num>
  <w:num w:numId="3" w16cid:durableId="1797676566">
    <w:abstractNumId w:val="5"/>
  </w:num>
  <w:num w:numId="4" w16cid:durableId="1273897335">
    <w:abstractNumId w:val="4"/>
  </w:num>
  <w:num w:numId="5" w16cid:durableId="100074327">
    <w:abstractNumId w:val="7"/>
  </w:num>
  <w:num w:numId="6" w16cid:durableId="731588186">
    <w:abstractNumId w:val="3"/>
  </w:num>
  <w:num w:numId="7" w16cid:durableId="185095288">
    <w:abstractNumId w:val="2"/>
  </w:num>
  <w:num w:numId="8" w16cid:durableId="49306267">
    <w:abstractNumId w:val="1"/>
  </w:num>
  <w:num w:numId="9" w16cid:durableId="4895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92E"/>
    <w:rsid w:val="0015074B"/>
    <w:rsid w:val="00256BAA"/>
    <w:rsid w:val="0029639D"/>
    <w:rsid w:val="00326F90"/>
    <w:rsid w:val="00353C69"/>
    <w:rsid w:val="0048260B"/>
    <w:rsid w:val="00495844"/>
    <w:rsid w:val="006B3CD1"/>
    <w:rsid w:val="00AA1D8D"/>
    <w:rsid w:val="00B179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149EA"/>
  <w14:defaultImageDpi w14:val="300"/>
  <w15:docId w15:val="{956C717C-416A-4F37-9F3F-1F50F040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C792E"/>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120</Words>
  <Characters>689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cp:lastModifiedBy>
  <cp:revision>2</cp:revision>
  <dcterms:created xsi:type="dcterms:W3CDTF">2026-08-27T10:04:00Z</dcterms:created>
  <dcterms:modified xsi:type="dcterms:W3CDTF">2026-08-27T10:04:00Z</dcterms:modified>
  <cp:category/>
</cp:coreProperties>
</file>