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دليل استخدام قسم الطلاب</w:t>
      </w:r>
    </w:p>
    <w:p>
      <w:pPr>
        <w:jc w:val="center"/>
      </w:pPr>
      <w:r>
        <w:rPr>
          <w:b/>
          <w:color w:val="595959"/>
          <w:sz w:val="24"/>
        </w:rPr>
        <w:t>SCHOOL-PEOPLE-1 — Students Foundation Package</w:t>
      </w:r>
    </w:p>
    <w:p>
      <w:pPr>
        <w:jc w:val="center"/>
      </w:pPr>
      <w:r>
        <w:rPr>
          <w:color w:val="646464"/>
          <w:sz w:val="20"/>
        </w:rPr>
        <w:t>مشروع school_erp — Laravel 12 + Filament + Spatie Permission</w:t>
      </w:r>
    </w:p>
    <w:p>
      <w:pPr>
        <w:jc w:val="right"/>
      </w:pPr>
      <w:r>
        <w:rPr>
          <w:b/>
          <w:color w:val="1F4E79"/>
          <w:sz w:val="28"/>
        </w:rPr>
        <w:t>1. هدف القسم</w:t>
      </w:r>
    </w:p>
    <w:p>
      <w:pPr>
        <w:jc w:val="right"/>
      </w:pPr>
      <w:r>
        <w:rPr>
          <w:sz w:val="20"/>
        </w:rPr>
        <w:t>قسم الطلاب هو أول قسم تشغيلي كبير في النظام، ويستخدم لإدارة ملفات الطلاب الأساسية قبل بناء أقسام التسجيل التفصيلي والحضور والدرجات والرسوم. يهدف القسم إلى توفير سجل مركزي واضح لكل طالب مع معلوماته الشخصية والقيد الدراسي الحالي وبيانات التواصل والملاحظات.</w:t>
      </w:r>
    </w:p>
    <w:p>
      <w:pPr>
        <w:jc w:val="right"/>
      </w:pPr>
      <w:r>
        <w:rPr>
          <w:sz w:val="20"/>
        </w:rPr>
        <w:t>القسم يدعم العمل اليدوي عبر لوحة Filament، ويدعم أيضًا العمل الجماعي عبر Excel من خلال تنزيل قالب، استيراد بيانات الطلاب، وتصدير السجلات الحالية.</w:t>
      </w:r>
    </w:p>
    <w:p>
      <w:pPr>
        <w:jc w:val="right"/>
      </w:pPr>
      <w:r>
        <w:rPr>
          <w:b/>
          <w:color w:val="1F4E79"/>
          <w:sz w:val="28"/>
        </w:rPr>
        <w:t>2. مكان القسم في القائمة</w:t>
      </w:r>
    </w:p>
    <w:p>
      <w:pPr>
        <w:jc w:val="right"/>
      </w:pPr>
      <w:r>
        <w:rPr>
          <w:sz w:val="20"/>
        </w:rPr>
        <w:t>يظهر القسم ضمن مجموعة: إدارة الأشخاص / People Management، وتحتها رابط الطلاب / Students. لا يظهر الرابط إلا للمستخدم الذي يملك صلاحية students.view.</w:t>
      </w:r>
    </w:p>
    <w:p>
      <w:pPr>
        <w:jc w:val="right"/>
      </w:pPr>
      <w:r>
        <w:rPr>
          <w:b/>
          <w:color w:val="1F4E79"/>
          <w:sz w:val="28"/>
        </w:rPr>
        <w:t>3. الصلاحيات المطلوبة</w:t>
      </w:r>
    </w:p>
    <w:tbl>
      <w:tblPr>
        <w:tblW w:type="auto" w:w="0"/>
        <w:jc w:val="center"/>
        <w:tblLook w:firstColumn="1" w:firstRow="1" w:lastColumn="0" w:lastRow="0" w:noHBand="0" w:noVBand="1" w:val="04A0"/>
      </w:tblPr>
      <w:tblGrid>
        <w:gridCol w:w="3552"/>
        <w:gridCol w:w="3552"/>
        <w:gridCol w:w="3552"/>
      </w:tblGrid>
      <w:tr>
        <w:tc>
          <w:tcPr>
            <w:tcW w:type="dxa" w:w="3552"/>
            <w:vAlign w:val="center"/>
            <w:shd w:fill="D9EAF7"/>
          </w:tcPr>
          <w:p>
            <w:pPr>
              <w:jc w:val="right"/>
            </w:pPr>
            <w:r/>
            <w:r>
              <w:rPr>
                <w:b/>
                <w:sz w:val="18"/>
              </w:rPr>
              <w:t>الصلاحية</w:t>
            </w:r>
          </w:p>
        </w:tc>
        <w:tc>
          <w:tcPr>
            <w:tcW w:type="dxa" w:w="3552"/>
            <w:vAlign w:val="center"/>
            <w:shd w:fill="D9EAF7"/>
          </w:tcPr>
          <w:p>
            <w:pPr>
              <w:jc w:val="right"/>
            </w:pPr>
            <w:r/>
            <w:r>
              <w:rPr>
                <w:b/>
                <w:sz w:val="18"/>
              </w:rPr>
              <w:t>الغرض</w:t>
            </w:r>
          </w:p>
        </w:tc>
        <w:tc>
          <w:tcPr>
            <w:tcW w:type="dxa" w:w="3552"/>
            <w:vAlign w:val="center"/>
            <w:shd w:fill="D9EAF7"/>
          </w:tcPr>
          <w:p>
            <w:pPr>
              <w:jc w:val="right"/>
            </w:pPr>
            <w:r/>
            <w:r>
              <w:rPr>
                <w:b/>
                <w:sz w:val="18"/>
              </w:rPr>
              <w:t>ملاحظات</w:t>
            </w:r>
          </w:p>
        </w:tc>
      </w:tr>
      <w:tr>
        <w:tc>
          <w:tcPr>
            <w:tcW w:type="dxa" w:w="3552"/>
            <w:vAlign w:val="center"/>
          </w:tcPr>
          <w:p>
            <w:pPr>
              <w:jc w:val="right"/>
            </w:pPr>
            <w:r/>
            <w:r>
              <w:rPr>
                <w:b w:val="0"/>
                <w:sz w:val="18"/>
              </w:rPr>
              <w:t>students.view</w:t>
            </w:r>
          </w:p>
        </w:tc>
        <w:tc>
          <w:tcPr>
            <w:tcW w:type="dxa" w:w="3552"/>
            <w:vAlign w:val="center"/>
          </w:tcPr>
          <w:p>
            <w:pPr>
              <w:jc w:val="right"/>
            </w:pPr>
            <w:r/>
            <w:r>
              <w:rPr>
                <w:b w:val="0"/>
                <w:sz w:val="18"/>
              </w:rPr>
              <w:t>عرض قائمة الطلاب وفتح صفحة القسم.</w:t>
            </w:r>
          </w:p>
        </w:tc>
        <w:tc>
          <w:tcPr>
            <w:tcW w:type="dxa" w:w="3552"/>
            <w:vAlign w:val="center"/>
          </w:tcPr>
          <w:p>
            <w:pPr>
              <w:jc w:val="right"/>
            </w:pPr>
            <w:r/>
            <w:r>
              <w:rPr>
                <w:b w:val="0"/>
                <w:sz w:val="18"/>
              </w:rPr>
              <w:t>صلاحية أساسية للعرض.</w:t>
            </w:r>
          </w:p>
        </w:tc>
      </w:tr>
      <w:tr>
        <w:tc>
          <w:tcPr>
            <w:tcW w:type="dxa" w:w="3552"/>
            <w:vAlign w:val="center"/>
          </w:tcPr>
          <w:p>
            <w:pPr>
              <w:jc w:val="right"/>
            </w:pPr>
            <w:r/>
            <w:r>
              <w:rPr>
                <w:b w:val="0"/>
                <w:sz w:val="18"/>
              </w:rPr>
              <w:t>students.create</w:t>
            </w:r>
          </w:p>
        </w:tc>
        <w:tc>
          <w:tcPr>
            <w:tcW w:type="dxa" w:w="3552"/>
            <w:vAlign w:val="center"/>
          </w:tcPr>
          <w:p>
            <w:pPr>
              <w:jc w:val="right"/>
            </w:pPr>
            <w:r/>
            <w:r>
              <w:rPr>
                <w:b w:val="0"/>
                <w:sz w:val="18"/>
              </w:rPr>
              <w:t>إضافة طالب جديد يدويًا من لوحة التحكم.</w:t>
            </w:r>
          </w:p>
        </w:tc>
        <w:tc>
          <w:tcPr>
            <w:tcW w:type="dxa" w:w="3552"/>
            <w:vAlign w:val="center"/>
          </w:tcPr>
          <w:p>
            <w:pPr>
              <w:jc w:val="right"/>
            </w:pPr>
            <w:r/>
            <w:r>
              <w:rPr>
                <w:b w:val="0"/>
                <w:sz w:val="18"/>
              </w:rPr>
              <w:t>تظهر معها عملية الإضافة.</w:t>
            </w:r>
          </w:p>
        </w:tc>
      </w:tr>
      <w:tr>
        <w:tc>
          <w:tcPr>
            <w:tcW w:type="dxa" w:w="3552"/>
            <w:vAlign w:val="center"/>
          </w:tcPr>
          <w:p>
            <w:pPr>
              <w:jc w:val="right"/>
            </w:pPr>
            <w:r/>
            <w:r>
              <w:rPr>
                <w:b w:val="0"/>
                <w:sz w:val="18"/>
              </w:rPr>
              <w:t>students.update</w:t>
            </w:r>
          </w:p>
        </w:tc>
        <w:tc>
          <w:tcPr>
            <w:tcW w:type="dxa" w:w="3552"/>
            <w:vAlign w:val="center"/>
          </w:tcPr>
          <w:p>
            <w:pPr>
              <w:jc w:val="right"/>
            </w:pPr>
            <w:r/>
            <w:r>
              <w:rPr>
                <w:b w:val="0"/>
                <w:sz w:val="18"/>
              </w:rPr>
              <w:t>تعديل بيانات الطلاب الموجودة.</w:t>
            </w:r>
          </w:p>
        </w:tc>
        <w:tc>
          <w:tcPr>
            <w:tcW w:type="dxa" w:w="3552"/>
            <w:vAlign w:val="center"/>
          </w:tcPr>
          <w:p>
            <w:pPr>
              <w:jc w:val="right"/>
            </w:pPr>
            <w:r/>
            <w:r>
              <w:rPr>
                <w:b w:val="0"/>
                <w:sz w:val="18"/>
              </w:rPr>
              <w:t>تتحكم بزر التعديل.</w:t>
            </w:r>
          </w:p>
        </w:tc>
      </w:tr>
      <w:tr>
        <w:tc>
          <w:tcPr>
            <w:tcW w:type="dxa" w:w="3552"/>
            <w:vAlign w:val="center"/>
          </w:tcPr>
          <w:p>
            <w:pPr>
              <w:jc w:val="right"/>
            </w:pPr>
            <w:r/>
            <w:r>
              <w:rPr>
                <w:b w:val="0"/>
                <w:sz w:val="18"/>
              </w:rPr>
              <w:t>students.export</w:t>
            </w:r>
          </w:p>
        </w:tc>
        <w:tc>
          <w:tcPr>
            <w:tcW w:type="dxa" w:w="3552"/>
            <w:vAlign w:val="center"/>
          </w:tcPr>
          <w:p>
            <w:pPr>
              <w:jc w:val="right"/>
            </w:pPr>
            <w:r/>
            <w:r>
              <w:rPr>
                <w:b w:val="0"/>
                <w:sz w:val="18"/>
              </w:rPr>
              <w:t>تصدير الطلاب إلى ملف Excel.</w:t>
            </w:r>
          </w:p>
        </w:tc>
        <w:tc>
          <w:tcPr>
            <w:tcW w:type="dxa" w:w="3552"/>
            <w:vAlign w:val="center"/>
          </w:tcPr>
          <w:p>
            <w:pPr>
              <w:jc w:val="right"/>
            </w:pPr>
            <w:r/>
            <w:r>
              <w:rPr>
                <w:b w:val="0"/>
                <w:sz w:val="18"/>
              </w:rPr>
              <w:t>مناسبة للإدارة والسجلات.</w:t>
            </w:r>
          </w:p>
        </w:tc>
      </w:tr>
      <w:tr>
        <w:tc>
          <w:tcPr>
            <w:tcW w:type="dxa" w:w="3552"/>
            <w:vAlign w:val="center"/>
          </w:tcPr>
          <w:p>
            <w:pPr>
              <w:jc w:val="right"/>
            </w:pPr>
            <w:r/>
            <w:r>
              <w:rPr>
                <w:b w:val="0"/>
                <w:sz w:val="18"/>
              </w:rPr>
              <w:t>students.import</w:t>
            </w:r>
          </w:p>
        </w:tc>
        <w:tc>
          <w:tcPr>
            <w:tcW w:type="dxa" w:w="3552"/>
            <w:vAlign w:val="center"/>
          </w:tcPr>
          <w:p>
            <w:pPr>
              <w:jc w:val="right"/>
            </w:pPr>
            <w:r/>
            <w:r>
              <w:rPr>
                <w:b w:val="0"/>
                <w:sz w:val="18"/>
              </w:rPr>
              <w:t>استيراد الطلاب من ملف Excel.</w:t>
            </w:r>
          </w:p>
        </w:tc>
        <w:tc>
          <w:tcPr>
            <w:tcW w:type="dxa" w:w="3552"/>
            <w:vAlign w:val="center"/>
          </w:tcPr>
          <w:p>
            <w:pPr>
              <w:jc w:val="right"/>
            </w:pPr>
            <w:r/>
            <w:r>
              <w:rPr>
                <w:b w:val="0"/>
                <w:sz w:val="18"/>
              </w:rPr>
              <w:t>تضاف في هذه الحزمة لأنها مرتبطة بدعم Excel.</w:t>
            </w:r>
          </w:p>
        </w:tc>
      </w:tr>
    </w:tbl>
    <w:p>
      <w:pPr>
        <w:jc w:val="right"/>
      </w:pPr>
      <w:r>
        <w:rPr>
          <w:b/>
          <w:color w:val="1F4E79"/>
          <w:sz w:val="28"/>
        </w:rPr>
        <w:t>4. شرح الحقول</w:t>
      </w:r>
    </w:p>
    <w:tbl>
      <w:tblPr>
        <w:tblW w:type="auto" w:w="0"/>
        <w:jc w:val="center"/>
        <w:tblLook w:firstColumn="1" w:firstRow="1" w:lastColumn="0" w:lastRow="0" w:noHBand="0" w:noVBand="1" w:val="04A0"/>
      </w:tblPr>
      <w:tblGrid>
        <w:gridCol w:w="3552"/>
        <w:gridCol w:w="3552"/>
        <w:gridCol w:w="3552"/>
      </w:tblGrid>
      <w:tr>
        <w:tc>
          <w:tcPr>
            <w:tcW w:type="dxa" w:w="3552"/>
            <w:vAlign w:val="center"/>
            <w:shd w:fill="E2F0D9"/>
          </w:tcPr>
          <w:p>
            <w:pPr>
              <w:jc w:val="right"/>
            </w:pPr>
            <w:r/>
            <w:r>
              <w:rPr>
                <w:b/>
                <w:sz w:val="18"/>
              </w:rPr>
              <w:t>الحقل</w:t>
            </w:r>
          </w:p>
        </w:tc>
        <w:tc>
          <w:tcPr>
            <w:tcW w:type="dxa" w:w="3552"/>
            <w:vAlign w:val="center"/>
            <w:shd w:fill="E2F0D9"/>
          </w:tcPr>
          <w:p>
            <w:pPr>
              <w:jc w:val="right"/>
            </w:pPr>
            <w:r/>
            <w:r>
              <w:rPr>
                <w:b/>
                <w:sz w:val="18"/>
              </w:rPr>
              <w:t>الشرح</w:t>
            </w:r>
          </w:p>
        </w:tc>
        <w:tc>
          <w:tcPr>
            <w:tcW w:type="dxa" w:w="3552"/>
            <w:vAlign w:val="center"/>
            <w:shd w:fill="E2F0D9"/>
          </w:tcPr>
          <w:p>
            <w:pPr>
              <w:jc w:val="right"/>
            </w:pPr>
            <w:r/>
            <w:r>
              <w:rPr>
                <w:b/>
                <w:sz w:val="18"/>
              </w:rPr>
              <w:t>مطلوب؟</w:t>
            </w:r>
          </w:p>
        </w:tc>
      </w:tr>
      <w:tr>
        <w:tc>
          <w:tcPr>
            <w:tcW w:type="dxa" w:w="3552"/>
            <w:vAlign w:val="center"/>
          </w:tcPr>
          <w:p>
            <w:pPr>
              <w:jc w:val="right"/>
            </w:pPr>
            <w:r/>
            <w:r>
              <w:rPr>
                <w:b w:val="0"/>
                <w:sz w:val="18"/>
              </w:rPr>
              <w:t>الرقم المدرسي</w:t>
            </w:r>
          </w:p>
        </w:tc>
        <w:tc>
          <w:tcPr>
            <w:tcW w:type="dxa" w:w="3552"/>
            <w:vAlign w:val="center"/>
          </w:tcPr>
          <w:p>
            <w:pPr>
              <w:jc w:val="right"/>
            </w:pPr>
            <w:r/>
            <w:r>
              <w:rPr>
                <w:b w:val="0"/>
                <w:sz w:val="18"/>
              </w:rPr>
              <w:t>رقم فريد للطالب ويستخدم في البحث والاستيراد والتصدير.</w:t>
            </w:r>
          </w:p>
        </w:tc>
        <w:tc>
          <w:tcPr>
            <w:tcW w:type="dxa" w:w="3552"/>
            <w:vAlign w:val="center"/>
          </w:tcPr>
          <w:p>
            <w:pPr>
              <w:jc w:val="right"/>
            </w:pPr>
            <w:r/>
            <w:r>
              <w:rPr>
                <w:b w:val="0"/>
                <w:sz w:val="18"/>
              </w:rPr>
              <w:t>نعم</w:t>
            </w:r>
          </w:p>
        </w:tc>
      </w:tr>
      <w:tr>
        <w:tc>
          <w:tcPr>
            <w:tcW w:type="dxa" w:w="3552"/>
            <w:vAlign w:val="center"/>
          </w:tcPr>
          <w:p>
            <w:pPr>
              <w:jc w:val="right"/>
            </w:pPr>
            <w:r/>
            <w:r>
              <w:rPr>
                <w:b w:val="0"/>
                <w:sz w:val="18"/>
              </w:rPr>
              <w:t>الاسم الأول / اسم الأب / الكنية</w:t>
            </w:r>
          </w:p>
        </w:tc>
        <w:tc>
          <w:tcPr>
            <w:tcW w:type="dxa" w:w="3552"/>
            <w:vAlign w:val="center"/>
          </w:tcPr>
          <w:p>
            <w:pPr>
              <w:jc w:val="right"/>
            </w:pPr>
            <w:r/>
            <w:r>
              <w:rPr>
                <w:b w:val="0"/>
                <w:sz w:val="18"/>
              </w:rPr>
              <w:t>تُستخدم لبناء الاسم الكامل للطالب تلقائيًا.</w:t>
            </w:r>
          </w:p>
        </w:tc>
        <w:tc>
          <w:tcPr>
            <w:tcW w:type="dxa" w:w="3552"/>
            <w:vAlign w:val="center"/>
          </w:tcPr>
          <w:p>
            <w:pPr>
              <w:jc w:val="right"/>
            </w:pPr>
            <w:r/>
            <w:r>
              <w:rPr>
                <w:b w:val="0"/>
                <w:sz w:val="18"/>
              </w:rPr>
              <w:t>الاسم الأول مطلوب</w:t>
            </w:r>
          </w:p>
        </w:tc>
      </w:tr>
      <w:tr>
        <w:tc>
          <w:tcPr>
            <w:tcW w:type="dxa" w:w="3552"/>
            <w:vAlign w:val="center"/>
          </w:tcPr>
          <w:p>
            <w:pPr>
              <w:jc w:val="right"/>
            </w:pPr>
            <w:r/>
            <w:r>
              <w:rPr>
                <w:b w:val="0"/>
                <w:sz w:val="18"/>
              </w:rPr>
              <w:t>اسم الأم</w:t>
            </w:r>
          </w:p>
        </w:tc>
        <w:tc>
          <w:tcPr>
            <w:tcW w:type="dxa" w:w="3552"/>
            <w:vAlign w:val="center"/>
          </w:tcPr>
          <w:p>
            <w:pPr>
              <w:jc w:val="right"/>
            </w:pPr>
            <w:r/>
            <w:r>
              <w:rPr>
                <w:b w:val="0"/>
                <w:sz w:val="18"/>
              </w:rPr>
              <w:t>معلومة شخصية مساعدة للتقارير والتحقق.</w:t>
            </w:r>
          </w:p>
        </w:tc>
        <w:tc>
          <w:tcPr>
            <w:tcW w:type="dxa" w:w="3552"/>
            <w:vAlign w:val="center"/>
          </w:tcPr>
          <w:p>
            <w:pPr>
              <w:jc w:val="right"/>
            </w:pPr>
            <w:r/>
            <w:r>
              <w:rPr>
                <w:b w:val="0"/>
                <w:sz w:val="18"/>
              </w:rPr>
              <w:t>لا</w:t>
            </w:r>
          </w:p>
        </w:tc>
      </w:tr>
      <w:tr>
        <w:tc>
          <w:tcPr>
            <w:tcW w:type="dxa" w:w="3552"/>
            <w:vAlign w:val="center"/>
          </w:tcPr>
          <w:p>
            <w:pPr>
              <w:jc w:val="right"/>
            </w:pPr>
            <w:r/>
            <w:r>
              <w:rPr>
                <w:b w:val="0"/>
                <w:sz w:val="18"/>
              </w:rPr>
              <w:t>الجنس</w:t>
            </w:r>
          </w:p>
        </w:tc>
        <w:tc>
          <w:tcPr>
            <w:tcW w:type="dxa" w:w="3552"/>
            <w:vAlign w:val="center"/>
          </w:tcPr>
          <w:p>
            <w:pPr>
              <w:jc w:val="right"/>
            </w:pPr>
            <w:r/>
            <w:r>
              <w:rPr>
                <w:b w:val="0"/>
                <w:sz w:val="18"/>
              </w:rPr>
              <w:t>ذكر أو أنثى، ويفيد في التقارير والفلاتر.</w:t>
            </w:r>
          </w:p>
        </w:tc>
        <w:tc>
          <w:tcPr>
            <w:tcW w:type="dxa" w:w="3552"/>
            <w:vAlign w:val="center"/>
          </w:tcPr>
          <w:p>
            <w:pPr>
              <w:jc w:val="right"/>
            </w:pPr>
            <w:r/>
            <w:r>
              <w:rPr>
                <w:b w:val="0"/>
                <w:sz w:val="18"/>
              </w:rPr>
              <w:t>نعم</w:t>
            </w:r>
          </w:p>
        </w:tc>
      </w:tr>
      <w:tr>
        <w:tc>
          <w:tcPr>
            <w:tcW w:type="dxa" w:w="3552"/>
            <w:vAlign w:val="center"/>
          </w:tcPr>
          <w:p>
            <w:pPr>
              <w:jc w:val="right"/>
            </w:pPr>
            <w:r/>
            <w:r>
              <w:rPr>
                <w:b w:val="0"/>
                <w:sz w:val="18"/>
              </w:rPr>
              <w:t>تاريخ الميلاد ومكان الولادة</w:t>
            </w:r>
          </w:p>
        </w:tc>
        <w:tc>
          <w:tcPr>
            <w:tcW w:type="dxa" w:w="3552"/>
            <w:vAlign w:val="center"/>
          </w:tcPr>
          <w:p>
            <w:pPr>
              <w:jc w:val="right"/>
            </w:pPr>
            <w:r/>
            <w:r>
              <w:rPr>
                <w:b w:val="0"/>
                <w:sz w:val="18"/>
              </w:rPr>
              <w:t>بيانات شخصية أساسية تستخدم لاحقًا في الملفات الرسمية.</w:t>
            </w:r>
          </w:p>
        </w:tc>
        <w:tc>
          <w:tcPr>
            <w:tcW w:type="dxa" w:w="3552"/>
            <w:vAlign w:val="center"/>
          </w:tcPr>
          <w:p>
            <w:pPr>
              <w:jc w:val="right"/>
            </w:pPr>
            <w:r/>
            <w:r>
              <w:rPr>
                <w:b w:val="0"/>
                <w:sz w:val="18"/>
              </w:rPr>
              <w:t>لا</w:t>
            </w:r>
          </w:p>
        </w:tc>
      </w:tr>
      <w:tr>
        <w:tc>
          <w:tcPr>
            <w:tcW w:type="dxa" w:w="3552"/>
            <w:vAlign w:val="center"/>
          </w:tcPr>
          <w:p>
            <w:pPr>
              <w:jc w:val="right"/>
            </w:pPr>
            <w:r/>
            <w:r>
              <w:rPr>
                <w:b w:val="0"/>
                <w:sz w:val="18"/>
              </w:rPr>
              <w:t>الرقم الوطني</w:t>
            </w:r>
          </w:p>
        </w:tc>
        <w:tc>
          <w:tcPr>
            <w:tcW w:type="dxa" w:w="3552"/>
            <w:vAlign w:val="center"/>
          </w:tcPr>
          <w:p>
            <w:pPr>
              <w:jc w:val="right"/>
            </w:pPr>
            <w:r/>
            <w:r>
              <w:rPr>
                <w:b w:val="0"/>
                <w:sz w:val="18"/>
              </w:rPr>
              <w:t>رقم تعريف وطني فريد عند توفره.</w:t>
            </w:r>
          </w:p>
        </w:tc>
        <w:tc>
          <w:tcPr>
            <w:tcW w:type="dxa" w:w="3552"/>
            <w:vAlign w:val="center"/>
          </w:tcPr>
          <w:p>
            <w:pPr>
              <w:jc w:val="right"/>
            </w:pPr>
            <w:r/>
            <w:r>
              <w:rPr>
                <w:b w:val="0"/>
                <w:sz w:val="18"/>
              </w:rPr>
              <w:t>لا</w:t>
            </w:r>
          </w:p>
        </w:tc>
      </w:tr>
      <w:tr>
        <w:tc>
          <w:tcPr>
            <w:tcW w:type="dxa" w:w="3552"/>
            <w:vAlign w:val="center"/>
          </w:tcPr>
          <w:p>
            <w:pPr>
              <w:jc w:val="right"/>
            </w:pPr>
            <w:r/>
            <w:r>
              <w:rPr>
                <w:b w:val="0"/>
                <w:sz w:val="18"/>
              </w:rPr>
              <w:t>السنة / الصف / الشعبة الحالية</w:t>
            </w:r>
          </w:p>
        </w:tc>
        <w:tc>
          <w:tcPr>
            <w:tcW w:type="dxa" w:w="3552"/>
            <w:vAlign w:val="center"/>
          </w:tcPr>
          <w:p>
            <w:pPr>
              <w:jc w:val="right"/>
            </w:pPr>
            <w:r/>
            <w:r>
              <w:rPr>
                <w:b w:val="0"/>
                <w:sz w:val="18"/>
              </w:rPr>
              <w:t>ربط تشغيلي مؤقت لموقع الطالب الدراسي الحالي حتى بناء قسم التسجيل.</w:t>
            </w:r>
          </w:p>
        </w:tc>
        <w:tc>
          <w:tcPr>
            <w:tcW w:type="dxa" w:w="3552"/>
            <w:vAlign w:val="center"/>
          </w:tcPr>
          <w:p>
            <w:pPr>
              <w:jc w:val="right"/>
            </w:pPr>
            <w:r/>
            <w:r>
              <w:rPr>
                <w:b w:val="0"/>
                <w:sz w:val="18"/>
              </w:rPr>
              <w:t>يفضل تعبئتها</w:t>
            </w:r>
          </w:p>
        </w:tc>
      </w:tr>
      <w:tr>
        <w:tc>
          <w:tcPr>
            <w:tcW w:type="dxa" w:w="3552"/>
            <w:vAlign w:val="center"/>
          </w:tcPr>
          <w:p>
            <w:pPr>
              <w:jc w:val="right"/>
            </w:pPr>
            <w:r/>
            <w:r>
              <w:rPr>
                <w:b w:val="0"/>
                <w:sz w:val="18"/>
              </w:rPr>
              <w:t>الحالة</w:t>
            </w:r>
          </w:p>
        </w:tc>
        <w:tc>
          <w:tcPr>
            <w:tcW w:type="dxa" w:w="3552"/>
            <w:vAlign w:val="center"/>
          </w:tcPr>
          <w:p>
            <w:pPr>
              <w:jc w:val="right"/>
            </w:pPr>
            <w:r/>
            <w:r>
              <w:rPr>
                <w:b w:val="0"/>
                <w:sz w:val="18"/>
              </w:rPr>
              <w:t>نشط، منقول، منسحب، متخرج، موقوف.</w:t>
            </w:r>
          </w:p>
        </w:tc>
        <w:tc>
          <w:tcPr>
            <w:tcW w:type="dxa" w:w="3552"/>
            <w:vAlign w:val="center"/>
          </w:tcPr>
          <w:p>
            <w:pPr>
              <w:jc w:val="right"/>
            </w:pPr>
            <w:r/>
            <w:r>
              <w:rPr>
                <w:b w:val="0"/>
                <w:sz w:val="18"/>
              </w:rPr>
              <w:t>نعم</w:t>
            </w:r>
          </w:p>
        </w:tc>
      </w:tr>
      <w:tr>
        <w:tc>
          <w:tcPr>
            <w:tcW w:type="dxa" w:w="3552"/>
            <w:vAlign w:val="center"/>
          </w:tcPr>
          <w:p>
            <w:pPr>
              <w:jc w:val="right"/>
            </w:pPr>
            <w:r/>
            <w:r>
              <w:rPr>
                <w:b w:val="0"/>
                <w:sz w:val="18"/>
              </w:rPr>
              <w:t>بيانات التواصل</w:t>
            </w:r>
          </w:p>
        </w:tc>
        <w:tc>
          <w:tcPr>
            <w:tcW w:type="dxa" w:w="3552"/>
            <w:vAlign w:val="center"/>
          </w:tcPr>
          <w:p>
            <w:pPr>
              <w:jc w:val="right"/>
            </w:pPr>
            <w:r/>
            <w:r>
              <w:rPr>
                <w:b w:val="0"/>
                <w:sz w:val="18"/>
              </w:rPr>
              <w:t>هاتف، بريد إلكتروني، عنوان.</w:t>
            </w:r>
          </w:p>
        </w:tc>
        <w:tc>
          <w:tcPr>
            <w:tcW w:type="dxa" w:w="3552"/>
            <w:vAlign w:val="center"/>
          </w:tcPr>
          <w:p>
            <w:pPr>
              <w:jc w:val="right"/>
            </w:pPr>
            <w:r/>
            <w:r>
              <w:rPr>
                <w:b w:val="0"/>
                <w:sz w:val="18"/>
              </w:rPr>
              <w:t>لا</w:t>
            </w:r>
          </w:p>
        </w:tc>
      </w:tr>
      <w:tr>
        <w:tc>
          <w:tcPr>
            <w:tcW w:type="dxa" w:w="3552"/>
            <w:vAlign w:val="center"/>
          </w:tcPr>
          <w:p>
            <w:pPr>
              <w:jc w:val="right"/>
            </w:pPr>
            <w:r/>
            <w:r>
              <w:rPr>
                <w:b w:val="0"/>
                <w:sz w:val="18"/>
              </w:rPr>
              <w:t>الملاحظات الصحية والإدارية</w:t>
            </w:r>
          </w:p>
        </w:tc>
        <w:tc>
          <w:tcPr>
            <w:tcW w:type="dxa" w:w="3552"/>
            <w:vAlign w:val="center"/>
          </w:tcPr>
          <w:p>
            <w:pPr>
              <w:jc w:val="right"/>
            </w:pPr>
            <w:r/>
            <w:r>
              <w:rPr>
                <w:b w:val="0"/>
                <w:sz w:val="18"/>
              </w:rPr>
              <w:t>ملاحظات مختصرة تساعد الإدارة والمعلمين.</w:t>
            </w:r>
          </w:p>
        </w:tc>
        <w:tc>
          <w:tcPr>
            <w:tcW w:type="dxa" w:w="3552"/>
            <w:vAlign w:val="center"/>
          </w:tcPr>
          <w:p>
            <w:pPr>
              <w:jc w:val="right"/>
            </w:pPr>
            <w:r/>
            <w:r>
              <w:rPr>
                <w:b w:val="0"/>
                <w:sz w:val="18"/>
              </w:rPr>
              <w:t>لا</w:t>
            </w:r>
          </w:p>
        </w:tc>
      </w:tr>
    </w:tbl>
    <w:p>
      <w:pPr>
        <w:jc w:val="right"/>
      </w:pPr>
      <w:r>
        <w:rPr>
          <w:b/>
          <w:color w:val="1F4E79"/>
          <w:sz w:val="28"/>
        </w:rPr>
        <w:t>5. العمل عبر Excel</w:t>
      </w:r>
    </w:p>
    <w:p>
      <w:pPr>
        <w:jc w:val="right"/>
      </w:pPr>
      <w:r>
        <w:rPr>
          <w:sz w:val="20"/>
        </w:rPr>
        <w:t>يوفر القسم ثلاثة أزرار خاصة بالعمل الجماعي: تنزيل قالب Excel، استيراد Excel، وتصدير Excel. يظهر كل زر فقط حسب الصلاحية المناسبة.</w:t>
      </w:r>
    </w:p>
    <w:p>
      <w:pPr>
        <w:jc w:val="right"/>
      </w:pPr>
      <w:r>
        <w:rPr>
          <w:sz w:val="20"/>
        </w:rPr>
        <w:t>يجب استخدام القالب المعتمد عند الاستيراد، لأن ترتيب الأعمدة مهم. يبدأ الاستيراد من الصف الثاني، بينما يحتوي الصف الأول على عناوين الأعمدة. يتم التحديث أو الإنشاء بالاعتماد على الرقم المدرسي.</w:t>
      </w:r>
    </w:p>
    <w:p>
      <w:pPr>
        <w:jc w:val="right"/>
      </w:pPr>
      <w:r>
        <w:rPr>
          <w:b/>
          <w:color w:val="1F4E79"/>
          <w:sz w:val="28"/>
        </w:rPr>
        <w:t>6. قواعد الاستيراد</w:t>
      </w:r>
    </w:p>
    <w:p>
      <w:pPr>
        <w:jc w:val="right"/>
      </w:pPr>
      <w:r>
        <w:rPr>
          <w:sz w:val="20"/>
        </w:rPr>
        <w:t>• الرقم المدرسي والاسم الأول مطلوبان لكل صف.</w:t>
      </w:r>
    </w:p>
    <w:p>
      <w:pPr>
        <w:jc w:val="right"/>
      </w:pPr>
      <w:r>
        <w:rPr>
          <w:sz w:val="20"/>
        </w:rPr>
        <w:t>• السنة الدراسية يجب أن تطابق اسم أو رمز سنة موجودة.</w:t>
      </w:r>
    </w:p>
    <w:p>
      <w:pPr>
        <w:jc w:val="right"/>
      </w:pPr>
      <w:r>
        <w:rPr>
          <w:sz w:val="20"/>
        </w:rPr>
        <w:t>• الصف يجب أن يطابق اسم أو رمز صف موجود.</w:t>
      </w:r>
    </w:p>
    <w:p>
      <w:pPr>
        <w:jc w:val="right"/>
      </w:pPr>
      <w:r>
        <w:rPr>
          <w:sz w:val="20"/>
        </w:rPr>
        <w:t>• الشعبة اختيارية، لكن إذا تم إدخالها يجب أن تطابق شعبة موجودة ضمن السنة والصف عند الإمكان.</w:t>
      </w:r>
    </w:p>
    <w:p>
      <w:pPr>
        <w:jc w:val="right"/>
      </w:pPr>
      <w:r>
        <w:rPr>
          <w:sz w:val="20"/>
        </w:rPr>
        <w:t>• القيم المقبولة للجنس: ذكر / أنثى أو male / female.</w:t>
      </w:r>
    </w:p>
    <w:p>
      <w:pPr>
        <w:jc w:val="right"/>
      </w:pPr>
      <w:r>
        <w:rPr>
          <w:sz w:val="20"/>
        </w:rPr>
        <w:t>• القيم المقبولة للحالة: نشط، منقول، منسحب، متخرج، موقوف أو ما يقابلها بالإنكليزية.</w:t>
      </w:r>
    </w:p>
    <w:p>
      <w:pPr>
        <w:jc w:val="right"/>
      </w:pPr>
      <w:r>
        <w:rPr>
          <w:sz w:val="20"/>
        </w:rPr>
        <w:t>• في حال وجود أخطاء، يعرض النظام أول الأخطاء حتى يتم تصحيح الملف قبل إعادة الاستيراد.</w:t>
      </w:r>
    </w:p>
    <w:p>
      <w:pPr>
        <w:jc w:val="right"/>
      </w:pPr>
      <w:r>
        <w:rPr>
          <w:b/>
          <w:color w:val="1F4E79"/>
          <w:sz w:val="28"/>
        </w:rPr>
        <w:t>7. أخطاء شائعة</w:t>
      </w:r>
    </w:p>
    <w:p>
      <w:pPr>
        <w:jc w:val="right"/>
      </w:pPr>
      <w:r>
        <w:rPr>
          <w:sz w:val="20"/>
        </w:rPr>
        <w:t>• رفع ملف ليس مبنيًا على القالب المعتمد.</w:t>
      </w:r>
    </w:p>
    <w:p>
      <w:pPr>
        <w:jc w:val="right"/>
      </w:pPr>
      <w:r>
        <w:rPr>
          <w:sz w:val="20"/>
        </w:rPr>
        <w:t>• استخدام سنة دراسية أو صف غير موجودين في النظام.</w:t>
      </w:r>
    </w:p>
    <w:p>
      <w:pPr>
        <w:jc w:val="right"/>
      </w:pPr>
      <w:r>
        <w:rPr>
          <w:sz w:val="20"/>
        </w:rPr>
        <w:t>• تكرار الرقم المدرسي لأكثر من طالب بشكل غير مقصود.</w:t>
      </w:r>
    </w:p>
    <w:p>
      <w:pPr>
        <w:jc w:val="right"/>
      </w:pPr>
      <w:r>
        <w:rPr>
          <w:sz w:val="20"/>
        </w:rPr>
        <w:t>• إدخال تاريخ بصيغة غير مفهومة.</w:t>
      </w:r>
    </w:p>
    <w:p>
      <w:pPr>
        <w:jc w:val="right"/>
      </w:pPr>
      <w:r>
        <w:rPr>
          <w:sz w:val="20"/>
        </w:rPr>
        <w:t>• منح صلاحية الاستيراد لمستخدم لا يحتاجها فعليًا.</w:t>
      </w:r>
    </w:p>
    <w:p>
      <w:pPr>
        <w:jc w:val="right"/>
      </w:pPr>
      <w:r>
        <w:rPr>
          <w:b/>
          <w:color w:val="1F4E79"/>
          <w:sz w:val="28"/>
        </w:rPr>
        <w:t>8. فحص القبول قبل التسليم</w:t>
      </w:r>
    </w:p>
    <w:p>
      <w:pPr>
        <w:jc w:val="right"/>
      </w:pPr>
      <w:r>
        <w:rPr>
          <w:sz w:val="20"/>
        </w:rPr>
        <w:t>☐ فتح صفحة الطلاب من لوحة التحكم.</w:t>
      </w:r>
    </w:p>
    <w:p>
      <w:pPr>
        <w:jc w:val="right"/>
      </w:pPr>
      <w:r>
        <w:rPr>
          <w:sz w:val="20"/>
        </w:rPr>
        <w:t>☐ إضافة طالب جديد يدويًا.</w:t>
      </w:r>
    </w:p>
    <w:p>
      <w:pPr>
        <w:jc w:val="right"/>
      </w:pPr>
      <w:r>
        <w:rPr>
          <w:sz w:val="20"/>
        </w:rPr>
        <w:t>☐ تعديل طالب موجود.</w:t>
      </w:r>
    </w:p>
    <w:p>
      <w:pPr>
        <w:jc w:val="right"/>
      </w:pPr>
      <w:r>
        <w:rPr>
          <w:sz w:val="20"/>
        </w:rPr>
        <w:t>☐ تنزيل قالب Excel.</w:t>
      </w:r>
    </w:p>
    <w:p>
      <w:pPr>
        <w:jc w:val="right"/>
      </w:pPr>
      <w:r>
        <w:rPr>
          <w:sz w:val="20"/>
        </w:rPr>
        <w:t>☐ استيراد ملف تجريبي صحيح.</w:t>
      </w:r>
    </w:p>
    <w:p>
      <w:pPr>
        <w:jc w:val="right"/>
      </w:pPr>
      <w:r>
        <w:rPr>
          <w:sz w:val="20"/>
        </w:rPr>
        <w:t>☐ تصدير بيانات الطلاب الحالية.</w:t>
      </w:r>
    </w:p>
    <w:p>
      <w:pPr>
        <w:jc w:val="right"/>
      </w:pPr>
      <w:r>
        <w:rPr>
          <w:sz w:val="20"/>
        </w:rPr>
        <w:t>☐ التأكد من عدم وجود duplicate في student_number أو national_id.</w:t>
      </w:r>
    </w:p>
    <w:p>
      <w:pPr>
        <w:jc w:val="right"/>
      </w:pPr>
      <w:r>
        <w:rPr>
          <w:sz w:val="20"/>
        </w:rPr>
        <w:t>☐ التأكد من أن الصلاحيات كلها guard_name = web.</w:t>
      </w:r>
    </w:p>
    <w:p>
      <w:pPr>
        <w:jc w:val="right"/>
      </w:pPr>
      <w:r>
        <w:rPr>
          <w:b/>
          <w:color w:val="1F4E79"/>
          <w:sz w:val="28"/>
        </w:rPr>
        <w:t>9. ملاحظات فنية للمطور</w:t>
      </w:r>
    </w:p>
    <w:p>
      <w:pPr>
        <w:jc w:val="right"/>
      </w:pPr>
      <w:r>
        <w:rPr>
          <w:sz w:val="20"/>
        </w:rPr>
        <w:t>القسم يعتمد على Maatwebsite Laravel Excel، لذلك يجب تنفيذ composer require maatwebsite/excel:^3.1 قبل استخدام أزرار الاستيراد والتصدير. تم تضمين أداة فحص tools/check-school-people-1.php للتحقق من الجداول، الصلاحيات، التكرارات، علاقات الطلاب، ووجود حزمة Excel.</w:t>
      </w:r>
    </w:p>
    <w:p>
      <w:pPr>
        <w:jc w:val="right"/>
      </w:pPr>
      <w:r>
        <w:rPr>
          <w:sz w:val="20"/>
        </w:rPr>
        <w:t>تمت إضافة صلاحية students.import ضمن StudentFoundationSeeder باستخدام updateOrCreate حتى لا يحدث تكرار. باقي صلاحيات الطلاب الأساسية موجودة مسبقًا ضمن RBAC.</w:t>
      </w:r>
    </w:p>
    <w:sectPr w:rsidR="00FC693F" w:rsidRPr="0006063C" w:rsidSect="00034616">
      <w:footerReference w:type="default" r:id="rId9"/>
      <w:pgSz w:w="12240" w:h="15840"/>
      <w:pgMar w:top="864" w:right="792" w:bottom="864"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school_erp — Students Foundation User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