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463: Advanced Machine Learning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Glenn Bruns</w:t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/>
      </w:pPr>
      <w:bookmarkStart w:colFirst="0" w:colLast="0" w:name="_hyx0euksyd63" w:id="0"/>
      <w:bookmarkEnd w:id="0"/>
      <w:r w:rsidDel="00000000" w:rsidR="00000000" w:rsidRPr="00000000">
        <w:rPr>
          <w:rtl w:val="0"/>
        </w:rPr>
        <w:t xml:space="preserve">Homework 10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Observe the course honor policy.  This includes: no searching or using AI for answers to questions, and no discussion at the level of code.  See the syllabus for more details.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Modern CNN architecture patterns for CIFAR-10 classification</w:t>
      </w:r>
      <w:r w:rsidDel="00000000" w:rsidR="00000000" w:rsidRPr="00000000">
        <w:rPr>
          <w:rtl w:val="0"/>
        </w:rPr>
        <w:t xml:space="preserve">. See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Submission</w:t>
      </w:r>
      <w:r w:rsidDel="00000000" w:rsidR="00000000" w:rsidRPr="00000000">
        <w:rPr>
          <w:rtl w:val="0"/>
        </w:rPr>
        <w:t xml:space="preserve">.  See submission instructions in each homework part.  Submit files as separate files on Canvas.  Do not submit a zip file.</w:t>
      </w:r>
    </w:p>
    <w:p w:rsidR="00000000" w:rsidDel="00000000" w:rsidP="00000000" w:rsidRDefault="00000000" w:rsidRPr="00000000" w14:paraId="00000007">
      <w:pPr>
        <w:pageBreakBefore w:val="0"/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Grading</w:t>
      </w:r>
      <w:r w:rsidDel="00000000" w:rsidR="00000000" w:rsidRPr="00000000">
        <w:rPr>
          <w:rtl w:val="0"/>
        </w:rPr>
        <w:t xml:space="preserve">.  The homework is worth 100 points (maximum).  The parts of the homework are weighted as follows: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part 1: 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76" w:top="863.9999999999999" w:left="1152" w:right="115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DNGjnVGkg3qID76xt0qSLbt0Z6bhmGuCIG5UWIxgBf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