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463 - Advanced Machine Learning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Dr. Glenn Bruns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jc w:val="center"/>
        <w:rPr/>
      </w:pPr>
      <w:bookmarkStart w:colFirst="0" w:colLast="0" w:name="_gdyakb2fu4d7" w:id="0"/>
      <w:bookmarkEnd w:id="0"/>
      <w:r w:rsidDel="00000000" w:rsidR="00000000" w:rsidRPr="00000000">
        <w:rPr>
          <w:rtl w:val="0"/>
        </w:rPr>
        <w:t xml:space="preserve">Lab: Visualizing CNNs, part 1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Please work with your team.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Section 9.4.1 of our Chollet text shows how to visualize intermediate activations.  Apply the ideas in that section to a CNN CIFAR model.  Copy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 notebook</w:t>
        </w:r>
      </w:hyperlink>
      <w:r w:rsidDel="00000000" w:rsidR="00000000" w:rsidRPr="00000000">
        <w:rPr>
          <w:rtl w:val="0"/>
        </w:rPr>
        <w:t xml:space="preserve"> as your starting point.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Chollet's book</w:t>
        </w:r>
      </w:hyperlink>
      <w:r w:rsidDel="00000000" w:rsidR="00000000" w:rsidRPr="00000000">
        <w:rPr>
          <w:rtl w:val="0"/>
        </w:rPr>
        <w:t xml:space="preserve"> is available in the O'Reilly Learning Center.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You probably want to steal code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Chollet's notebook for the part of chapter 9 on visualizing CNNs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76" w:top="1008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PywTOBSQy5XNhOg7RtCoWLAHq5I6N_NA/view?usp=sharing" TargetMode="External"/><Relationship Id="rId7" Type="http://schemas.openxmlformats.org/officeDocument/2006/relationships/hyperlink" Target="https://learning.oreilly.com/library/view/deep-learning-with/9781617296864/Text/09.xhtml#heading_id_12" TargetMode="External"/><Relationship Id="rId8" Type="http://schemas.openxmlformats.org/officeDocument/2006/relationships/hyperlink" Target="https://github.com/fchollet/deep-learning-with-python-notebooks/blob/master/chapter09_part03_interpreting-what-convnets-learn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