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80"/>
      </w:pPr>
      <w:r>
        <w:rPr>
          <w:i w:val="0"/>
          <w:color w:val="555555"/>
          <w:sz w:val="22"/>
        </w:rPr>
        <w:t>TECHNICAL METHODS REPORT</w:t>
      </w:r>
    </w:p>
    <w:p>
      <w:pPr>
        <w:spacing w:after="120"/>
      </w:pPr>
      <w:r>
        <w:rPr>
          <w:b/>
          <w:i w:val="0"/>
          <w:color w:val="1F4E8C"/>
          <w:sz w:val="56"/>
        </w:rPr>
        <w:t>Methods, Code and Reproducibility Guide</w:t>
      </w:r>
    </w:p>
    <w:p>
      <w:pPr>
        <w:spacing w:after="600"/>
      </w:pPr>
      <w:r>
        <w:rPr>
          <w:i w:val="0"/>
          <w:sz w:val="28"/>
        </w:rPr>
        <w:t>Kenya Electricity Demand Outlook and Supply-Security Assessment</w:t>
      </w:r>
    </w:p>
    <w:p>
      <w:pPr>
        <w:spacing w:after="1000"/>
      </w:pPr>
      <w:r>
        <w:rPr>
          <w:i/>
          <w:color w:val="555555"/>
          <w:sz w:val="22"/>
        </w:rPr>
        <w:t>Every step taken to produce the final report: data lineage, models and formulas, parameters, assumptions, validation, problems met and how they were resolved, and the full source code.</w:t>
      </w:r>
    </w:p>
    <w:p>
      <w:pPr>
        <w:spacing w:after="40"/>
      </w:pPr>
      <w:r>
        <w:rPr>
          <w:i w:val="0"/>
        </w:rPr>
        <w:t>Author: Samatar Ahmed</w:t>
      </w:r>
    </w:p>
    <w:p>
      <w:pPr>
        <w:spacing w:after="40"/>
      </w:pPr>
      <w:r>
        <w:rPr>
          <w:i w:val="0"/>
        </w:rPr>
        <w:t>Date: October 2026</w:t>
      </w:r>
    </w:p>
    <w:p>
      <w:r>
        <w:rPr>
          <w:i w:val="0"/>
          <w:color w:val="555555"/>
          <w:sz w:val="20"/>
        </w:rPr>
        <w:t>Companion document: Final Report (25 pages). Repository: see README.</w:t>
      </w:r>
    </w:p>
    <w:p>
      <w:r>
        <w:br w:type="page"/>
      </w:r>
    </w:p>
    <w:p>
      <w:pPr>
        <w:pStyle w:val="Heading1"/>
      </w:pPr>
      <w:r>
        <w:t>1  Purpose and how to use this document</w:t>
      </w:r>
    </w:p>
    <w:p>
      <w:r>
        <w:rPr>
          <w:i w:val="0"/>
        </w:rPr>
        <w:t>The Final Report presents findings. This document records how they were produced so that a reviewer can audit, rerun and extend the work. It is organised in the order of the pipeline. Each stage states its inputs, the transformation and the exact formulas, the parameters chosen, the checks applied and the outputs written. Section 10 is a decision-and-issue log, including mistakes caught during the work; Appendices E–H contain the full code.</w:t>
      </w:r>
    </w:p>
    <w:tbl>
      <w:tblPr>
        <w:tblW w:type="auto" w:w="0"/>
        <w:jc w:val="center"/>
        <w:tblLook w:firstColumn="1" w:firstRow="1" w:lastColumn="0" w:lastRow="0" w:noHBand="0" w:noVBand="1" w:val="04A0"/>
      </w:tblPr>
      <w:tblGrid>
        <w:gridCol w:w="9184"/>
      </w:tblGrid>
      <w:tr>
        <w:tc>
          <w:tcPr>
            <w:tcW w:type="dxa" w:w="9184"/>
            <w:shd w:val="clear" w:color="auto" w:fill="EAF1FB"/>
          </w:tcPr>
          <w:p>
            <w:r>
              <w:rPr>
                <w:b/>
              </w:rPr>
              <w:t>Authorship and tooling note</w:t>
            </w:r>
          </w:p>
          <w:p>
            <w:pPr>
              <w:spacing w:after="40"/>
            </w:pPr>
            <w:r>
              <w:t>The pipeline was developed with an AI coding assistant (Claude) running the code and drafting text, with data supplied by the author. The author should be able to explain every method in this document; the formulas and decision log are written to make that possible.</w:t>
            </w:r>
          </w:p>
        </w:tc>
      </w:tr>
    </w:tbl>
    <w:p>
      <w:pPr>
        <w:spacing w:after="40"/>
      </w:pPr>
    </w:p>
    <w:p>
      <w:pPr>
        <w:pStyle w:val="Heading2"/>
      </w:pPr>
      <w:r>
        <w:t>1.1  Research questions</w:t>
      </w:r>
    </w:p>
    <w:p>
      <w:pPr>
        <w:pStyle w:val="ListBullet"/>
        <w:spacing w:after="60"/>
      </w:pPr>
      <w:r>
        <w:t>RQ1  How fast will Kenya's electricity demand grow to 2035, and how uncertain is that?</w:t>
      </w:r>
    </w:p>
    <w:p>
      <w:pPr>
        <w:pStyle w:val="ListBullet"/>
        <w:spacing w:after="60"/>
      </w:pPr>
      <w:r>
        <w:t>RQ2  How secure is Kenya's electricity supply structurally, relative to regional peers, and what has changed?</w:t>
      </w:r>
    </w:p>
    <w:p>
      <w:pPr>
        <w:pStyle w:val="ListBullet"/>
        <w:spacing w:after="60"/>
      </w:pPr>
      <w:r>
        <w:t>RQ3  What happens to annual energy balance if hydrology fails or imports are lost?</w:t>
      </w:r>
    </w:p>
    <w:p>
      <w:pPr>
        <w:pStyle w:val="ListBullet"/>
        <w:spacing w:after="60"/>
      </w:pPr>
      <w:r>
        <w:t>RQ4  How much new generation is needed by 2030 and 2035 under alternative demand paths and technology mixes?</w:t>
      </w:r>
    </w:p>
    <w:p>
      <w:r>
        <w:br w:type="page"/>
      </w:r>
    </w:p>
    <w:p>
      <w:pPr>
        <w:pStyle w:val="Heading1"/>
      </w:pPr>
      <w:r>
        <w:t>2  Environment and tooling</w:t>
      </w:r>
    </w:p>
    <w:p>
      <w:pPr>
        <w:keepNext/>
        <w:spacing w:after="60"/>
      </w:pPr>
      <w:r>
        <w:rPr>
          <w:b/>
          <w:color w:val="555555"/>
          <w:sz w:val="19"/>
        </w:rPr>
        <w:t>Table 1. Software environment</w:t>
      </w:r>
    </w:p>
    <w:tbl>
      <w:tblPr>
        <w:tblStyle w:val="TableGrid"/>
        <w:tblW w:type="auto" w:w="0"/>
        <w:jc w:val="center"/>
        <w:tblLook w:firstColumn="1" w:firstRow="1" w:lastColumn="0" w:lastRow="0" w:noHBand="0" w:noVBand="1" w:val="04A0"/>
      </w:tblPr>
      <w:tblGrid>
        <w:gridCol w:w="4592"/>
        <w:gridCol w:w="4592"/>
      </w:tblGrid>
      <w:tr>
        <w:tc>
          <w:tcPr>
            <w:tcW w:type="dxa" w:w="3402"/>
            <w:shd w:val="clear" w:color="auto" w:fill="1F4E8C"/>
          </w:tcPr>
          <w:p>
            <w:r/>
            <w:r>
              <w:rPr>
                <w:b/>
                <w:color w:val="FFFFFF"/>
                <w:sz w:val="18"/>
              </w:rPr>
              <w:t>Component</w:t>
            </w:r>
          </w:p>
        </w:tc>
        <w:tc>
          <w:tcPr>
            <w:tcW w:type="dxa" w:w="3402"/>
            <w:shd w:val="clear" w:color="auto" w:fill="1F4E8C"/>
          </w:tcPr>
          <w:p>
            <w:r/>
            <w:r>
              <w:rPr>
                <w:b/>
                <w:color w:val="FFFFFF"/>
                <w:sz w:val="18"/>
              </w:rPr>
              <w:t>Version</w:t>
            </w:r>
          </w:p>
        </w:tc>
      </w:tr>
      <w:tr>
        <w:tc>
          <w:tcPr>
            <w:tcW w:type="dxa" w:w="3402"/>
          </w:tcPr>
          <w:p>
            <w:pPr>
              <w:spacing w:after="0"/>
            </w:pPr>
            <w:r/>
            <w:r>
              <w:rPr>
                <w:sz w:val="18"/>
              </w:rPr>
              <w:t>Python</w:t>
            </w:r>
          </w:p>
        </w:tc>
        <w:tc>
          <w:tcPr>
            <w:tcW w:type="dxa" w:w="3402"/>
          </w:tcPr>
          <w:p>
            <w:pPr>
              <w:spacing w:after="0"/>
            </w:pPr>
            <w:r/>
            <w:r>
              <w:rPr>
                <w:sz w:val="18"/>
              </w:rPr>
              <w:t>3.13.16</w:t>
            </w:r>
          </w:p>
        </w:tc>
      </w:tr>
      <w:tr>
        <w:tc>
          <w:tcPr>
            <w:tcW w:type="dxa" w:w="3402"/>
            <w:shd w:val="clear" w:color="auto" w:fill="F3F5F8"/>
          </w:tcPr>
          <w:p>
            <w:pPr>
              <w:spacing w:after="0"/>
            </w:pPr>
            <w:r/>
            <w:r>
              <w:rPr>
                <w:sz w:val="18"/>
              </w:rPr>
              <w:t>pandas</w:t>
            </w:r>
          </w:p>
        </w:tc>
        <w:tc>
          <w:tcPr>
            <w:tcW w:type="dxa" w:w="3402"/>
            <w:shd w:val="clear" w:color="auto" w:fill="F3F5F8"/>
          </w:tcPr>
          <w:p>
            <w:pPr>
              <w:spacing w:after="0"/>
            </w:pPr>
            <w:r/>
            <w:r>
              <w:rPr>
                <w:sz w:val="18"/>
              </w:rPr>
              <w:t>3.0.5</w:t>
            </w:r>
          </w:p>
        </w:tc>
      </w:tr>
      <w:tr>
        <w:tc>
          <w:tcPr>
            <w:tcW w:type="dxa" w:w="3402"/>
          </w:tcPr>
          <w:p>
            <w:pPr>
              <w:spacing w:after="0"/>
            </w:pPr>
            <w:r/>
            <w:r>
              <w:rPr>
                <w:sz w:val="18"/>
              </w:rPr>
              <w:t>numpy</w:t>
            </w:r>
          </w:p>
        </w:tc>
        <w:tc>
          <w:tcPr>
            <w:tcW w:type="dxa" w:w="3402"/>
          </w:tcPr>
          <w:p>
            <w:pPr>
              <w:spacing w:after="0"/>
            </w:pPr>
            <w:r/>
            <w:r>
              <w:rPr>
                <w:sz w:val="18"/>
              </w:rPr>
              <w:t>2.5.3</w:t>
            </w:r>
          </w:p>
        </w:tc>
      </w:tr>
      <w:tr>
        <w:tc>
          <w:tcPr>
            <w:tcW w:type="dxa" w:w="3402"/>
            <w:shd w:val="clear" w:color="auto" w:fill="F3F5F8"/>
          </w:tcPr>
          <w:p>
            <w:pPr>
              <w:spacing w:after="0"/>
            </w:pPr>
            <w:r/>
            <w:r>
              <w:rPr>
                <w:sz w:val="18"/>
              </w:rPr>
              <w:t>scipy</w:t>
            </w:r>
          </w:p>
        </w:tc>
        <w:tc>
          <w:tcPr>
            <w:tcW w:type="dxa" w:w="3402"/>
            <w:shd w:val="clear" w:color="auto" w:fill="F3F5F8"/>
          </w:tcPr>
          <w:p>
            <w:pPr>
              <w:spacing w:after="0"/>
            </w:pPr>
            <w:r/>
            <w:r>
              <w:rPr>
                <w:sz w:val="18"/>
              </w:rPr>
              <w:t>1.18.1</w:t>
            </w:r>
          </w:p>
        </w:tc>
      </w:tr>
      <w:tr>
        <w:tc>
          <w:tcPr>
            <w:tcW w:type="dxa" w:w="3402"/>
          </w:tcPr>
          <w:p>
            <w:pPr>
              <w:spacing w:after="0"/>
            </w:pPr>
            <w:r/>
            <w:r>
              <w:rPr>
                <w:sz w:val="18"/>
              </w:rPr>
              <w:t>matplotlib</w:t>
            </w:r>
          </w:p>
        </w:tc>
        <w:tc>
          <w:tcPr>
            <w:tcW w:type="dxa" w:w="3402"/>
          </w:tcPr>
          <w:p>
            <w:pPr>
              <w:spacing w:after="0"/>
            </w:pPr>
            <w:r/>
            <w:r>
              <w:rPr>
                <w:sz w:val="18"/>
              </w:rPr>
              <w:t>3.11.2</w:t>
            </w:r>
          </w:p>
        </w:tc>
      </w:tr>
      <w:tr>
        <w:tc>
          <w:tcPr>
            <w:tcW w:type="dxa" w:w="3402"/>
            <w:shd w:val="clear" w:color="auto" w:fill="F3F5F8"/>
          </w:tcPr>
          <w:p>
            <w:pPr>
              <w:spacing w:after="0"/>
            </w:pPr>
            <w:r/>
            <w:r>
              <w:rPr>
                <w:sz w:val="18"/>
              </w:rPr>
              <w:t>python-docx</w:t>
            </w:r>
          </w:p>
        </w:tc>
        <w:tc>
          <w:tcPr>
            <w:tcW w:type="dxa" w:w="3402"/>
            <w:shd w:val="clear" w:color="auto" w:fill="F3F5F8"/>
          </w:tcPr>
          <w:p>
            <w:pPr>
              <w:spacing w:after="0"/>
            </w:pPr>
            <w:r/>
            <w:r>
              <w:rPr>
                <w:sz w:val="18"/>
              </w:rPr>
              <w:t>1.2.0</w:t>
            </w:r>
          </w:p>
        </w:tc>
      </w:tr>
      <w:tr>
        <w:tc>
          <w:tcPr>
            <w:tcW w:type="dxa" w:w="3402"/>
          </w:tcPr>
          <w:p>
            <w:pPr>
              <w:spacing w:after="0"/>
            </w:pPr>
            <w:r/>
            <w:r>
              <w:rPr>
                <w:sz w:val="18"/>
              </w:rPr>
              <w:t>LibreOffice (DOCX→PDF)</w:t>
            </w:r>
          </w:p>
        </w:tc>
        <w:tc>
          <w:tcPr>
            <w:tcW w:type="dxa" w:w="3402"/>
          </w:tcPr>
          <w:p>
            <w:pPr>
              <w:spacing w:after="0"/>
            </w:pPr>
            <w:r/>
            <w:r>
              <w:rPr>
                <w:sz w:val="18"/>
              </w:rPr>
              <w:t>24.2</w:t>
            </w:r>
          </w:p>
        </w:tc>
      </w:tr>
      <w:tr>
        <w:tc>
          <w:tcPr>
            <w:tcW w:type="dxa" w:w="3402"/>
            <w:shd w:val="clear" w:color="auto" w:fill="F3F5F8"/>
          </w:tcPr>
          <w:p>
            <w:pPr>
              <w:spacing w:after="0"/>
            </w:pPr>
            <w:r/>
            <w:r>
              <w:rPr>
                <w:sz w:val="18"/>
              </w:rPr>
              <w:t>OS</w:t>
            </w:r>
          </w:p>
        </w:tc>
        <w:tc>
          <w:tcPr>
            <w:tcW w:type="dxa" w:w="3402"/>
            <w:shd w:val="clear" w:color="auto" w:fill="F3F5F8"/>
          </w:tcPr>
          <w:p>
            <w:pPr>
              <w:spacing w:after="0"/>
            </w:pPr>
            <w:r/>
            <w:r>
              <w:rPr>
                <w:sz w:val="18"/>
              </w:rPr>
              <w:t>Linux (Linux container)</w:t>
            </w:r>
          </w:p>
        </w:tc>
      </w:tr>
    </w:tbl>
    <w:p>
      <w:pPr>
        <w:spacing w:after="40"/>
      </w:pPr>
    </w:p>
    <w:p>
      <w:r>
        <w:rPr>
          <w:i w:val="0"/>
        </w:rPr>
        <w:t>statsmodels could not be installed because the workspace had no route to PyPI. All time-series models (random walk with drift, log-linear trend, ARIMA(1,1,0) with drift, damped-trend ETS) and the clustered-standard-error regression were therefore implemented directly with numpy and scipy. This is a transparency gain: every line of each estimator is in Appendix F. A reviewer wishing to cross-check could run the same specifications in statsmodels; small differences in ETS parameter estimates are expected, because the smoothing parameters here are chosen by minimising squared one-step errors with bounded L-BFGS-B from three starting points.</w:t>
      </w:r>
    </w:p>
    <w:p>
      <w:pPr>
        <w:pStyle w:val="Heading2"/>
      </w:pPr>
      <w:r>
        <w:t>2.1  Reproducibility conventions</w:t>
      </w:r>
    </w:p>
    <w:p>
      <w:pPr>
        <w:pStyle w:val="ListBullet"/>
        <w:spacing w:after="60"/>
      </w:pPr>
      <w:r>
        <w:t>Scripts are run from the repository root with python3 -I (isolated mode), so no stray module in the working directory or environment can alter behaviour.</w:t>
      </w:r>
    </w:p>
    <w:p>
      <w:pPr>
        <w:pStyle w:val="ListBullet"/>
        <w:spacing w:after="60"/>
      </w:pPr>
      <w:r>
        <w:t>Random draws use numpy's default_rng with a fixed seed (20261012).</w:t>
      </w:r>
    </w:p>
    <w:p>
      <w:pPr>
        <w:pStyle w:val="ListBullet"/>
        <w:spacing w:after="60"/>
      </w:pPr>
      <w:r>
        <w:t>Each stage reads only the previous stage's files; no stage depends on global state.</w:t>
      </w:r>
    </w:p>
    <w:p>
      <w:pPr>
        <w:pStyle w:val="ListBullet"/>
        <w:spacing w:after="60"/>
      </w:pPr>
      <w:r>
        <w:t>Raw data are never modified; processed data are regenerated by Stage 1.</w:t>
      </w:r>
    </w:p>
    <w:p>
      <w:r>
        <w:br w:type="page"/>
      </w:r>
    </w:p>
    <w:p>
      <w:pPr>
        <w:pStyle w:val="Heading1"/>
      </w:pPr>
      <w:r>
        <w:t>3  Repository layout and pipeline overview</w:t>
      </w:r>
    </w:p>
    <w:p>
      <w:pPr>
        <w:spacing w:after="0" w:line="240" w:lineRule="auto"/>
      </w:pPr>
      <w:r>
        <w:rPr>
          <w:rFonts w:ascii="Consolas" w:hAnsi="Consolas" w:eastAsia="Consolas"/>
          <w:sz w:val="17"/>
        </w:rPr>
        <w:t>kenya-electricity-outlook/</w:t>
      </w:r>
    </w:p>
    <w:p>
      <w:pPr>
        <w:spacing w:after="0" w:line="240" w:lineRule="auto"/>
      </w:pPr>
      <w:r>
        <w:rPr>
          <w:rFonts w:ascii="Consolas" w:hAnsi="Consolas" w:eastAsia="Consolas"/>
          <w:sz w:val="17"/>
        </w:rPr>
        <w:t xml:space="preserve">  README.md</w:t>
      </w:r>
    </w:p>
    <w:p>
      <w:pPr>
        <w:spacing w:after="0" w:line="240" w:lineRule="auto"/>
      </w:pPr>
      <w:r>
        <w:rPr>
          <w:rFonts w:ascii="Consolas" w:hAnsi="Consolas" w:eastAsia="Consolas"/>
          <w:sz w:val="17"/>
        </w:rPr>
        <w:t xml:space="preserve">  requirements.txt</w:t>
      </w:r>
    </w:p>
    <w:p>
      <w:pPr>
        <w:spacing w:after="0" w:line="240" w:lineRule="auto"/>
      </w:pPr>
      <w:r>
        <w:rPr>
          <w:rFonts w:ascii="Consolas" w:hAnsi="Consolas" w:eastAsia="Consolas"/>
          <w:sz w:val="17"/>
        </w:rPr>
        <w:t xml:space="preserve">  run_all.sh</w:t>
      </w:r>
    </w:p>
    <w:p>
      <w:pPr>
        <w:spacing w:after="0" w:line="240" w:lineRule="auto"/>
      </w:pPr>
      <w:r>
        <w:rPr>
          <w:rFonts w:ascii="Consolas" w:hAnsi="Consolas" w:eastAsia="Consolas"/>
          <w:sz w:val="17"/>
        </w:rPr>
        <w:t xml:space="preserve">  data/raw/        ember_generation_yearly.csv, owid-energy-data.csv   (unmodified downloads)</w:t>
      </w:r>
    </w:p>
    <w:p>
      <w:pPr>
        <w:spacing w:after="0" w:line="240" w:lineRule="auto"/>
      </w:pPr>
      <w:r>
        <w:rPr>
          <w:rFonts w:ascii="Consolas" w:hAnsi="Consolas" w:eastAsia="Consolas"/>
          <w:sz w:val="17"/>
        </w:rPr>
        <w:t xml:space="preserve">  data/processed/  kenya_annual.csv, regional_panel.csv</w:t>
      </w:r>
    </w:p>
    <w:p>
      <w:pPr>
        <w:spacing w:after="0" w:line="240" w:lineRule="auto"/>
      </w:pPr>
      <w:r>
        <w:rPr>
          <w:rFonts w:ascii="Consolas" w:hAnsi="Consolas" w:eastAsia="Consolas"/>
          <w:sz w:val="17"/>
        </w:rPr>
        <w:t xml:space="preserve">  src/             01_build_dataset.py ... 06_build_technical_report.py, docx_helpers.py</w:t>
      </w:r>
    </w:p>
    <w:p>
      <w:pPr>
        <w:spacing w:after="0" w:line="240" w:lineRule="auto"/>
      </w:pPr>
      <w:r>
        <w:rPr>
          <w:rFonts w:ascii="Consolas" w:hAnsi="Consolas" w:eastAsia="Consolas"/>
          <w:sz w:val="17"/>
        </w:rPr>
        <w:t xml:space="preserve">  outputs/tables/  backtest_*.csv, demand_forecast_*.csv, security_index_panel.csv,</w:t>
      </w:r>
    </w:p>
    <w:p>
      <w:pPr>
        <w:spacing w:after="0" w:line="240" w:lineRule="auto"/>
      </w:pPr>
      <w:r>
        <w:rPr>
          <w:rFonts w:ascii="Consolas" w:hAnsi="Consolas" w:eastAsia="Consolas"/>
          <w:sz w:val="17"/>
        </w:rPr>
        <w:t xml:space="preserve">                   stress_scenarios_2025.csv, capacity_gap_scenarios.csv, *.json</w:t>
      </w:r>
    </w:p>
    <w:p>
      <w:pPr>
        <w:spacing w:after="0" w:line="240" w:lineRule="auto"/>
      </w:pPr>
      <w:r>
        <w:rPr>
          <w:rFonts w:ascii="Consolas" w:hAnsi="Consolas" w:eastAsia="Consolas"/>
          <w:sz w:val="17"/>
        </w:rPr>
        <w:t xml:space="preserve">  outputs/figures/ fig01 ... fig11 (PNG, 200 dpi)</w:t>
      </w:r>
    </w:p>
    <w:p>
      <w:pPr>
        <w:spacing w:after="0" w:line="240" w:lineRule="auto"/>
      </w:pPr>
      <w:r>
        <w:rPr>
          <w:rFonts w:ascii="Consolas" w:hAnsi="Consolas" w:eastAsia="Consolas"/>
          <w:sz w:val="17"/>
        </w:rPr>
        <w:t xml:space="preserve">  reports/         Final report and this report (DOCX and PDF)</w:t>
      </w:r>
    </w:p>
    <w:p>
      <w:pPr>
        <w:spacing w:after="0" w:line="240" w:lineRule="auto"/>
      </w:pPr>
      <w:r>
        <w:rPr>
          <w:rFonts w:ascii="Consolas" w:hAnsi="Consolas" w:eastAsia="Consolas"/>
          <w:sz w:val="17"/>
        </w:rPr>
        <w:t xml:space="preserve">  docs/            data dictionary, assumptions, CV bullets</w:t>
      </w:r>
    </w:p>
    <w:p>
      <w:pPr>
        <w:spacing w:after="40"/>
      </w:pPr>
    </w:p>
    <w:p>
      <w:pPr>
        <w:keepNext/>
        <w:spacing w:after="60"/>
      </w:pPr>
      <w:r>
        <w:rPr>
          <w:b/>
          <w:color w:val="555555"/>
          <w:sz w:val="19"/>
        </w:rPr>
        <w:t>Table 2. Pipeline stages</w:t>
      </w:r>
    </w:p>
    <w:tbl>
      <w:tblPr>
        <w:tblStyle w:val="TableGrid"/>
        <w:tblW w:type="auto" w:w="0"/>
        <w:jc w:val="center"/>
        <w:tblLook w:firstColumn="1" w:firstRow="1" w:lastColumn="0" w:lastRow="0" w:noHBand="0" w:noVBand="1" w:val="04A0"/>
      </w:tblPr>
      <w:tblGrid>
        <w:gridCol w:w="2296"/>
        <w:gridCol w:w="2296"/>
        <w:gridCol w:w="2296"/>
        <w:gridCol w:w="2296"/>
      </w:tblGrid>
      <w:tr>
        <w:tc>
          <w:tcPr>
            <w:tcW w:type="dxa" w:w="737"/>
            <w:shd w:val="clear" w:color="auto" w:fill="1F4E8C"/>
          </w:tcPr>
          <w:p>
            <w:r/>
            <w:r>
              <w:rPr>
                <w:b/>
                <w:color w:val="FFFFFF"/>
                <w:sz w:val="17"/>
              </w:rPr>
              <w:t>Stage</w:t>
            </w:r>
          </w:p>
        </w:tc>
        <w:tc>
          <w:tcPr>
            <w:tcW w:type="dxa" w:w="2494"/>
            <w:shd w:val="clear" w:color="auto" w:fill="1F4E8C"/>
          </w:tcPr>
          <w:p>
            <w:r/>
            <w:r>
              <w:rPr>
                <w:b/>
                <w:color w:val="FFFFFF"/>
                <w:sz w:val="17"/>
              </w:rPr>
              <w:t>Script</w:t>
            </w:r>
          </w:p>
        </w:tc>
        <w:tc>
          <w:tcPr>
            <w:tcW w:type="dxa" w:w="2494"/>
            <w:shd w:val="clear" w:color="auto" w:fill="1F4E8C"/>
          </w:tcPr>
          <w:p>
            <w:r/>
            <w:r>
              <w:rPr>
                <w:b/>
                <w:color w:val="FFFFFF"/>
                <w:sz w:val="17"/>
              </w:rPr>
              <w:t>Inputs</w:t>
            </w:r>
          </w:p>
        </w:tc>
        <w:tc>
          <w:tcPr>
            <w:tcW w:type="dxa" w:w="3628"/>
            <w:shd w:val="clear" w:color="auto" w:fill="1F4E8C"/>
          </w:tcPr>
          <w:p>
            <w:r/>
            <w:r>
              <w:rPr>
                <w:b/>
                <w:color w:val="FFFFFF"/>
                <w:sz w:val="17"/>
              </w:rPr>
              <w:t>Outputs</w:t>
            </w:r>
          </w:p>
        </w:tc>
      </w:tr>
      <w:tr>
        <w:tc>
          <w:tcPr>
            <w:tcW w:type="dxa" w:w="737"/>
          </w:tcPr>
          <w:p>
            <w:pPr>
              <w:spacing w:after="0"/>
            </w:pPr>
            <w:r/>
            <w:r>
              <w:rPr>
                <w:sz w:val="17"/>
              </w:rPr>
              <w:t>1</w:t>
            </w:r>
          </w:p>
        </w:tc>
        <w:tc>
          <w:tcPr>
            <w:tcW w:type="dxa" w:w="2494"/>
          </w:tcPr>
          <w:p>
            <w:pPr>
              <w:spacing w:after="0"/>
            </w:pPr>
            <w:r/>
            <w:r>
              <w:rPr>
                <w:sz w:val="17"/>
              </w:rPr>
              <w:t>01_build_dataset.py</w:t>
            </w:r>
          </w:p>
        </w:tc>
        <w:tc>
          <w:tcPr>
            <w:tcW w:type="dxa" w:w="2494"/>
          </w:tcPr>
          <w:p>
            <w:pPr>
              <w:spacing w:after="0"/>
            </w:pPr>
            <w:r/>
            <w:r>
              <w:rPr>
                <w:sz w:val="17"/>
              </w:rPr>
              <w:t>Raw Ember + OWID CSVs</w:t>
            </w:r>
          </w:p>
        </w:tc>
        <w:tc>
          <w:tcPr>
            <w:tcW w:type="dxa" w:w="3628"/>
          </w:tcPr>
          <w:p>
            <w:pPr>
              <w:spacing w:after="0"/>
            </w:pPr>
            <w:r/>
            <w:r>
              <w:rPr>
                <w:sz w:val="17"/>
              </w:rPr>
              <w:t>regional_panel.csv, kenya_annual.csv, data_quality.json, data_reconciliation_kenya.csv</w:t>
            </w:r>
          </w:p>
        </w:tc>
      </w:tr>
      <w:tr>
        <w:tc>
          <w:tcPr>
            <w:tcW w:type="dxa" w:w="737"/>
            <w:shd w:val="clear" w:color="auto" w:fill="F3F5F8"/>
          </w:tcPr>
          <w:p>
            <w:pPr>
              <w:spacing w:after="0"/>
            </w:pPr>
            <w:r/>
            <w:r>
              <w:rPr>
                <w:sz w:val="17"/>
              </w:rPr>
              <w:t>2</w:t>
            </w:r>
          </w:p>
        </w:tc>
        <w:tc>
          <w:tcPr>
            <w:tcW w:type="dxa" w:w="2494"/>
            <w:shd w:val="clear" w:color="auto" w:fill="F3F5F8"/>
          </w:tcPr>
          <w:p>
            <w:pPr>
              <w:spacing w:after="0"/>
            </w:pPr>
            <w:r/>
            <w:r>
              <w:rPr>
                <w:sz w:val="17"/>
              </w:rPr>
              <w:t>02_forecast_models.py</w:t>
            </w:r>
          </w:p>
        </w:tc>
        <w:tc>
          <w:tcPr>
            <w:tcW w:type="dxa" w:w="2494"/>
            <w:shd w:val="clear" w:color="auto" w:fill="F3F5F8"/>
          </w:tcPr>
          <w:p>
            <w:pPr>
              <w:spacing w:after="0"/>
            </w:pPr>
            <w:r/>
            <w:r>
              <w:rPr>
                <w:sz w:val="17"/>
              </w:rPr>
              <w:t>kenya_annual.csv, regional_panel.csv</w:t>
            </w:r>
          </w:p>
        </w:tc>
        <w:tc>
          <w:tcPr>
            <w:tcW w:type="dxa" w:w="3628"/>
            <w:shd w:val="clear" w:color="auto" w:fill="F3F5F8"/>
          </w:tcPr>
          <w:p>
            <w:pPr>
              <w:spacing w:after="0"/>
            </w:pPr>
            <w:r/>
            <w:r>
              <w:rPr>
                <w:sz w:val="17"/>
              </w:rPr>
              <w:t>backtest_*.csv, elasticities.json, demand_forecast_*.csv, forecast_facts.json</w:t>
            </w:r>
          </w:p>
        </w:tc>
      </w:tr>
      <w:tr>
        <w:tc>
          <w:tcPr>
            <w:tcW w:type="dxa" w:w="737"/>
          </w:tcPr>
          <w:p>
            <w:pPr>
              <w:spacing w:after="0"/>
            </w:pPr>
            <w:r/>
            <w:r>
              <w:rPr>
                <w:sz w:val="17"/>
              </w:rPr>
              <w:t>3</w:t>
            </w:r>
          </w:p>
        </w:tc>
        <w:tc>
          <w:tcPr>
            <w:tcW w:type="dxa" w:w="2494"/>
          </w:tcPr>
          <w:p>
            <w:pPr>
              <w:spacing w:after="0"/>
            </w:pPr>
            <w:r/>
            <w:r>
              <w:rPr>
                <w:sz w:val="17"/>
              </w:rPr>
              <w:t>03_security_stress_scenarios.py</w:t>
            </w:r>
          </w:p>
        </w:tc>
        <w:tc>
          <w:tcPr>
            <w:tcW w:type="dxa" w:w="2494"/>
          </w:tcPr>
          <w:p>
            <w:pPr>
              <w:spacing w:after="0"/>
            </w:pPr>
            <w:r/>
            <w:r>
              <w:rPr>
                <w:sz w:val="17"/>
              </w:rPr>
              <w:t>regional_panel.csv, demand_forecast_*.csv</w:t>
            </w:r>
          </w:p>
        </w:tc>
        <w:tc>
          <w:tcPr>
            <w:tcW w:type="dxa" w:w="3628"/>
          </w:tcPr>
          <w:p>
            <w:pPr>
              <w:spacing w:after="0"/>
            </w:pPr>
            <w:r/>
            <w:r>
              <w:rPr>
                <w:sz w:val="17"/>
              </w:rPr>
              <w:t>security_index_panel.csv, stress_scenarios_2025.csv, capacity_gap_scenarios.csv, regional_benchmark_2024.csv, stage3_facts.json</w:t>
            </w:r>
          </w:p>
        </w:tc>
      </w:tr>
      <w:tr>
        <w:tc>
          <w:tcPr>
            <w:tcW w:type="dxa" w:w="737"/>
            <w:shd w:val="clear" w:color="auto" w:fill="F3F5F8"/>
          </w:tcPr>
          <w:p>
            <w:pPr>
              <w:spacing w:after="0"/>
            </w:pPr>
            <w:r/>
            <w:r>
              <w:rPr>
                <w:sz w:val="17"/>
              </w:rPr>
              <w:t>4</w:t>
            </w:r>
          </w:p>
        </w:tc>
        <w:tc>
          <w:tcPr>
            <w:tcW w:type="dxa" w:w="2494"/>
            <w:shd w:val="clear" w:color="auto" w:fill="F3F5F8"/>
          </w:tcPr>
          <w:p>
            <w:pPr>
              <w:spacing w:after="0"/>
            </w:pPr>
            <w:r/>
            <w:r>
              <w:rPr>
                <w:sz w:val="17"/>
              </w:rPr>
              <w:t>04_figures.py</w:t>
            </w:r>
          </w:p>
        </w:tc>
        <w:tc>
          <w:tcPr>
            <w:tcW w:type="dxa" w:w="2494"/>
            <w:shd w:val="clear" w:color="auto" w:fill="F3F5F8"/>
          </w:tcPr>
          <w:p>
            <w:pPr>
              <w:spacing w:after="0"/>
            </w:pPr>
            <w:r/>
            <w:r>
              <w:rPr>
                <w:sz w:val="17"/>
              </w:rPr>
              <w:t>Processed data and all tables</w:t>
            </w:r>
          </w:p>
        </w:tc>
        <w:tc>
          <w:tcPr>
            <w:tcW w:type="dxa" w:w="3628"/>
            <w:shd w:val="clear" w:color="auto" w:fill="F3F5F8"/>
          </w:tcPr>
          <w:p>
            <w:pPr>
              <w:spacing w:after="0"/>
            </w:pPr>
            <w:r/>
            <w:r>
              <w:rPr>
                <w:sz w:val="17"/>
              </w:rPr>
              <w:t>outputs/figures/*.png</w:t>
            </w:r>
          </w:p>
        </w:tc>
      </w:tr>
      <w:tr>
        <w:tc>
          <w:tcPr>
            <w:tcW w:type="dxa" w:w="737"/>
          </w:tcPr>
          <w:p>
            <w:pPr>
              <w:spacing w:after="0"/>
            </w:pPr>
            <w:r/>
            <w:r>
              <w:rPr>
                <w:sz w:val="17"/>
              </w:rPr>
              <w:t>5</w:t>
            </w:r>
          </w:p>
        </w:tc>
        <w:tc>
          <w:tcPr>
            <w:tcW w:type="dxa" w:w="2494"/>
          </w:tcPr>
          <w:p>
            <w:pPr>
              <w:spacing w:after="0"/>
            </w:pPr>
            <w:r/>
            <w:r>
              <w:rPr>
                <w:sz w:val="17"/>
              </w:rPr>
              <w:t>05/06_build_*_report.py</w:t>
            </w:r>
          </w:p>
        </w:tc>
        <w:tc>
          <w:tcPr>
            <w:tcW w:type="dxa" w:w="2494"/>
          </w:tcPr>
          <w:p>
            <w:pPr>
              <w:spacing w:after="0"/>
            </w:pPr>
            <w:r/>
            <w:r>
              <w:rPr>
                <w:sz w:val="17"/>
              </w:rPr>
              <w:t>Tables, figures, JSON facts</w:t>
            </w:r>
          </w:p>
        </w:tc>
        <w:tc>
          <w:tcPr>
            <w:tcW w:type="dxa" w:w="3628"/>
          </w:tcPr>
          <w:p>
            <w:pPr>
              <w:spacing w:after="0"/>
            </w:pPr>
            <w:r/>
            <w:r>
              <w:rPr>
                <w:sz w:val="17"/>
              </w:rPr>
              <w:t>reports/*.docx</w:t>
            </w:r>
          </w:p>
        </w:tc>
      </w:tr>
      <w:tr>
        <w:tc>
          <w:tcPr>
            <w:tcW w:type="dxa" w:w="737"/>
            <w:shd w:val="clear" w:color="auto" w:fill="F3F5F8"/>
          </w:tcPr>
          <w:p>
            <w:pPr>
              <w:spacing w:after="0"/>
            </w:pPr>
            <w:r/>
            <w:r>
              <w:rPr>
                <w:sz w:val="17"/>
              </w:rPr>
              <w:t>6</w:t>
            </w:r>
          </w:p>
        </w:tc>
        <w:tc>
          <w:tcPr>
            <w:tcW w:type="dxa" w:w="2494"/>
            <w:shd w:val="clear" w:color="auto" w:fill="F3F5F8"/>
          </w:tcPr>
          <w:p>
            <w:pPr>
              <w:spacing w:after="0"/>
            </w:pPr>
            <w:r/>
            <w:r>
              <w:rPr>
                <w:sz w:val="17"/>
              </w:rPr>
              <w:t>07_build_dashboard.py</w:t>
            </w:r>
          </w:p>
        </w:tc>
        <w:tc>
          <w:tcPr>
            <w:tcW w:type="dxa" w:w="2494"/>
            <w:shd w:val="clear" w:color="auto" w:fill="F3F5F8"/>
          </w:tcPr>
          <w:p>
            <w:pPr>
              <w:spacing w:after="0"/>
            </w:pPr>
            <w:r/>
            <w:r>
              <w:rPr>
                <w:sz w:val="17"/>
              </w:rPr>
              <w:t>Tables + src/dashboard_template.html</w:t>
            </w:r>
          </w:p>
        </w:tc>
        <w:tc>
          <w:tcPr>
            <w:tcW w:type="dxa" w:w="3628"/>
            <w:shd w:val="clear" w:color="auto" w:fill="F3F5F8"/>
          </w:tcPr>
          <w:p>
            <w:pPr>
              <w:spacing w:after="0"/>
            </w:pPr>
            <w:r/>
            <w:r>
              <w:rPr>
                <w:sz w:val="17"/>
              </w:rPr>
              <w:t>index.html</w:t>
            </w:r>
          </w:p>
        </w:tc>
      </w:tr>
    </w:tbl>
    <w:p>
      <w:pPr>
        <w:spacing w:after="40"/>
      </w:pPr>
    </w:p>
    <w:p>
      <w:r>
        <w:rPr>
          <w:i w:val="0"/>
        </w:rPr>
        <w:t>All numbers quoted in the Final Report are inserted programmatically from the JSON and CSV outputs by the report builders, so text and tables cannot drift from the analysis. Where the text was written by hand, claims were checked against the data (Section 10).</w:t>
      </w:r>
    </w:p>
    <w:p>
      <w:r>
        <w:br w:type="page"/>
      </w:r>
    </w:p>
    <w:p>
      <w:pPr>
        <w:pStyle w:val="Heading1"/>
      </w:pPr>
      <w:r>
        <w:t>4  Stage 1: data acquisition and harmonisation</w:t>
      </w:r>
    </w:p>
    <w:p>
      <w:pPr>
        <w:pStyle w:val="Heading2"/>
      </w:pPr>
      <w:r>
        <w:t>4.1  Inputs</w:t>
      </w:r>
    </w:p>
    <w:p>
      <w:pPr>
        <w:keepNext/>
        <w:spacing w:after="60"/>
      </w:pPr>
      <w:r>
        <w:rPr>
          <w:b/>
          <w:color w:val="555555"/>
          <w:sz w:val="19"/>
        </w:rPr>
        <w:t>Table 3. Raw datasets</w:t>
      </w:r>
    </w:p>
    <w:tbl>
      <w:tblPr>
        <w:tblStyle w:val="TableGrid"/>
        <w:tblW w:type="auto" w:w="0"/>
        <w:jc w:val="center"/>
        <w:tblLook w:firstColumn="1" w:firstRow="1" w:lastColumn="0" w:lastRow="0" w:noHBand="0" w:noVBand="1" w:val="04A0"/>
      </w:tblPr>
      <w:tblGrid>
        <w:gridCol w:w="2296"/>
        <w:gridCol w:w="2296"/>
        <w:gridCol w:w="2296"/>
        <w:gridCol w:w="2296"/>
      </w:tblGrid>
      <w:tr>
        <w:tc>
          <w:tcPr>
            <w:tcW w:type="dxa" w:w="2381"/>
            <w:shd w:val="clear" w:color="auto" w:fill="1F4E8C"/>
          </w:tcPr>
          <w:p>
            <w:r/>
            <w:r>
              <w:rPr>
                <w:b/>
                <w:color w:val="FFFFFF"/>
                <w:sz w:val="17"/>
              </w:rPr>
              <w:t>File</w:t>
            </w:r>
          </w:p>
        </w:tc>
        <w:tc>
          <w:tcPr>
            <w:tcW w:type="dxa" w:w="1474"/>
            <w:shd w:val="clear" w:color="auto" w:fill="1F4E8C"/>
          </w:tcPr>
          <w:p>
            <w:r/>
            <w:r>
              <w:rPr>
                <w:b/>
                <w:color w:val="FFFFFF"/>
                <w:sz w:val="17"/>
              </w:rPr>
              <w:t>Provider</w:t>
            </w:r>
          </w:p>
        </w:tc>
        <w:tc>
          <w:tcPr>
            <w:tcW w:type="dxa" w:w="3969"/>
            <w:shd w:val="clear" w:color="auto" w:fill="1F4E8C"/>
          </w:tcPr>
          <w:p>
            <w:r/>
            <w:r>
              <w:rPr>
                <w:b/>
                <w:color w:val="FFFFFF"/>
                <w:sz w:val="17"/>
              </w:rPr>
              <w:t>Shape</w:t>
            </w:r>
          </w:p>
        </w:tc>
        <w:tc>
          <w:tcPr>
            <w:tcW w:type="dxa" w:w="1247"/>
            <w:shd w:val="clear" w:color="auto" w:fill="1F4E8C"/>
          </w:tcPr>
          <w:p>
            <w:r/>
            <w:r>
              <w:rPr>
                <w:b/>
                <w:color w:val="FFFFFF"/>
                <w:sz w:val="17"/>
              </w:rPr>
              <w:t>Licence</w:t>
            </w:r>
          </w:p>
        </w:tc>
      </w:tr>
      <w:tr>
        <w:tc>
          <w:tcPr>
            <w:tcW w:type="dxa" w:w="2381"/>
          </w:tcPr>
          <w:p>
            <w:pPr>
              <w:spacing w:after="0"/>
            </w:pPr>
            <w:r/>
            <w:r>
              <w:rPr>
                <w:sz w:val="17"/>
              </w:rPr>
              <w:t>ember_generation_yearly.csv</w:t>
            </w:r>
          </w:p>
        </w:tc>
        <w:tc>
          <w:tcPr>
            <w:tcW w:type="dxa" w:w="1474"/>
          </w:tcPr>
          <w:p>
            <w:pPr>
              <w:spacing w:after="0"/>
            </w:pPr>
            <w:r/>
            <w:r>
              <w:rPr>
                <w:sz w:val="17"/>
              </w:rPr>
              <w:t>Ember</w:t>
            </w:r>
          </w:p>
        </w:tc>
        <w:tc>
          <w:tcPr>
            <w:tcW w:type="dxa" w:w="3969"/>
          </w:tcPr>
          <w:p>
            <w:pPr>
              <w:spacing w:after="0"/>
            </w:pPr>
            <w:r/>
            <w:r>
              <w:rPr>
                <w:sz w:val="17"/>
              </w:rPr>
              <w:t>104,273 rows × 24 cols; 1985–2025; long format with one row per area, year and electricity source</w:t>
            </w:r>
          </w:p>
        </w:tc>
        <w:tc>
          <w:tcPr>
            <w:tcW w:type="dxa" w:w="1247"/>
          </w:tcPr>
          <w:p>
            <w:pPr>
              <w:spacing w:after="0"/>
            </w:pPr>
            <w:r/>
            <w:r>
              <w:rPr>
                <w:sz w:val="17"/>
              </w:rPr>
              <w:t>CC BY 4.0</w:t>
            </w:r>
          </w:p>
        </w:tc>
      </w:tr>
      <w:tr>
        <w:tc>
          <w:tcPr>
            <w:tcW w:type="dxa" w:w="2381"/>
            <w:shd w:val="clear" w:color="auto" w:fill="F3F5F8"/>
          </w:tcPr>
          <w:p>
            <w:pPr>
              <w:spacing w:after="0"/>
            </w:pPr>
            <w:r/>
            <w:r>
              <w:rPr>
                <w:sz w:val="17"/>
              </w:rPr>
              <w:t>owid-energy-data.csv</w:t>
            </w:r>
          </w:p>
        </w:tc>
        <w:tc>
          <w:tcPr>
            <w:tcW w:type="dxa" w:w="1474"/>
            <w:shd w:val="clear" w:color="auto" w:fill="F3F5F8"/>
          </w:tcPr>
          <w:p>
            <w:pPr>
              <w:spacing w:after="0"/>
            </w:pPr>
            <w:r/>
            <w:r>
              <w:rPr>
                <w:sz w:val="17"/>
              </w:rPr>
              <w:t>Our World in Data</w:t>
            </w:r>
          </w:p>
        </w:tc>
        <w:tc>
          <w:tcPr>
            <w:tcW w:type="dxa" w:w="3969"/>
            <w:shd w:val="clear" w:color="auto" w:fill="F3F5F8"/>
          </w:tcPr>
          <w:p>
            <w:pPr>
              <w:spacing w:after="0"/>
            </w:pPr>
            <w:r/>
            <w:r>
              <w:rPr>
                <w:sz w:val="17"/>
              </w:rPr>
              <w:t>23,377 rows × 130 cols; 1900–2025; wide format, one row per country-year</w:t>
            </w:r>
          </w:p>
        </w:tc>
        <w:tc>
          <w:tcPr>
            <w:tcW w:type="dxa" w:w="1247"/>
            <w:shd w:val="clear" w:color="auto" w:fill="F3F5F8"/>
          </w:tcPr>
          <w:p>
            <w:pPr>
              <w:spacing w:after="0"/>
            </w:pPr>
            <w:r/>
            <w:r>
              <w:rPr>
                <w:sz w:val="17"/>
              </w:rPr>
              <w:t>CC BY 4.0</w:t>
            </w:r>
          </w:p>
        </w:tc>
      </w:tr>
    </w:tbl>
    <w:p>
      <w:pPr>
        <w:spacing w:after="40"/>
      </w:pPr>
    </w:p>
    <w:p>
      <w:pPr>
        <w:pStyle w:val="Heading2"/>
      </w:pPr>
      <w:r>
        <w:t>4.2  Steps</w:t>
      </w:r>
    </w:p>
    <w:p>
      <w:pPr>
        <w:pStyle w:val="ListBullet"/>
        <w:spacing w:after="60"/>
      </w:pPr>
      <w:r>
        <w:t>Filter Ember to Area type = 'Country or economy' and ten countries: Kenya, Uganda, Tanzania (Ember name 'Tanzania (the United Republic of)'), Ethiopia, Rwanda, Burundi, Zambia, Mozambique, Congo (DRC) and Sudan. South Sudan and Somalia were excluded because of short or sparse series.</w:t>
      </w:r>
    </w:p>
    <w:p>
      <w:pPr>
        <w:pStyle w:val="ListBullet"/>
        <w:spacing w:after="60"/>
      </w:pPr>
      <w:r>
        <w:t>Pivot generation to one row per country-year with sources as columns; fill missing coal, gas and nuclear with zero (they are structural zeros, not missing data).</w:t>
      </w:r>
    </w:p>
    <w:p>
      <w:pPr>
        <w:pStyle w:val="ListBullet"/>
        <w:spacing w:after="60"/>
      </w:pPr>
      <w:r>
        <w:t>Rename 'Other renewables' to geothermal_other_ren, and 'Total generation' to generation; pull power-sector emissions and intensity from the 'Total generation' rows.</w:t>
      </w:r>
    </w:p>
    <w:p>
      <w:pPr>
        <w:pStyle w:val="ListBullet"/>
        <w:spacing w:after="60"/>
      </w:pPr>
      <w:r>
        <w:t>Merge population, GDP and energy per capita from OWID by country-year (DR Congo name aligned).</w:t>
      </w:r>
    </w:p>
    <w:p>
      <w:pPr>
        <w:pStyle w:val="ListBullet"/>
        <w:spacing w:after="60"/>
      </w:pPr>
      <w:r>
        <w:t>Derive demand_per_capita_kwh = demand × 10^9 / population and gdp_per_capita = gdp / population.</w:t>
      </w:r>
    </w:p>
    <w:p>
      <w:pPr>
        <w:pStyle w:val="ListBullet"/>
        <w:spacing w:after="60"/>
      </w:pPr>
      <w:r>
        <w:t>Write regional_panel.csv (252 rows × 26 columns) and kenya_annual.csv (26 rows).</w:t>
      </w:r>
    </w:p>
    <w:p>
      <w:pPr>
        <w:pStyle w:val="Heading2"/>
      </w:pPr>
      <w:r>
        <w:t>4.3  Checks</w:t>
      </w:r>
    </w:p>
    <w:p>
      <w:r>
        <w:rPr>
          <w:i w:val="0"/>
        </w:rPr>
        <w:t>Three accounting identities and one cross-source comparison were evaluated for Kenya for all years; results are in the Final Report, Table 2. All identities held to within 0.01%, and Ember and OWID matched within 0.06%, which is expected because OWID derives its electricity series from Ember.</w:t>
      </w:r>
    </w:p>
    <w:p>
      <w:pPr>
        <w:pStyle w:val="Heading2"/>
      </w:pPr>
      <w:r>
        <w:t>4.4  Data issues identified</w:t>
      </w:r>
    </w:p>
    <w:p>
      <w:pPr>
        <w:pStyle w:val="ListBullet"/>
        <w:spacing w:after="60"/>
      </w:pPr>
      <w:r>
        <w:t>Kenya's geothermal capacity is reported as zero in Ember although generation is 6.4 TWh (2025). Capacity-based reserve margins were therefore not computed; capacity is used only for thermal plant.</w:t>
      </w:r>
    </w:p>
    <w:p>
      <w:pPr>
        <w:pStyle w:val="ListBullet"/>
        <w:spacing w:after="60"/>
      </w:pPr>
      <w:r>
        <w:t>OWID GDP for Kenya ends in 2022.</w:t>
      </w:r>
    </w:p>
    <w:p>
      <w:pPr>
        <w:pStyle w:val="ListBullet"/>
        <w:spacing w:after="60"/>
      </w:pPr>
      <w:r>
        <w:t>Direct download from GitHub raw, the World Bank API and the Ember website was blocked by the workspace's network policy; the author supplied the files manually. No data were simulated.</w:t>
      </w:r>
    </w:p>
    <w:p>
      <w:r>
        <w:br w:type="page"/>
      </w:r>
    </w:p>
    <w:p>
      <w:pPr>
        <w:pStyle w:val="Heading1"/>
      </w:pPr>
      <w:r>
        <w:t>5  Stage 2: demand forecasting</w:t>
      </w:r>
    </w:p>
    <w:p>
      <w:pPr>
        <w:pStyle w:val="Heading2"/>
      </w:pPr>
      <w:r>
        <w:t>5.1  Target and transformation</w:t>
      </w:r>
    </w:p>
    <w:p>
      <w:r>
        <w:rPr>
          <w:i w:val="0"/>
        </w:rPr>
        <w:t>The target is electricity demand D_t (TWh), 2000–2025, modelled as y_t = ln D_t, so that all models describe proportional growth and forecasts are positive by construction.</w:t>
      </w:r>
    </w:p>
    <w:p>
      <w:pPr>
        <w:pStyle w:val="Heading2"/>
      </w:pPr>
      <w:r>
        <w:t>5.2  Models</w:t>
      </w:r>
    </w:p>
    <w:p>
      <w:pPr>
        <w:keepNext/>
        <w:spacing w:after="60"/>
      </w:pPr>
      <w:r>
        <w:rPr>
          <w:b/>
          <w:color w:val="555555"/>
          <w:sz w:val="19"/>
        </w:rPr>
        <w:t>Table 4. Forecasting models (all on log demand)</w:t>
      </w:r>
    </w:p>
    <w:tbl>
      <w:tblPr>
        <w:tblStyle w:val="TableGrid"/>
        <w:tblW w:type="auto" w:w="0"/>
        <w:jc w:val="center"/>
        <w:tblLook w:firstColumn="1" w:firstRow="1" w:lastColumn="0" w:lastRow="0" w:noHBand="0" w:noVBand="1" w:val="04A0"/>
      </w:tblPr>
      <w:tblGrid>
        <w:gridCol w:w="3061"/>
        <w:gridCol w:w="3061"/>
        <w:gridCol w:w="3061"/>
      </w:tblGrid>
      <w:tr>
        <w:tc>
          <w:tcPr>
            <w:tcW w:type="dxa" w:w="2041"/>
            <w:shd w:val="clear" w:color="auto" w:fill="1F4E8C"/>
          </w:tcPr>
          <w:p>
            <w:r/>
            <w:r>
              <w:rPr>
                <w:b/>
                <w:color w:val="FFFFFF"/>
                <w:sz w:val="17"/>
              </w:rPr>
              <w:t>Model</w:t>
            </w:r>
          </w:p>
        </w:tc>
        <w:tc>
          <w:tcPr>
            <w:tcW w:type="dxa" w:w="5329"/>
            <w:shd w:val="clear" w:color="auto" w:fill="1F4E8C"/>
          </w:tcPr>
          <w:p>
            <w:r/>
            <w:r>
              <w:rPr>
                <w:b/>
                <w:color w:val="FFFFFF"/>
                <w:sz w:val="17"/>
              </w:rPr>
              <w:t>Specification</w:t>
            </w:r>
          </w:p>
        </w:tc>
        <w:tc>
          <w:tcPr>
            <w:tcW w:type="dxa" w:w="1928"/>
            <w:shd w:val="clear" w:color="auto" w:fill="1F4E8C"/>
          </w:tcPr>
          <w:p>
            <w:r/>
            <w:r>
              <w:rPr>
                <w:b/>
                <w:color w:val="FFFFFF"/>
                <w:sz w:val="17"/>
              </w:rPr>
              <w:t>Parameters</w:t>
            </w:r>
          </w:p>
        </w:tc>
      </w:tr>
      <w:tr>
        <w:tc>
          <w:tcPr>
            <w:tcW w:type="dxa" w:w="2041"/>
          </w:tcPr>
          <w:p>
            <w:pPr>
              <w:spacing w:after="0"/>
            </w:pPr>
            <w:r/>
            <w:r>
              <w:rPr>
                <w:sz w:val="17"/>
              </w:rPr>
              <w:t>Drift (RW+drift)</w:t>
            </w:r>
          </w:p>
        </w:tc>
        <w:tc>
          <w:tcPr>
            <w:tcW w:type="dxa" w:w="5329"/>
          </w:tcPr>
          <w:p>
            <w:pPr>
              <w:spacing w:after="0"/>
            </w:pPr>
            <w:r/>
            <w:r>
              <w:rPr>
                <w:sz w:val="17"/>
              </w:rPr>
              <w:t>ŷ_{T+h} = y_T + h · mean(Δy)</w:t>
            </w:r>
          </w:p>
        </w:tc>
        <w:tc>
          <w:tcPr>
            <w:tcW w:type="dxa" w:w="1928"/>
          </w:tcPr>
          <w:p>
            <w:pPr>
              <w:spacing w:after="0"/>
            </w:pPr>
            <w:r/>
            <w:r>
              <w:rPr>
                <w:sz w:val="17"/>
              </w:rPr>
              <w:t>None</w:t>
            </w:r>
          </w:p>
        </w:tc>
      </w:tr>
      <w:tr>
        <w:tc>
          <w:tcPr>
            <w:tcW w:type="dxa" w:w="2041"/>
            <w:shd w:val="clear" w:color="auto" w:fill="F3F5F8"/>
          </w:tcPr>
          <w:p>
            <w:pPr>
              <w:spacing w:after="0"/>
            </w:pPr>
            <w:r/>
            <w:r>
              <w:rPr>
                <w:sz w:val="17"/>
              </w:rPr>
              <w:t>Recent drift</w:t>
            </w:r>
          </w:p>
        </w:tc>
        <w:tc>
          <w:tcPr>
            <w:tcW w:type="dxa" w:w="5329"/>
            <w:shd w:val="clear" w:color="auto" w:fill="F3F5F8"/>
          </w:tcPr>
          <w:p>
            <w:pPr>
              <w:spacing w:after="0"/>
            </w:pPr>
            <w:r/>
            <w:r>
              <w:rPr>
                <w:sz w:val="17"/>
              </w:rPr>
              <w:t>ŷ_{T+h} = y_T + h · mean of last 8 Δy</w:t>
            </w:r>
          </w:p>
        </w:tc>
        <w:tc>
          <w:tcPr>
            <w:tcW w:type="dxa" w:w="1928"/>
            <w:shd w:val="clear" w:color="auto" w:fill="F3F5F8"/>
          </w:tcPr>
          <w:p>
            <w:pPr>
              <w:spacing w:after="0"/>
            </w:pPr>
            <w:r/>
            <w:r>
              <w:rPr>
                <w:sz w:val="17"/>
              </w:rPr>
              <w:t>Window w = 8</w:t>
            </w:r>
          </w:p>
        </w:tc>
      </w:tr>
      <w:tr>
        <w:tc>
          <w:tcPr>
            <w:tcW w:type="dxa" w:w="2041"/>
          </w:tcPr>
          <w:p>
            <w:pPr>
              <w:spacing w:after="0"/>
            </w:pPr>
            <w:r/>
            <w:r>
              <w:rPr>
                <w:sz w:val="17"/>
              </w:rPr>
              <w:t>Log-linear trend</w:t>
            </w:r>
          </w:p>
        </w:tc>
        <w:tc>
          <w:tcPr>
            <w:tcW w:type="dxa" w:w="5329"/>
          </w:tcPr>
          <w:p>
            <w:pPr>
              <w:spacing w:after="0"/>
            </w:pPr>
            <w:r/>
            <w:r>
              <w:rPr>
                <w:sz w:val="17"/>
              </w:rPr>
              <w:t>ŷ_{T+h} = a + b(T+h), OLS on t = 0..T</w:t>
            </w:r>
          </w:p>
        </w:tc>
        <w:tc>
          <w:tcPr>
            <w:tcW w:type="dxa" w:w="1928"/>
          </w:tcPr>
          <w:p>
            <w:pPr>
              <w:spacing w:after="0"/>
            </w:pPr>
            <w:r/>
            <w:r>
              <w:rPr>
                <w:sz w:val="17"/>
              </w:rPr>
              <w:t>a, b</w:t>
            </w:r>
          </w:p>
        </w:tc>
      </w:tr>
      <w:tr>
        <w:tc>
          <w:tcPr>
            <w:tcW w:type="dxa" w:w="2041"/>
            <w:shd w:val="clear" w:color="auto" w:fill="F3F5F8"/>
          </w:tcPr>
          <w:p>
            <w:pPr>
              <w:spacing w:after="0"/>
            </w:pPr>
            <w:r/>
            <w:r>
              <w:rPr>
                <w:sz w:val="17"/>
              </w:rPr>
              <w:t>ARIMA(1,1,0)+drift</w:t>
            </w:r>
          </w:p>
        </w:tc>
        <w:tc>
          <w:tcPr>
            <w:tcW w:type="dxa" w:w="5329"/>
            <w:shd w:val="clear" w:color="auto" w:fill="F3F5F8"/>
          </w:tcPr>
          <w:p>
            <w:pPr>
              <w:spacing w:after="0"/>
            </w:pPr>
            <w:r/>
            <w:r>
              <w:rPr>
                <w:sz w:val="17"/>
              </w:rPr>
              <w:t>Δy_t = c + φ Δy_{t-1} + ε_t, estimated by conditional least squares; φ clipped to ±0.95; forecasts iterate the recursion</w:t>
            </w:r>
          </w:p>
        </w:tc>
        <w:tc>
          <w:tcPr>
            <w:tcW w:type="dxa" w:w="1928"/>
            <w:shd w:val="clear" w:color="auto" w:fill="F3F5F8"/>
          </w:tcPr>
          <w:p>
            <w:pPr>
              <w:spacing w:after="0"/>
            </w:pPr>
            <w:r/>
            <w:r>
              <w:rPr>
                <w:sz w:val="17"/>
              </w:rPr>
              <w:t>c, φ</w:t>
            </w:r>
          </w:p>
        </w:tc>
      </w:tr>
      <w:tr>
        <w:tc>
          <w:tcPr>
            <w:tcW w:type="dxa" w:w="2041"/>
          </w:tcPr>
          <w:p>
            <w:pPr>
              <w:spacing w:after="0"/>
            </w:pPr>
            <w:r/>
            <w:r>
              <w:rPr>
                <w:sz w:val="17"/>
              </w:rPr>
              <w:t>ETS(A,Ad,N) on logs</w:t>
            </w:r>
          </w:p>
        </w:tc>
        <w:tc>
          <w:tcPr>
            <w:tcW w:type="dxa" w:w="5329"/>
          </w:tcPr>
          <w:p>
            <w:pPr>
              <w:spacing w:after="0"/>
            </w:pPr>
            <w:r/>
            <w:r>
              <w:rPr>
                <w:sz w:val="17"/>
              </w:rPr>
              <w:t>ℓ_t = ℓ_{t-1}+φb_{t-1}+αe_t; b_t = φb_{t-1}+αβe_t; ŷ_{T+h} = ℓ_T + (φ+…+φ^h) b_T</w:t>
            </w:r>
          </w:p>
        </w:tc>
        <w:tc>
          <w:tcPr>
            <w:tcW w:type="dxa" w:w="1928"/>
          </w:tcPr>
          <w:p>
            <w:pPr>
              <w:spacing w:after="0"/>
            </w:pPr>
            <w:r/>
            <w:r>
              <w:rPr>
                <w:sz w:val="17"/>
              </w:rPr>
              <w:t>α∈[.01,.99], β∈[.01,.99], φ∈[.80,.98] by SSE minimisation</w:t>
            </w:r>
          </w:p>
        </w:tc>
      </w:tr>
      <w:tr>
        <w:tc>
          <w:tcPr>
            <w:tcW w:type="dxa" w:w="2041"/>
            <w:shd w:val="clear" w:color="auto" w:fill="F3F5F8"/>
          </w:tcPr>
          <w:p>
            <w:pPr>
              <w:spacing w:after="0"/>
            </w:pPr>
            <w:r/>
            <w:r>
              <w:rPr>
                <w:sz w:val="17"/>
              </w:rPr>
              <w:t>GDP-driver (conditional)</w:t>
            </w:r>
          </w:p>
        </w:tc>
        <w:tc>
          <w:tcPr>
            <w:tcW w:type="dxa" w:w="5329"/>
            <w:shd w:val="clear" w:color="auto" w:fill="F3F5F8"/>
          </w:tcPr>
          <w:p>
            <w:pPr>
              <w:spacing w:after="0"/>
            </w:pPr>
            <w:r/>
            <w:r>
              <w:rPr>
                <w:sz w:val="17"/>
              </w:rPr>
              <w:t>Δy_t = a + b Δln GDP_t; forecast uses realised GDP in backtest</w:t>
            </w:r>
          </w:p>
        </w:tc>
        <w:tc>
          <w:tcPr>
            <w:tcW w:type="dxa" w:w="1928"/>
            <w:shd w:val="clear" w:color="auto" w:fill="F3F5F8"/>
          </w:tcPr>
          <w:p>
            <w:pPr>
              <w:spacing w:after="0"/>
            </w:pPr>
            <w:r/>
            <w:r>
              <w:rPr>
                <w:sz w:val="17"/>
              </w:rPr>
              <w:t>a, b</w:t>
            </w:r>
          </w:p>
        </w:tc>
      </w:tr>
      <w:tr>
        <w:tc>
          <w:tcPr>
            <w:tcW w:type="dxa" w:w="2041"/>
          </w:tcPr>
          <w:p>
            <w:pPr>
              <w:spacing w:after="0"/>
            </w:pPr>
            <w:r/>
            <w:r>
              <w:rPr>
                <w:sz w:val="17"/>
              </w:rPr>
              <w:t>Ensemble (mean)</w:t>
            </w:r>
          </w:p>
        </w:tc>
        <w:tc>
          <w:tcPr>
            <w:tcW w:type="dxa" w:w="5329"/>
          </w:tcPr>
          <w:p>
            <w:pPr>
              <w:spacing w:after="0"/>
            </w:pPr>
            <w:r/>
            <w:r>
              <w:rPr>
                <w:sz w:val="17"/>
              </w:rPr>
              <w:t>Mean of log-forecasts of Drift, ARIMA and Log-linear trend</w:t>
            </w:r>
          </w:p>
        </w:tc>
        <w:tc>
          <w:tcPr>
            <w:tcW w:type="dxa" w:w="1928"/>
          </w:tcPr>
          <w:p>
            <w:pPr>
              <w:spacing w:after="0"/>
            </w:pPr>
            <w:r/>
            <w:r>
              <w:rPr>
                <w:sz w:val="17"/>
              </w:rPr>
              <w:t>Equal weights</w:t>
            </w:r>
          </w:p>
        </w:tc>
      </w:tr>
    </w:tbl>
    <w:p>
      <w:pPr>
        <w:spacing w:after="40"/>
      </w:pPr>
    </w:p>
    <w:p>
      <w:pPr>
        <w:pStyle w:val="Heading2"/>
      </w:pPr>
      <w:r>
        <w:t>5.3  Backtest design</w:t>
      </w:r>
    </w:p>
    <w:p>
      <w:r>
        <w:rPr>
          <w:i w:val="0"/>
        </w:rPr>
        <w:t>Rolling-origin evaluation: for each origin year T from 2010 to 2024 (minimum training window 11 observations, expanding thereafter), each model was refitted using data up to T only and forecasts for h = 1, 2, 3 were recorded against the realised value. This yields 42 out-of-sample forecasts per univariate model (15, 14 and 13 at horizons 1, 2 and 3) and 33 for the GDP-driver model, whose targets are limited to years with GDP (≤ 2022). Metrics: MAPE, RMSE (TWh), mean percentage bias, sd of log errors and MAE relative to the drift model.</w:t>
      </w:r>
    </w:p>
    <w:p>
      <w:pPr>
        <w:pStyle w:val="Heading2"/>
      </w:pPr>
      <w:r>
        <w:t>5.4  Prediction intervals</w:t>
      </w:r>
    </w:p>
    <w:p>
      <w:r>
        <w:rPr>
          <w:i w:val="0"/>
        </w:rPr>
        <w:t>Let s_1 be the RMS of the ensemble's one-step log errors from the backtest (0.0410). The h-step log-forecast standard deviation is assumed to be s_1·√h, and intervals are exp(ln F_h ± z·s_1√h) with z = 1.2816 (80%) and 1.96 (95%). Empirical coverage in the backtest: 80% intervals covered 87%, 93% and 100% of outcomes at h = 1, 2, 3 (n = 15, 14, 13). Beyond h = 3 the √h scaling is an untested assumption.</w:t>
      </w:r>
    </w:p>
    <w:p>
      <w:pPr>
        <w:pStyle w:val="Heading2"/>
      </w:pPr>
      <w:r>
        <w:t>5.5  Ensemble selection and its bias</w:t>
      </w:r>
    </w:p>
    <w:p>
      <w:r>
        <w:rPr>
          <w:i w:val="0"/>
        </w:rPr>
        <w:t>The first run used a four-member ensemble including ETS and recent-drift. Backtests showed those two were weakest at 2–3 year horizons (ETS 9.0% MAPE at h = 3), so the ensemble was changed to drift, ARIMA and log-linear trend. This is a selection step on the same data used to evaluate the result, so reported ensemble accuracy is optimistic. The forecast level is robust to the choice: retained members span 24.0–25.6 TWh in 2035.</w:t>
      </w:r>
    </w:p>
    <w:p>
      <w:pPr>
        <w:pStyle w:val="Heading2"/>
      </w:pPr>
      <w:r>
        <w:t>5.6  Elasticity estimation</w:t>
      </w:r>
    </w:p>
    <w:p>
      <w:pPr>
        <w:pStyle w:val="ListBullet"/>
        <w:spacing w:after="60"/>
      </w:pPr>
      <w:r>
        <w:t>Growth form: Δln D_{it} = α + β Δln GDP_{it} + u. Pooled over nine countries with country-clustered standard errors (CR1 small-sample correction G/(G−1)·(n−1)/(n−k)): β = 0.346, SE = 0.186, n = 198.</w:t>
      </w:r>
    </w:p>
    <w:p>
      <w:pPr>
        <w:pStyle w:val="ListBullet"/>
        <w:spacing w:after="60"/>
      </w:pPr>
      <w:r>
        <w:t>Kenya only, classical OLS: β = 0.561, SE = 0.599, p = 0.36, R² = 0.042, n = 22.</w:t>
      </w:r>
    </w:p>
    <w:p>
      <w:pPr>
        <w:pStyle w:val="ListBullet"/>
        <w:spacing w:after="60"/>
      </w:pPr>
      <w:r>
        <w:t>Levels form with country fixed effects (within transformation): ln(D/pop)_{it} = α_i + β ln(GDP/pop)_{it}: β = 0.845, n = 207. Standard errors not reported for this descriptive estimate.</w:t>
      </w:r>
    </w:p>
    <w:p>
      <w:r>
        <w:rPr>
          <w:i w:val="0"/>
        </w:rPr>
        <w:t>With nine clusters, cluster-robust inference is itself unreliable; the estimates are presented as descriptive.</w:t>
      </w:r>
    </w:p>
    <w:p>
      <w:pPr>
        <w:pStyle w:val="Heading2"/>
      </w:pPr>
      <w:r>
        <w:t>5.7  Backtest results</w:t>
      </w:r>
    </w:p>
    <w:p>
      <w:pPr>
        <w:keepNext/>
        <w:spacing w:after="60"/>
      </w:pPr>
      <w:r>
        <w:rPr>
          <w:b/>
          <w:color w:val="555555"/>
          <w:sz w:val="19"/>
        </w:rPr>
        <w:t>Table 5. Backtest metrics (MAPE and bias in %, RMSE in TWh)</w:t>
      </w:r>
    </w:p>
    <w:tbl>
      <w:tblPr>
        <w:tblStyle w:val="TableGrid"/>
        <w:tblW w:type="auto" w:w="0"/>
        <w:jc w:val="center"/>
        <w:tblLook w:firstColumn="1" w:firstRow="1" w:lastColumn="0" w:lastRow="0" w:noHBand="0" w:noVBand="1" w:val="04A0"/>
      </w:tblPr>
      <w:tblGrid>
        <w:gridCol w:w="918"/>
        <w:gridCol w:w="918"/>
        <w:gridCol w:w="918"/>
        <w:gridCol w:w="918"/>
        <w:gridCol w:w="918"/>
        <w:gridCol w:w="918"/>
        <w:gridCol w:w="918"/>
        <w:gridCol w:w="918"/>
        <w:gridCol w:w="918"/>
        <w:gridCol w:w="918"/>
      </w:tblGrid>
      <w:tr>
        <w:tc>
          <w:tcPr>
            <w:tcW w:type="dxa" w:w="918"/>
            <w:shd w:val="clear" w:color="auto" w:fill="1F4E8C"/>
          </w:tcPr>
          <w:p>
            <w:r/>
            <w:r>
              <w:rPr>
                <w:b/>
                <w:color w:val="FFFFFF"/>
                <w:sz w:val="15"/>
              </w:rPr>
              <w:t>Model</w:t>
            </w:r>
          </w:p>
        </w:tc>
        <w:tc>
          <w:tcPr>
            <w:tcW w:type="dxa" w:w="918"/>
            <w:shd w:val="clear" w:color="auto" w:fill="1F4E8C"/>
          </w:tcPr>
          <w:p>
            <w:r/>
            <w:r>
              <w:rPr>
                <w:b/>
                <w:color w:val="FFFFFF"/>
                <w:sz w:val="15"/>
              </w:rPr>
              <w:t>MAPE h1</w:t>
            </w:r>
          </w:p>
        </w:tc>
        <w:tc>
          <w:tcPr>
            <w:tcW w:type="dxa" w:w="918"/>
            <w:shd w:val="clear" w:color="auto" w:fill="1F4E8C"/>
          </w:tcPr>
          <w:p>
            <w:r/>
            <w:r>
              <w:rPr>
                <w:b/>
                <w:color w:val="FFFFFF"/>
                <w:sz w:val="15"/>
              </w:rPr>
              <w:t>RMSE h1</w:t>
            </w:r>
          </w:p>
        </w:tc>
        <w:tc>
          <w:tcPr>
            <w:tcW w:type="dxa" w:w="918"/>
            <w:shd w:val="clear" w:color="auto" w:fill="1F4E8C"/>
          </w:tcPr>
          <w:p>
            <w:r/>
            <w:r>
              <w:rPr>
                <w:b/>
                <w:color w:val="FFFFFF"/>
                <w:sz w:val="15"/>
              </w:rPr>
              <w:t>Bias% h1</w:t>
            </w:r>
          </w:p>
        </w:tc>
        <w:tc>
          <w:tcPr>
            <w:tcW w:type="dxa" w:w="918"/>
            <w:shd w:val="clear" w:color="auto" w:fill="1F4E8C"/>
          </w:tcPr>
          <w:p>
            <w:r/>
            <w:r>
              <w:rPr>
                <w:b/>
                <w:color w:val="FFFFFF"/>
                <w:sz w:val="15"/>
              </w:rPr>
              <w:t>MAPE h2</w:t>
            </w:r>
          </w:p>
        </w:tc>
        <w:tc>
          <w:tcPr>
            <w:tcW w:type="dxa" w:w="918"/>
            <w:shd w:val="clear" w:color="auto" w:fill="1F4E8C"/>
          </w:tcPr>
          <w:p>
            <w:r/>
            <w:r>
              <w:rPr>
                <w:b/>
                <w:color w:val="FFFFFF"/>
                <w:sz w:val="15"/>
              </w:rPr>
              <w:t>RMSE h2</w:t>
            </w:r>
          </w:p>
        </w:tc>
        <w:tc>
          <w:tcPr>
            <w:tcW w:type="dxa" w:w="918"/>
            <w:shd w:val="clear" w:color="auto" w:fill="1F4E8C"/>
          </w:tcPr>
          <w:p>
            <w:r/>
            <w:r>
              <w:rPr>
                <w:b/>
                <w:color w:val="FFFFFF"/>
                <w:sz w:val="15"/>
              </w:rPr>
              <w:t>Bias% h2</w:t>
            </w:r>
          </w:p>
        </w:tc>
        <w:tc>
          <w:tcPr>
            <w:tcW w:type="dxa" w:w="918"/>
            <w:shd w:val="clear" w:color="auto" w:fill="1F4E8C"/>
          </w:tcPr>
          <w:p>
            <w:r/>
            <w:r>
              <w:rPr>
                <w:b/>
                <w:color w:val="FFFFFF"/>
                <w:sz w:val="15"/>
              </w:rPr>
              <w:t>MAPE h3</w:t>
            </w:r>
          </w:p>
        </w:tc>
        <w:tc>
          <w:tcPr>
            <w:tcW w:type="dxa" w:w="918"/>
            <w:shd w:val="clear" w:color="auto" w:fill="1F4E8C"/>
          </w:tcPr>
          <w:p>
            <w:r/>
            <w:r>
              <w:rPr>
                <w:b/>
                <w:color w:val="FFFFFF"/>
                <w:sz w:val="15"/>
              </w:rPr>
              <w:t>RMSE h3</w:t>
            </w:r>
          </w:p>
        </w:tc>
        <w:tc>
          <w:tcPr>
            <w:tcW w:type="dxa" w:w="918"/>
            <w:shd w:val="clear" w:color="auto" w:fill="1F4E8C"/>
          </w:tcPr>
          <w:p>
            <w:r/>
            <w:r>
              <w:rPr>
                <w:b/>
                <w:color w:val="FFFFFF"/>
                <w:sz w:val="15"/>
              </w:rPr>
              <w:t>Bias% h3</w:t>
            </w:r>
          </w:p>
        </w:tc>
      </w:tr>
      <w:tr>
        <w:tc>
          <w:tcPr>
            <w:tcW w:type="dxa" w:w="918"/>
          </w:tcPr>
          <w:p>
            <w:pPr>
              <w:spacing w:after="0"/>
            </w:pPr>
            <w:r/>
            <w:r>
              <w:rPr>
                <w:sz w:val="15"/>
              </w:rPr>
              <w:t>Ensemble (mean)</w:t>
            </w:r>
          </w:p>
        </w:tc>
        <w:tc>
          <w:tcPr>
            <w:tcW w:type="dxa" w:w="918"/>
          </w:tcPr>
          <w:p>
            <w:pPr>
              <w:spacing w:after="0"/>
              <w:jc w:val="right"/>
            </w:pPr>
            <w:r/>
            <w:r>
              <w:rPr>
                <w:sz w:val="15"/>
              </w:rPr>
              <w:t>2.90</w:t>
            </w:r>
          </w:p>
        </w:tc>
        <w:tc>
          <w:tcPr>
            <w:tcW w:type="dxa" w:w="918"/>
          </w:tcPr>
          <w:p>
            <w:pPr>
              <w:spacing w:after="0"/>
              <w:jc w:val="right"/>
            </w:pPr>
            <w:r/>
            <w:r>
              <w:rPr>
                <w:sz w:val="15"/>
              </w:rPr>
              <w:t>0.41</w:t>
            </w:r>
          </w:p>
        </w:tc>
        <w:tc>
          <w:tcPr>
            <w:tcW w:type="dxa" w:w="918"/>
          </w:tcPr>
          <w:p>
            <w:pPr>
              <w:spacing w:after="0"/>
              <w:jc w:val="right"/>
            </w:pPr>
            <w:r/>
            <w:r>
              <w:rPr>
                <w:sz w:val="15"/>
              </w:rPr>
              <w:t>-1.0</w:t>
            </w:r>
          </w:p>
        </w:tc>
        <w:tc>
          <w:tcPr>
            <w:tcW w:type="dxa" w:w="918"/>
          </w:tcPr>
          <w:p>
            <w:pPr>
              <w:spacing w:after="0"/>
              <w:jc w:val="right"/>
            </w:pPr>
            <w:r/>
            <w:r>
              <w:rPr>
                <w:sz w:val="15"/>
              </w:rPr>
              <w:t>3.93</w:t>
            </w:r>
          </w:p>
        </w:tc>
        <w:tc>
          <w:tcPr>
            <w:tcW w:type="dxa" w:w="918"/>
          </w:tcPr>
          <w:p>
            <w:pPr>
              <w:spacing w:after="0"/>
              <w:jc w:val="right"/>
            </w:pPr>
            <w:r/>
            <w:r>
              <w:rPr>
                <w:sz w:val="15"/>
              </w:rPr>
              <w:t>0.48</w:t>
            </w:r>
          </w:p>
        </w:tc>
        <w:tc>
          <w:tcPr>
            <w:tcW w:type="dxa" w:w="918"/>
          </w:tcPr>
          <w:p>
            <w:pPr>
              <w:spacing w:after="0"/>
              <w:jc w:val="right"/>
            </w:pPr>
            <w:r/>
            <w:r>
              <w:rPr>
                <w:sz w:val="15"/>
              </w:rPr>
              <w:t>-1.2</w:t>
            </w:r>
          </w:p>
        </w:tc>
        <w:tc>
          <w:tcPr>
            <w:tcW w:type="dxa" w:w="918"/>
          </w:tcPr>
          <w:p>
            <w:pPr>
              <w:spacing w:after="0"/>
              <w:jc w:val="right"/>
            </w:pPr>
            <w:r/>
            <w:r>
              <w:rPr>
                <w:sz w:val="15"/>
              </w:rPr>
              <w:t>3.34</w:t>
            </w:r>
          </w:p>
        </w:tc>
        <w:tc>
          <w:tcPr>
            <w:tcW w:type="dxa" w:w="918"/>
          </w:tcPr>
          <w:p>
            <w:pPr>
              <w:spacing w:after="0"/>
              <w:jc w:val="right"/>
            </w:pPr>
            <w:r/>
            <w:r>
              <w:rPr>
                <w:sz w:val="15"/>
              </w:rPr>
              <w:t>0.42</w:t>
            </w:r>
          </w:p>
        </w:tc>
        <w:tc>
          <w:tcPr>
            <w:tcW w:type="dxa" w:w="918"/>
          </w:tcPr>
          <w:p>
            <w:pPr>
              <w:spacing w:after="0"/>
              <w:jc w:val="right"/>
            </w:pPr>
            <w:r/>
            <w:r>
              <w:rPr>
                <w:sz w:val="15"/>
              </w:rPr>
              <w:t>-1.5</w:t>
            </w:r>
          </w:p>
        </w:tc>
      </w:tr>
      <w:tr>
        <w:tc>
          <w:tcPr>
            <w:tcW w:type="dxa" w:w="918"/>
            <w:shd w:val="clear" w:color="auto" w:fill="F3F5F8"/>
          </w:tcPr>
          <w:p>
            <w:pPr>
              <w:spacing w:after="0"/>
            </w:pPr>
            <w:r/>
            <w:r>
              <w:rPr>
                <w:sz w:val="15"/>
              </w:rPr>
              <w:t>Drift (RW+drift)</w:t>
            </w:r>
          </w:p>
        </w:tc>
        <w:tc>
          <w:tcPr>
            <w:tcW w:type="dxa" w:w="918"/>
            <w:shd w:val="clear" w:color="auto" w:fill="F3F5F8"/>
          </w:tcPr>
          <w:p>
            <w:pPr>
              <w:spacing w:after="0"/>
              <w:jc w:val="right"/>
            </w:pPr>
            <w:r/>
            <w:r>
              <w:rPr>
                <w:sz w:val="15"/>
              </w:rPr>
              <w:t>3.39</w:t>
            </w:r>
          </w:p>
        </w:tc>
        <w:tc>
          <w:tcPr>
            <w:tcW w:type="dxa" w:w="918"/>
            <w:shd w:val="clear" w:color="auto" w:fill="F3F5F8"/>
          </w:tcPr>
          <w:p>
            <w:pPr>
              <w:spacing w:after="0"/>
              <w:jc w:val="right"/>
            </w:pPr>
            <w:r/>
            <w:r>
              <w:rPr>
                <w:sz w:val="15"/>
              </w:rPr>
              <w:t>0.44</w:t>
            </w:r>
          </w:p>
        </w:tc>
        <w:tc>
          <w:tcPr>
            <w:tcW w:type="dxa" w:w="918"/>
            <w:shd w:val="clear" w:color="auto" w:fill="F3F5F8"/>
          </w:tcPr>
          <w:p>
            <w:pPr>
              <w:spacing w:after="0"/>
              <w:jc w:val="right"/>
            </w:pPr>
            <w:r/>
            <w:r>
              <w:rPr>
                <w:sz w:val="15"/>
              </w:rPr>
              <w:t>-0.1</w:t>
            </w:r>
          </w:p>
        </w:tc>
        <w:tc>
          <w:tcPr>
            <w:tcW w:type="dxa" w:w="918"/>
            <w:shd w:val="clear" w:color="auto" w:fill="F3F5F8"/>
          </w:tcPr>
          <w:p>
            <w:pPr>
              <w:spacing w:after="0"/>
              <w:jc w:val="right"/>
            </w:pPr>
            <w:r/>
            <w:r>
              <w:rPr>
                <w:sz w:val="15"/>
              </w:rPr>
              <w:t>4.31</w:t>
            </w:r>
          </w:p>
        </w:tc>
        <w:tc>
          <w:tcPr>
            <w:tcW w:type="dxa" w:w="918"/>
            <w:shd w:val="clear" w:color="auto" w:fill="F3F5F8"/>
          </w:tcPr>
          <w:p>
            <w:pPr>
              <w:spacing w:after="0"/>
              <w:jc w:val="right"/>
            </w:pPr>
            <w:r/>
            <w:r>
              <w:rPr>
                <w:sz w:val="15"/>
              </w:rPr>
              <w:t>0.52</w:t>
            </w:r>
          </w:p>
        </w:tc>
        <w:tc>
          <w:tcPr>
            <w:tcW w:type="dxa" w:w="918"/>
            <w:shd w:val="clear" w:color="auto" w:fill="F3F5F8"/>
          </w:tcPr>
          <w:p>
            <w:pPr>
              <w:spacing w:after="0"/>
              <w:jc w:val="right"/>
            </w:pPr>
            <w:r/>
            <w:r>
              <w:rPr>
                <w:sz w:val="15"/>
              </w:rPr>
              <w:t>-0.1</w:t>
            </w:r>
          </w:p>
        </w:tc>
        <w:tc>
          <w:tcPr>
            <w:tcW w:type="dxa" w:w="918"/>
            <w:shd w:val="clear" w:color="auto" w:fill="F3F5F8"/>
          </w:tcPr>
          <w:p>
            <w:pPr>
              <w:spacing w:after="0"/>
              <w:jc w:val="right"/>
            </w:pPr>
            <w:r/>
            <w:r>
              <w:rPr>
                <w:sz w:val="15"/>
              </w:rPr>
              <w:t>3.03</w:t>
            </w:r>
          </w:p>
        </w:tc>
        <w:tc>
          <w:tcPr>
            <w:tcW w:type="dxa" w:w="918"/>
            <w:shd w:val="clear" w:color="auto" w:fill="F3F5F8"/>
          </w:tcPr>
          <w:p>
            <w:pPr>
              <w:spacing w:after="0"/>
              <w:jc w:val="right"/>
            </w:pPr>
            <w:r/>
            <w:r>
              <w:rPr>
                <w:sz w:val="15"/>
              </w:rPr>
              <w:t>0.45</w:t>
            </w:r>
          </w:p>
        </w:tc>
        <w:tc>
          <w:tcPr>
            <w:tcW w:type="dxa" w:w="918"/>
            <w:shd w:val="clear" w:color="auto" w:fill="F3F5F8"/>
          </w:tcPr>
          <w:p>
            <w:pPr>
              <w:spacing w:after="0"/>
              <w:jc w:val="right"/>
            </w:pPr>
            <w:r/>
            <w:r>
              <w:rPr>
                <w:sz w:val="15"/>
              </w:rPr>
              <w:t>+0.1</w:t>
            </w:r>
          </w:p>
        </w:tc>
      </w:tr>
      <w:tr>
        <w:tc>
          <w:tcPr>
            <w:tcW w:type="dxa" w:w="918"/>
          </w:tcPr>
          <w:p>
            <w:pPr>
              <w:spacing w:after="0"/>
            </w:pPr>
            <w:r/>
            <w:r>
              <w:rPr>
                <w:sz w:val="15"/>
              </w:rPr>
              <w:t>Log-linear trend</w:t>
            </w:r>
          </w:p>
        </w:tc>
        <w:tc>
          <w:tcPr>
            <w:tcW w:type="dxa" w:w="918"/>
          </w:tcPr>
          <w:p>
            <w:pPr>
              <w:spacing w:after="0"/>
              <w:jc w:val="right"/>
            </w:pPr>
            <w:r/>
            <w:r>
              <w:rPr>
                <w:sz w:val="15"/>
              </w:rPr>
              <w:t>3.17</w:t>
            </w:r>
          </w:p>
        </w:tc>
        <w:tc>
          <w:tcPr>
            <w:tcW w:type="dxa" w:w="918"/>
          </w:tcPr>
          <w:p>
            <w:pPr>
              <w:spacing w:after="0"/>
              <w:jc w:val="right"/>
            </w:pPr>
            <w:r/>
            <w:r>
              <w:rPr>
                <w:sz w:val="15"/>
              </w:rPr>
              <w:t>0.43</w:t>
            </w:r>
          </w:p>
        </w:tc>
        <w:tc>
          <w:tcPr>
            <w:tcW w:type="dxa" w:w="918"/>
          </w:tcPr>
          <w:p>
            <w:pPr>
              <w:spacing w:after="0"/>
              <w:jc w:val="right"/>
            </w:pPr>
            <w:r/>
            <w:r>
              <w:rPr>
                <w:sz w:val="15"/>
              </w:rPr>
              <w:t>-2.3</w:t>
            </w:r>
          </w:p>
        </w:tc>
        <w:tc>
          <w:tcPr>
            <w:tcW w:type="dxa" w:w="918"/>
          </w:tcPr>
          <w:p>
            <w:pPr>
              <w:spacing w:after="0"/>
              <w:jc w:val="right"/>
            </w:pPr>
            <w:r/>
            <w:r>
              <w:rPr>
                <w:sz w:val="15"/>
              </w:rPr>
              <w:t>3.59</w:t>
            </w:r>
          </w:p>
        </w:tc>
        <w:tc>
          <w:tcPr>
            <w:tcW w:type="dxa" w:w="918"/>
          </w:tcPr>
          <w:p>
            <w:pPr>
              <w:spacing w:after="0"/>
              <w:jc w:val="right"/>
            </w:pPr>
            <w:r/>
            <w:r>
              <w:rPr>
                <w:sz w:val="15"/>
              </w:rPr>
              <w:t>0.48</w:t>
            </w:r>
          </w:p>
        </w:tc>
        <w:tc>
          <w:tcPr>
            <w:tcW w:type="dxa" w:w="918"/>
          </w:tcPr>
          <w:p>
            <w:pPr>
              <w:spacing w:after="0"/>
              <w:jc w:val="right"/>
            </w:pPr>
            <w:r/>
            <w:r>
              <w:rPr>
                <w:sz w:val="15"/>
              </w:rPr>
              <w:t>-2.9</w:t>
            </w:r>
          </w:p>
        </w:tc>
        <w:tc>
          <w:tcPr>
            <w:tcW w:type="dxa" w:w="918"/>
          </w:tcPr>
          <w:p>
            <w:pPr>
              <w:spacing w:after="0"/>
              <w:jc w:val="right"/>
            </w:pPr>
            <w:r/>
            <w:r>
              <w:rPr>
                <w:sz w:val="15"/>
              </w:rPr>
              <w:t>3.95</w:t>
            </w:r>
          </w:p>
        </w:tc>
        <w:tc>
          <w:tcPr>
            <w:tcW w:type="dxa" w:w="918"/>
          </w:tcPr>
          <w:p>
            <w:pPr>
              <w:spacing w:after="0"/>
              <w:jc w:val="right"/>
            </w:pPr>
            <w:r/>
            <w:r>
              <w:rPr>
                <w:sz w:val="15"/>
              </w:rPr>
              <w:t>0.54</w:t>
            </w:r>
          </w:p>
        </w:tc>
        <w:tc>
          <w:tcPr>
            <w:tcW w:type="dxa" w:w="918"/>
          </w:tcPr>
          <w:p>
            <w:pPr>
              <w:spacing w:after="0"/>
              <w:jc w:val="right"/>
            </w:pPr>
            <w:r/>
            <w:r>
              <w:rPr>
                <w:sz w:val="15"/>
              </w:rPr>
              <w:t>-3.5</w:t>
            </w:r>
          </w:p>
        </w:tc>
      </w:tr>
      <w:tr>
        <w:tc>
          <w:tcPr>
            <w:tcW w:type="dxa" w:w="918"/>
            <w:shd w:val="clear" w:color="auto" w:fill="F3F5F8"/>
          </w:tcPr>
          <w:p>
            <w:pPr>
              <w:spacing w:after="0"/>
            </w:pPr>
            <w:r/>
            <w:r>
              <w:rPr>
                <w:sz w:val="15"/>
              </w:rPr>
              <w:t>GDP-driver (conditional)</w:t>
            </w:r>
          </w:p>
        </w:tc>
        <w:tc>
          <w:tcPr>
            <w:tcW w:type="dxa" w:w="918"/>
            <w:shd w:val="clear" w:color="auto" w:fill="F3F5F8"/>
          </w:tcPr>
          <w:p>
            <w:pPr>
              <w:spacing w:after="0"/>
              <w:jc w:val="right"/>
            </w:pPr>
            <w:r/>
            <w:r>
              <w:rPr>
                <w:sz w:val="15"/>
              </w:rPr>
              <w:t>3.40</w:t>
            </w:r>
          </w:p>
        </w:tc>
        <w:tc>
          <w:tcPr>
            <w:tcW w:type="dxa" w:w="918"/>
            <w:shd w:val="clear" w:color="auto" w:fill="F3F5F8"/>
          </w:tcPr>
          <w:p>
            <w:pPr>
              <w:spacing w:after="0"/>
              <w:jc w:val="right"/>
            </w:pPr>
            <w:r/>
            <w:r>
              <w:rPr>
                <w:sz w:val="15"/>
              </w:rPr>
              <w:t>0.46</w:t>
            </w:r>
          </w:p>
        </w:tc>
        <w:tc>
          <w:tcPr>
            <w:tcW w:type="dxa" w:w="918"/>
            <w:shd w:val="clear" w:color="auto" w:fill="F3F5F8"/>
          </w:tcPr>
          <w:p>
            <w:pPr>
              <w:spacing w:after="0"/>
              <w:jc w:val="right"/>
            </w:pPr>
            <w:r/>
            <w:r>
              <w:rPr>
                <w:sz w:val="15"/>
              </w:rPr>
              <w:t>-0.6</w:t>
            </w:r>
          </w:p>
        </w:tc>
        <w:tc>
          <w:tcPr>
            <w:tcW w:type="dxa" w:w="918"/>
            <w:shd w:val="clear" w:color="auto" w:fill="F3F5F8"/>
          </w:tcPr>
          <w:p>
            <w:pPr>
              <w:spacing w:after="0"/>
              <w:jc w:val="right"/>
            </w:pPr>
            <w:r/>
            <w:r>
              <w:rPr>
                <w:sz w:val="15"/>
              </w:rPr>
              <w:t>4.58</w:t>
            </w:r>
          </w:p>
        </w:tc>
        <w:tc>
          <w:tcPr>
            <w:tcW w:type="dxa" w:w="918"/>
            <w:shd w:val="clear" w:color="auto" w:fill="F3F5F8"/>
          </w:tcPr>
          <w:p>
            <w:pPr>
              <w:spacing w:after="0"/>
              <w:jc w:val="right"/>
            </w:pPr>
            <w:r/>
            <w:r>
              <w:rPr>
                <w:sz w:val="15"/>
              </w:rPr>
              <w:t>0.54</w:t>
            </w:r>
          </w:p>
        </w:tc>
        <w:tc>
          <w:tcPr>
            <w:tcW w:type="dxa" w:w="918"/>
            <w:shd w:val="clear" w:color="auto" w:fill="F3F5F8"/>
          </w:tcPr>
          <w:p>
            <w:pPr>
              <w:spacing w:after="0"/>
              <w:jc w:val="right"/>
            </w:pPr>
            <w:r/>
            <w:r>
              <w:rPr>
                <w:sz w:val="15"/>
              </w:rPr>
              <w:t>-1.1</w:t>
            </w:r>
          </w:p>
        </w:tc>
        <w:tc>
          <w:tcPr>
            <w:tcW w:type="dxa" w:w="918"/>
            <w:shd w:val="clear" w:color="auto" w:fill="F3F5F8"/>
          </w:tcPr>
          <w:p>
            <w:pPr>
              <w:spacing w:after="0"/>
              <w:jc w:val="right"/>
            </w:pPr>
            <w:r/>
            <w:r>
              <w:rPr>
                <w:sz w:val="15"/>
              </w:rPr>
              <w:t>4.12</w:t>
            </w:r>
          </w:p>
        </w:tc>
        <w:tc>
          <w:tcPr>
            <w:tcW w:type="dxa" w:w="918"/>
            <w:shd w:val="clear" w:color="auto" w:fill="F3F5F8"/>
          </w:tcPr>
          <w:p>
            <w:pPr>
              <w:spacing w:after="0"/>
              <w:jc w:val="right"/>
            </w:pPr>
            <w:r/>
            <w:r>
              <w:rPr>
                <w:sz w:val="15"/>
              </w:rPr>
              <w:t>0.51</w:t>
            </w:r>
          </w:p>
        </w:tc>
        <w:tc>
          <w:tcPr>
            <w:tcW w:type="dxa" w:w="918"/>
            <w:shd w:val="clear" w:color="auto" w:fill="F3F5F8"/>
          </w:tcPr>
          <w:p>
            <w:pPr>
              <w:spacing w:after="0"/>
              <w:jc w:val="right"/>
            </w:pPr>
            <w:r/>
            <w:r>
              <w:rPr>
                <w:sz w:val="15"/>
              </w:rPr>
              <w:t>-1.7</w:t>
            </w:r>
          </w:p>
        </w:tc>
      </w:tr>
      <w:tr>
        <w:tc>
          <w:tcPr>
            <w:tcW w:type="dxa" w:w="918"/>
          </w:tcPr>
          <w:p>
            <w:pPr>
              <w:spacing w:after="0"/>
            </w:pPr>
            <w:r/>
            <w:r>
              <w:rPr>
                <w:sz w:val="15"/>
              </w:rPr>
              <w:t>ARIMA(1,1,0)+drift</w:t>
            </w:r>
          </w:p>
        </w:tc>
        <w:tc>
          <w:tcPr>
            <w:tcW w:type="dxa" w:w="918"/>
          </w:tcPr>
          <w:p>
            <w:pPr>
              <w:spacing w:after="0"/>
              <w:jc w:val="right"/>
            </w:pPr>
            <w:r/>
            <w:r>
              <w:rPr>
                <w:sz w:val="15"/>
              </w:rPr>
              <w:t>3.58</w:t>
            </w:r>
          </w:p>
        </w:tc>
        <w:tc>
          <w:tcPr>
            <w:tcW w:type="dxa" w:w="918"/>
          </w:tcPr>
          <w:p>
            <w:pPr>
              <w:spacing w:after="0"/>
              <w:jc w:val="right"/>
            </w:pPr>
            <w:r/>
            <w:r>
              <w:rPr>
                <w:sz w:val="15"/>
              </w:rPr>
              <w:t>0.47</w:t>
            </w:r>
          </w:p>
        </w:tc>
        <w:tc>
          <w:tcPr>
            <w:tcW w:type="dxa" w:w="918"/>
          </w:tcPr>
          <w:p>
            <w:pPr>
              <w:spacing w:after="0"/>
              <w:jc w:val="right"/>
            </w:pPr>
            <w:r/>
            <w:r>
              <w:rPr>
                <w:sz w:val="15"/>
              </w:rPr>
              <w:t>-0.4</w:t>
            </w:r>
          </w:p>
        </w:tc>
        <w:tc>
          <w:tcPr>
            <w:tcW w:type="dxa" w:w="918"/>
          </w:tcPr>
          <w:p>
            <w:pPr>
              <w:spacing w:after="0"/>
              <w:jc w:val="right"/>
            </w:pPr>
            <w:r/>
            <w:r>
              <w:rPr>
                <w:sz w:val="15"/>
              </w:rPr>
              <w:t>4.82</w:t>
            </w:r>
          </w:p>
        </w:tc>
        <w:tc>
          <w:tcPr>
            <w:tcW w:type="dxa" w:w="918"/>
          </w:tcPr>
          <w:p>
            <w:pPr>
              <w:spacing w:after="0"/>
              <w:jc w:val="right"/>
            </w:pPr>
            <w:r/>
            <w:r>
              <w:rPr>
                <w:sz w:val="15"/>
              </w:rPr>
              <w:t>0.59</w:t>
            </w:r>
          </w:p>
        </w:tc>
        <w:tc>
          <w:tcPr>
            <w:tcW w:type="dxa" w:w="918"/>
          </w:tcPr>
          <w:p>
            <w:pPr>
              <w:spacing w:after="0"/>
              <w:jc w:val="right"/>
            </w:pPr>
            <w:r/>
            <w:r>
              <w:rPr>
                <w:sz w:val="15"/>
              </w:rPr>
              <w:t>-0.7</w:t>
            </w:r>
          </w:p>
        </w:tc>
        <w:tc>
          <w:tcPr>
            <w:tcW w:type="dxa" w:w="918"/>
          </w:tcPr>
          <w:p>
            <w:pPr>
              <w:spacing w:after="0"/>
              <w:jc w:val="right"/>
            </w:pPr>
            <w:r/>
            <w:r>
              <w:rPr>
                <w:sz w:val="15"/>
              </w:rPr>
              <w:t>3.50</w:t>
            </w:r>
          </w:p>
        </w:tc>
        <w:tc>
          <w:tcPr>
            <w:tcW w:type="dxa" w:w="918"/>
          </w:tcPr>
          <w:p>
            <w:pPr>
              <w:spacing w:after="0"/>
              <w:jc w:val="right"/>
            </w:pPr>
            <w:r/>
            <w:r>
              <w:rPr>
                <w:sz w:val="15"/>
              </w:rPr>
              <w:t>0.51</w:t>
            </w:r>
          </w:p>
        </w:tc>
        <w:tc>
          <w:tcPr>
            <w:tcW w:type="dxa" w:w="918"/>
          </w:tcPr>
          <w:p>
            <w:pPr>
              <w:spacing w:after="0"/>
              <w:jc w:val="right"/>
            </w:pPr>
            <w:r/>
            <w:r>
              <w:rPr>
                <w:sz w:val="15"/>
              </w:rPr>
              <w:t>-0.9</w:t>
            </w:r>
          </w:p>
        </w:tc>
      </w:tr>
      <w:tr>
        <w:tc>
          <w:tcPr>
            <w:tcW w:type="dxa" w:w="918"/>
            <w:shd w:val="clear" w:color="auto" w:fill="F3F5F8"/>
          </w:tcPr>
          <w:p>
            <w:pPr>
              <w:spacing w:after="0"/>
            </w:pPr>
            <w:r/>
            <w:r>
              <w:rPr>
                <w:sz w:val="15"/>
              </w:rPr>
              <w:t>Recent drift (8y)</w:t>
            </w:r>
          </w:p>
        </w:tc>
        <w:tc>
          <w:tcPr>
            <w:tcW w:type="dxa" w:w="918"/>
            <w:shd w:val="clear" w:color="auto" w:fill="F3F5F8"/>
          </w:tcPr>
          <w:p>
            <w:pPr>
              <w:spacing w:after="0"/>
              <w:jc w:val="right"/>
            </w:pPr>
            <w:r/>
            <w:r>
              <w:rPr>
                <w:sz w:val="15"/>
              </w:rPr>
              <w:t>3.70</w:t>
            </w:r>
          </w:p>
        </w:tc>
        <w:tc>
          <w:tcPr>
            <w:tcW w:type="dxa" w:w="918"/>
            <w:shd w:val="clear" w:color="auto" w:fill="F3F5F8"/>
          </w:tcPr>
          <w:p>
            <w:pPr>
              <w:spacing w:after="0"/>
              <w:jc w:val="right"/>
            </w:pPr>
            <w:r/>
            <w:r>
              <w:rPr>
                <w:sz w:val="15"/>
              </w:rPr>
              <w:t>0.47</w:t>
            </w:r>
          </w:p>
        </w:tc>
        <w:tc>
          <w:tcPr>
            <w:tcW w:type="dxa" w:w="918"/>
            <w:shd w:val="clear" w:color="auto" w:fill="F3F5F8"/>
          </w:tcPr>
          <w:p>
            <w:pPr>
              <w:spacing w:after="0"/>
              <w:jc w:val="right"/>
            </w:pPr>
            <w:r/>
            <w:r>
              <w:rPr>
                <w:sz w:val="15"/>
              </w:rPr>
              <w:t>-0.5</w:t>
            </w:r>
          </w:p>
        </w:tc>
        <w:tc>
          <w:tcPr>
            <w:tcW w:type="dxa" w:w="918"/>
            <w:shd w:val="clear" w:color="auto" w:fill="F3F5F8"/>
          </w:tcPr>
          <w:p>
            <w:pPr>
              <w:spacing w:after="0"/>
              <w:jc w:val="right"/>
            </w:pPr>
            <w:r/>
            <w:r>
              <w:rPr>
                <w:sz w:val="15"/>
              </w:rPr>
              <w:t>4.94</w:t>
            </w:r>
          </w:p>
        </w:tc>
        <w:tc>
          <w:tcPr>
            <w:tcW w:type="dxa" w:w="918"/>
            <w:shd w:val="clear" w:color="auto" w:fill="F3F5F8"/>
          </w:tcPr>
          <w:p>
            <w:pPr>
              <w:spacing w:after="0"/>
              <w:jc w:val="right"/>
            </w:pPr>
            <w:r/>
            <w:r>
              <w:rPr>
                <w:sz w:val="15"/>
              </w:rPr>
              <w:t>0.63</w:t>
            </w:r>
          </w:p>
        </w:tc>
        <w:tc>
          <w:tcPr>
            <w:tcW w:type="dxa" w:w="918"/>
            <w:shd w:val="clear" w:color="auto" w:fill="F3F5F8"/>
          </w:tcPr>
          <w:p>
            <w:pPr>
              <w:spacing w:after="0"/>
              <w:jc w:val="right"/>
            </w:pPr>
            <w:r/>
            <w:r>
              <w:rPr>
                <w:sz w:val="15"/>
              </w:rPr>
              <w:t>-0.9</w:t>
            </w:r>
          </w:p>
        </w:tc>
        <w:tc>
          <w:tcPr>
            <w:tcW w:type="dxa" w:w="918"/>
            <w:shd w:val="clear" w:color="auto" w:fill="F3F5F8"/>
          </w:tcPr>
          <w:p>
            <w:pPr>
              <w:spacing w:after="0"/>
              <w:jc w:val="right"/>
            </w:pPr>
            <w:r/>
            <w:r>
              <w:rPr>
                <w:sz w:val="15"/>
              </w:rPr>
              <w:t>5.03</w:t>
            </w:r>
          </w:p>
        </w:tc>
        <w:tc>
          <w:tcPr>
            <w:tcW w:type="dxa" w:w="918"/>
            <w:shd w:val="clear" w:color="auto" w:fill="F3F5F8"/>
          </w:tcPr>
          <w:p>
            <w:pPr>
              <w:spacing w:after="0"/>
              <w:jc w:val="right"/>
            </w:pPr>
            <w:r/>
            <w:r>
              <w:rPr>
                <w:sz w:val="15"/>
              </w:rPr>
              <w:t>0.73</w:t>
            </w:r>
          </w:p>
        </w:tc>
        <w:tc>
          <w:tcPr>
            <w:tcW w:type="dxa" w:w="918"/>
            <w:shd w:val="clear" w:color="auto" w:fill="F3F5F8"/>
          </w:tcPr>
          <w:p>
            <w:pPr>
              <w:spacing w:after="0"/>
              <w:jc w:val="right"/>
            </w:pPr>
            <w:r/>
            <w:r>
              <w:rPr>
                <w:sz w:val="15"/>
              </w:rPr>
              <w:t>-1.1</w:t>
            </w:r>
          </w:p>
        </w:tc>
      </w:tr>
      <w:tr>
        <w:tc>
          <w:tcPr>
            <w:tcW w:type="dxa" w:w="918"/>
          </w:tcPr>
          <w:p>
            <w:pPr>
              <w:spacing w:after="0"/>
            </w:pPr>
            <w:r/>
            <w:r>
              <w:rPr>
                <w:sz w:val="15"/>
              </w:rPr>
              <w:t>ETS damped trend</w:t>
            </w:r>
          </w:p>
        </w:tc>
        <w:tc>
          <w:tcPr>
            <w:tcW w:type="dxa" w:w="918"/>
          </w:tcPr>
          <w:p>
            <w:pPr>
              <w:spacing w:after="0"/>
              <w:jc w:val="right"/>
            </w:pPr>
            <w:r/>
            <w:r>
              <w:rPr>
                <w:sz w:val="15"/>
              </w:rPr>
              <w:t>4.42</w:t>
            </w:r>
          </w:p>
        </w:tc>
        <w:tc>
          <w:tcPr>
            <w:tcW w:type="dxa" w:w="918"/>
          </w:tcPr>
          <w:p>
            <w:pPr>
              <w:spacing w:after="0"/>
              <w:jc w:val="right"/>
            </w:pPr>
            <w:r/>
            <w:r>
              <w:rPr>
                <w:sz w:val="15"/>
              </w:rPr>
              <w:t>0.57</w:t>
            </w:r>
          </w:p>
        </w:tc>
        <w:tc>
          <w:tcPr>
            <w:tcW w:type="dxa" w:w="918"/>
          </w:tcPr>
          <w:p>
            <w:pPr>
              <w:spacing w:after="0"/>
              <w:jc w:val="right"/>
            </w:pPr>
            <w:r/>
            <w:r>
              <w:rPr>
                <w:sz w:val="15"/>
              </w:rPr>
              <w:t>-3.3</w:t>
            </w:r>
          </w:p>
        </w:tc>
        <w:tc>
          <w:tcPr>
            <w:tcW w:type="dxa" w:w="918"/>
          </w:tcPr>
          <w:p>
            <w:pPr>
              <w:spacing w:after="0"/>
              <w:jc w:val="right"/>
            </w:pPr>
            <w:r/>
            <w:r>
              <w:rPr>
                <w:sz w:val="15"/>
              </w:rPr>
              <w:t>6.33</w:t>
            </w:r>
          </w:p>
        </w:tc>
        <w:tc>
          <w:tcPr>
            <w:tcW w:type="dxa" w:w="918"/>
          </w:tcPr>
          <w:p>
            <w:pPr>
              <w:spacing w:after="0"/>
              <w:jc w:val="right"/>
            </w:pPr>
            <w:r/>
            <w:r>
              <w:rPr>
                <w:sz w:val="15"/>
              </w:rPr>
              <w:t>0.84</w:t>
            </w:r>
          </w:p>
        </w:tc>
        <w:tc>
          <w:tcPr>
            <w:tcW w:type="dxa" w:w="918"/>
          </w:tcPr>
          <w:p>
            <w:pPr>
              <w:spacing w:after="0"/>
              <w:jc w:val="right"/>
            </w:pPr>
            <w:r/>
            <w:r>
              <w:rPr>
                <w:sz w:val="15"/>
              </w:rPr>
              <w:t>-6.1</w:t>
            </w:r>
          </w:p>
        </w:tc>
        <w:tc>
          <w:tcPr>
            <w:tcW w:type="dxa" w:w="918"/>
          </w:tcPr>
          <w:p>
            <w:pPr>
              <w:spacing w:after="0"/>
              <w:jc w:val="right"/>
            </w:pPr>
            <w:r/>
            <w:r>
              <w:rPr>
                <w:sz w:val="15"/>
              </w:rPr>
              <w:t>9.04</w:t>
            </w:r>
          </w:p>
        </w:tc>
        <w:tc>
          <w:tcPr>
            <w:tcW w:type="dxa" w:w="918"/>
          </w:tcPr>
          <w:p>
            <w:pPr>
              <w:spacing w:after="0"/>
              <w:jc w:val="right"/>
            </w:pPr>
            <w:r/>
            <w:r>
              <w:rPr>
                <w:sz w:val="15"/>
              </w:rPr>
              <w:t>1.12</w:t>
            </w:r>
          </w:p>
        </w:tc>
        <w:tc>
          <w:tcPr>
            <w:tcW w:type="dxa" w:w="918"/>
          </w:tcPr>
          <w:p>
            <w:pPr>
              <w:spacing w:after="0"/>
              <w:jc w:val="right"/>
            </w:pPr>
            <w:r/>
            <w:r>
              <w:rPr>
                <w:sz w:val="15"/>
              </w:rPr>
              <w:t>-8.9</w:t>
            </w:r>
          </w:p>
        </w:tc>
      </w:tr>
    </w:tbl>
    <w:p>
      <w:pPr>
        <w:spacing w:after="40"/>
      </w:pPr>
    </w:p>
    <w:p>
      <w:r>
        <w:br w:type="page"/>
      </w:r>
    </w:p>
    <w:p>
      <w:pPr>
        <w:pStyle w:val="Heading1"/>
      </w:pPr>
      <w:r>
        <w:t>6  Stage 3: supply-security index, stress tests and capacity gap</w:t>
      </w:r>
    </w:p>
    <w:p>
      <w:pPr>
        <w:pStyle w:val="Heading2"/>
      </w:pPr>
      <w:r>
        <w:t>6.1  Index construction</w:t>
      </w:r>
    </w:p>
    <w:p>
      <w:r>
        <w:rPr>
          <w:i w:val="0"/>
        </w:rPr>
        <w:t>For each country-year (2006 onward, so the volatility window is available) compute four raw indicators:</w:t>
      </w:r>
    </w:p>
    <w:p>
      <w:pPr>
        <w:pStyle w:val="ListBullet"/>
        <w:spacing w:after="60"/>
      </w:pPr>
      <w:r>
        <w:t>Import dependence  I = max(0, net imports / demand) × 100.</w:t>
      </w:r>
    </w:p>
    <w:p>
      <w:pPr>
        <w:pStyle w:val="ListBullet"/>
        <w:spacing w:after="60"/>
      </w:pPr>
      <w:r>
        <w:t>Concentration  HHI = Σ_j s_j², over nine source shares s_j of generation (hydro, geothermal/other renewables, wind, solar, bioenergy, coal, gas, other fossil, nuclear).</w:t>
      </w:r>
    </w:p>
    <w:p>
      <w:pPr>
        <w:pStyle w:val="ListBullet"/>
        <w:spacing w:after="60"/>
      </w:pPr>
      <w:r>
        <w:t>Fuel exposure  F = fossil generation / total generation × 100.</w:t>
      </w:r>
    </w:p>
    <w:p>
      <w:pPr>
        <w:pStyle w:val="ListBullet"/>
        <w:spacing w:after="60"/>
      </w:pPr>
      <w:r>
        <w:t>Hydrology risk  H = hydro share (%) × σ_8, where σ_8 is the rolling standard deviation of annual hydro growth over the last eight years (minimum five). Units: percentage of generation exposed to a one-σ hydrology swing.</w:t>
      </w:r>
    </w:p>
    <w:p>
      <w:r>
        <w:rPr>
          <w:i w:val="0"/>
        </w:rPr>
        <w:t>Each indicator x is winsorised at the pooled 5th and 95th percentiles, then scored s = 100 × (1 − (x − lo)/(hi − lo)), so higher is more secure. The index is the arithmetic mean of the four scores (SSI) and, as a robustness check, the geometric mean (SSI_geo). Pooled scaling means scores are comparable across countries and years.</w:t>
      </w:r>
    </w:p>
    <w:p>
      <w:pPr>
        <w:pStyle w:val="Heading2"/>
      </w:pPr>
      <w:r>
        <w:t>6.2  Robustness to weights</w:t>
      </w:r>
    </w:p>
    <w:p>
      <w:r>
        <w:rPr>
          <w:i w:val="0"/>
        </w:rPr>
        <w:t>10,000 weight vectors were drawn from Dirichlet(1,1,1,1) and Kenya's 2024 rank recomputed for each: median 1, first in 54% of draws, 5th–95th percentile 1–7. Corner checks (70% on one pillar, 10% on others) gave Kenya ranks 7 (imports), 1 (concentration), 3 (fuel exposure), 1 (hydrology). The corner checks were run interactively while verifying the report text and are reported in the Final Report, Section 5.4.</w:t>
      </w:r>
    </w:p>
    <w:p>
      <w:pPr>
        <w:pStyle w:val="Heading2"/>
      </w:pPr>
      <w:r>
        <w:t>6.3  Stress tests</w:t>
      </w:r>
    </w:p>
    <w:p>
      <w:r>
        <w:rPr>
          <w:i w:val="0"/>
        </w:rPr>
        <w:t>Base: Kenya's 2025 supply stack. Thermal ceiling = 0.57 GW × 8.76 TWh/GW × CF_th, with CF_th = 0.65 → 3.246 TWh; 2025 thermal output 1.398 TWh; headroom 1.848 TWh. For a scenario with hydro shock a_h, wind shock a_w, geothermal shock a_g and import multiplier m: lost = −a_h·Hydro − a_w·Wind − a_g·Geo + (1 − m)·Imports; thermal_add = min(lost, headroom); unserved = lost − thermal_add; extra CO2 = thermal_add × 0.658 Mt/TWh (Ember 'Other fossil' intensity, 658 g/kWh).</w:t>
      </w:r>
    </w:p>
    <w:p>
      <w:pPr>
        <w:keepNext/>
        <w:spacing w:after="60"/>
      </w:pPr>
      <w:r>
        <w:rPr>
          <w:b/>
          <w:color w:val="555555"/>
          <w:sz w:val="19"/>
        </w:rPr>
        <w:t>Table 6. Deterministic scenarios</w:t>
      </w:r>
    </w:p>
    <w:tbl>
      <w:tblPr>
        <w:tblStyle w:val="TableGrid"/>
        <w:tblW w:type="auto" w:w="0"/>
        <w:jc w:val="center"/>
        <w:tblLook w:firstColumn="1" w:firstRow="1" w:lastColumn="0" w:lastRow="0" w:noHBand="0" w:noVBand="1" w:val="04A0"/>
      </w:tblPr>
      <w:tblGrid>
        <w:gridCol w:w="3061"/>
        <w:gridCol w:w="3061"/>
        <w:gridCol w:w="3061"/>
      </w:tblGrid>
      <w:tr>
        <w:tc>
          <w:tcPr>
            <w:tcW w:type="dxa" w:w="680"/>
            <w:shd w:val="clear" w:color="auto" w:fill="1F4E8C"/>
          </w:tcPr>
          <w:p>
            <w:r/>
            <w:r>
              <w:rPr>
                <w:b/>
                <w:color w:val="FFFFFF"/>
                <w:sz w:val="17"/>
              </w:rPr>
              <w:t>ID</w:t>
            </w:r>
          </w:p>
        </w:tc>
        <w:tc>
          <w:tcPr>
            <w:tcW w:type="dxa" w:w="3175"/>
            <w:shd w:val="clear" w:color="auto" w:fill="1F4E8C"/>
          </w:tcPr>
          <w:p>
            <w:r/>
            <w:r>
              <w:rPr>
                <w:b/>
                <w:color w:val="FFFFFF"/>
                <w:sz w:val="17"/>
              </w:rPr>
              <w:t>Shocks</w:t>
            </w:r>
          </w:p>
        </w:tc>
        <w:tc>
          <w:tcPr>
            <w:tcW w:type="dxa" w:w="5329"/>
            <w:shd w:val="clear" w:color="auto" w:fill="1F4E8C"/>
          </w:tcPr>
          <w:p>
            <w:r/>
            <w:r>
              <w:rPr>
                <w:b/>
                <w:color w:val="FFFFFF"/>
                <w:sz w:val="17"/>
              </w:rPr>
              <w:t>Rationale</w:t>
            </w:r>
          </w:p>
        </w:tc>
      </w:tr>
      <w:tr>
        <w:tc>
          <w:tcPr>
            <w:tcW w:type="dxa" w:w="680"/>
          </w:tcPr>
          <w:p>
            <w:pPr>
              <w:spacing w:after="0"/>
            </w:pPr>
            <w:r/>
            <w:r>
              <w:rPr>
                <w:sz w:val="17"/>
              </w:rPr>
              <w:t>S1</w:t>
            </w:r>
          </w:p>
        </w:tc>
        <w:tc>
          <w:tcPr>
            <w:tcW w:type="dxa" w:w="3175"/>
          </w:tcPr>
          <w:p>
            <w:pPr>
              <w:spacing w:after="0"/>
            </w:pPr>
            <w:r/>
            <w:r>
              <w:rPr>
                <w:sz w:val="17"/>
              </w:rPr>
              <w:t>Hydro −25%</w:t>
            </w:r>
          </w:p>
        </w:tc>
        <w:tc>
          <w:tcPr>
            <w:tcW w:type="dxa" w:w="5329"/>
          </w:tcPr>
          <w:p>
            <w:pPr>
              <w:spacing w:after="0"/>
            </w:pPr>
            <w:r/>
            <w:r>
              <w:rPr>
                <w:sz w:val="17"/>
              </w:rPr>
              <w:t>Moderate drought; about the 2009-sized shock (−29% vs trend)</w:t>
            </w:r>
          </w:p>
        </w:tc>
      </w:tr>
      <w:tr>
        <w:tc>
          <w:tcPr>
            <w:tcW w:type="dxa" w:w="680"/>
            <w:shd w:val="clear" w:color="auto" w:fill="F3F5F8"/>
          </w:tcPr>
          <w:p>
            <w:pPr>
              <w:spacing w:after="0"/>
            </w:pPr>
            <w:r/>
            <w:r>
              <w:rPr>
                <w:sz w:val="17"/>
              </w:rPr>
              <w:t>S2</w:t>
            </w:r>
          </w:p>
        </w:tc>
        <w:tc>
          <w:tcPr>
            <w:tcW w:type="dxa" w:w="3175"/>
            <w:shd w:val="clear" w:color="auto" w:fill="F3F5F8"/>
          </w:tcPr>
          <w:p>
            <w:pPr>
              <w:spacing w:after="0"/>
            </w:pPr>
            <w:r/>
            <w:r>
              <w:rPr>
                <w:sz w:val="17"/>
              </w:rPr>
              <w:t>Hydro −42%</w:t>
            </w:r>
          </w:p>
        </w:tc>
        <w:tc>
          <w:tcPr>
            <w:tcW w:type="dxa" w:w="5329"/>
            <w:shd w:val="clear" w:color="auto" w:fill="F3F5F8"/>
          </w:tcPr>
          <w:p>
            <w:pPr>
              <w:spacing w:after="0"/>
            </w:pPr>
            <w:r/>
            <w:r>
              <w:rPr>
                <w:sz w:val="17"/>
              </w:rPr>
              <w:t>Equals 2000 deviation from 5-year centred mean</w:t>
            </w:r>
          </w:p>
        </w:tc>
      </w:tr>
      <w:tr>
        <w:tc>
          <w:tcPr>
            <w:tcW w:type="dxa" w:w="680"/>
          </w:tcPr>
          <w:p>
            <w:pPr>
              <w:spacing w:after="0"/>
            </w:pPr>
            <w:r/>
            <w:r>
              <w:rPr>
                <w:sz w:val="17"/>
              </w:rPr>
              <w:t>S3</w:t>
            </w:r>
          </w:p>
        </w:tc>
        <w:tc>
          <w:tcPr>
            <w:tcW w:type="dxa" w:w="3175"/>
          </w:tcPr>
          <w:p>
            <w:pPr>
              <w:spacing w:after="0"/>
            </w:pPr>
            <w:r/>
            <w:r>
              <w:rPr>
                <w:sz w:val="17"/>
              </w:rPr>
              <w:t>Imports × 0</w:t>
            </w:r>
          </w:p>
        </w:tc>
        <w:tc>
          <w:tcPr>
            <w:tcW w:type="dxa" w:w="5329"/>
          </w:tcPr>
          <w:p>
            <w:pPr>
              <w:spacing w:after="0"/>
            </w:pPr>
            <w:r/>
            <w:r>
              <w:rPr>
                <w:sz w:val="17"/>
              </w:rPr>
              <w:t>Total interconnector loss</w:t>
            </w:r>
          </w:p>
        </w:tc>
      </w:tr>
      <w:tr>
        <w:tc>
          <w:tcPr>
            <w:tcW w:type="dxa" w:w="680"/>
            <w:shd w:val="clear" w:color="auto" w:fill="F3F5F8"/>
          </w:tcPr>
          <w:p>
            <w:pPr>
              <w:spacing w:after="0"/>
            </w:pPr>
            <w:r/>
            <w:r>
              <w:rPr>
                <w:sz w:val="17"/>
              </w:rPr>
              <w:t>S4</w:t>
            </w:r>
          </w:p>
        </w:tc>
        <w:tc>
          <w:tcPr>
            <w:tcW w:type="dxa" w:w="3175"/>
            <w:shd w:val="clear" w:color="auto" w:fill="F3F5F8"/>
          </w:tcPr>
          <w:p>
            <w:pPr>
              <w:spacing w:after="0"/>
            </w:pPr>
            <w:r/>
            <w:r>
              <w:rPr>
                <w:sz w:val="17"/>
              </w:rPr>
              <w:t>Hydro −25%, imports × 0.5</w:t>
            </w:r>
          </w:p>
        </w:tc>
        <w:tc>
          <w:tcPr>
            <w:tcW w:type="dxa" w:w="5329"/>
            <w:shd w:val="clear" w:color="auto" w:fill="F3F5F8"/>
          </w:tcPr>
          <w:p>
            <w:pPr>
              <w:spacing w:after="0"/>
            </w:pPr>
            <w:r/>
            <w:r>
              <w:rPr>
                <w:sz w:val="17"/>
              </w:rPr>
              <w:t>Moderate compound</w:t>
            </w:r>
          </w:p>
        </w:tc>
      </w:tr>
      <w:tr>
        <w:tc>
          <w:tcPr>
            <w:tcW w:type="dxa" w:w="680"/>
          </w:tcPr>
          <w:p>
            <w:pPr>
              <w:spacing w:after="0"/>
            </w:pPr>
            <w:r/>
            <w:r>
              <w:rPr>
                <w:sz w:val="17"/>
              </w:rPr>
              <w:t>S5</w:t>
            </w:r>
          </w:p>
        </w:tc>
        <w:tc>
          <w:tcPr>
            <w:tcW w:type="dxa" w:w="3175"/>
          </w:tcPr>
          <w:p>
            <w:pPr>
              <w:spacing w:after="0"/>
            </w:pPr>
            <w:r/>
            <w:r>
              <w:rPr>
                <w:sz w:val="17"/>
              </w:rPr>
              <w:t>Hydro −42%, imports × 0</w:t>
            </w:r>
          </w:p>
        </w:tc>
        <w:tc>
          <w:tcPr>
            <w:tcW w:type="dxa" w:w="5329"/>
          </w:tcPr>
          <w:p>
            <w:pPr>
              <w:spacing w:after="0"/>
            </w:pPr>
            <w:r/>
            <w:r>
              <w:rPr>
                <w:sz w:val="17"/>
              </w:rPr>
              <w:t>Severe compound</w:t>
            </w:r>
          </w:p>
        </w:tc>
      </w:tr>
      <w:tr>
        <w:tc>
          <w:tcPr>
            <w:tcW w:type="dxa" w:w="680"/>
            <w:shd w:val="clear" w:color="auto" w:fill="F3F5F8"/>
          </w:tcPr>
          <w:p>
            <w:pPr>
              <w:spacing w:after="0"/>
            </w:pPr>
            <w:r/>
            <w:r>
              <w:rPr>
                <w:sz w:val="17"/>
              </w:rPr>
              <w:t>S6</w:t>
            </w:r>
          </w:p>
        </w:tc>
        <w:tc>
          <w:tcPr>
            <w:tcW w:type="dxa" w:w="3175"/>
            <w:shd w:val="clear" w:color="auto" w:fill="F3F5F8"/>
          </w:tcPr>
          <w:p>
            <w:pPr>
              <w:spacing w:after="0"/>
            </w:pPr>
            <w:r/>
            <w:r>
              <w:rPr>
                <w:sz w:val="17"/>
              </w:rPr>
              <w:t>S5 + wind −20% + geothermal −10%</w:t>
            </w:r>
          </w:p>
        </w:tc>
        <w:tc>
          <w:tcPr>
            <w:tcW w:type="dxa" w:w="5329"/>
            <w:shd w:val="clear" w:color="auto" w:fill="F3F5F8"/>
          </w:tcPr>
          <w:p>
            <w:pPr>
              <w:spacing w:after="0"/>
            </w:pPr>
            <w:r/>
            <w:r>
              <w:rPr>
                <w:sz w:val="17"/>
              </w:rPr>
              <w:t>Extreme compound; illustrative</w:t>
            </w:r>
          </w:p>
        </w:tc>
      </w:tr>
    </w:tbl>
    <w:p>
      <w:pPr>
        <w:spacing w:after="40"/>
      </w:pPr>
    </w:p>
    <w:p>
      <w:r>
        <w:rPr>
          <w:i w:val="0"/>
        </w:rPr>
        <w:t>Monte Carlo: for each of 20,000 draws, sample one historical year and take hydro and geothermal deviations from their centred five-year means (joint draw, preserving co-movement); apply them to the 2025 hydro and geothermal output; compute lost energy (negative changes only), add the full import volume in the 'imports interrupted' state, and subtract thermal headroom to obtain unserved energy. Probabilities are conditional on the import state; no probability is assigned to an import outage.</w:t>
      </w:r>
    </w:p>
    <w:p>
      <w:pPr>
        <w:pStyle w:val="Heading2"/>
      </w:pPr>
      <w:r>
        <w:t>6.4  Capacity-gap scenarios</w:t>
      </w:r>
    </w:p>
    <w:p>
      <w:r>
        <w:rPr>
          <w:i w:val="0"/>
        </w:rPr>
        <w:t>Demand paths: forecast lower 80% bound, ensemble, upper 80% bound. Gap_t = D_t − D_2025 (imports and thermal held at 2025 volumes). New capacity for technology j with energy share w_j and capacity factor CF_j: GW = Σ_j Gap·w_j / (8.76·CF_j). CF: geothermal 0.85, wind 0.45, solar 0.25. Mixes (geothermal/wind/solar energy shares): 50/30/20, 34/33/33, 20/30/50. Variant B adds the energy needed to bring imports and thermal output down to 5% of demand each.</w:t>
      </w:r>
    </w:p>
    <w:p>
      <w:pPr>
        <w:pStyle w:val="Heading2"/>
      </w:pPr>
      <w:r>
        <w:t>6.5  Historical build pace</w:t>
      </w:r>
    </w:p>
    <w:p>
      <w:r>
        <w:rPr>
          <w:i w:val="0"/>
        </w:rPr>
        <w:t>Generation grew 0.424 TWh/year over 2015–2025 and 0.474 TWh/year over 2020–2025. Required base-case pace to 2035 is 0.929 TWh/year, a multiple of 2.19 of the ten-year pace.</w:t>
      </w:r>
    </w:p>
    <w:p>
      <w:r>
        <w:br w:type="page"/>
      </w:r>
    </w:p>
    <w:p>
      <w:pPr>
        <w:pStyle w:val="Heading1"/>
      </w:pPr>
      <w:r>
        <w:t>7  Stage 4: visualisation</w:t>
      </w:r>
    </w:p>
    <w:p>
      <w:r>
        <w:rPr>
          <w:i w:val="0"/>
        </w:rPr>
        <w:t>Eleven figures were produced with matplotlib at 200 dpi on a light surface. The categorical colours follow a documented eight-hue default order (blue, orange, aqua, amber, magenta, green, violet, red) applied in fixed order; where a figure highlights Kenya against peers, Kenya is blue and peers are neutral grey. Text uses neutral ink, never series colours. The colour-vision validator that accompanies the palette guidance was not re-run on these specific figures; adjacent hues were used as documented, and every multi-series chart carries a legend or direct labels. Layout problems (legend overlap, label collisions, clipped legend) were found by viewing rendered images and corrected; the stress-test figure needed two passes. The fossil category in the supply-mix chart uses neutral grey and not a palette hue, to avoid implying that fossil is 'green'.</w:t>
      </w:r>
    </w:p>
    <w:p>
      <w:r>
        <w:br w:type="page"/>
      </w:r>
    </w:p>
    <w:p>
      <w:pPr>
        <w:pStyle w:val="Heading1"/>
      </w:pPr>
      <w:r>
        <w:t>8  Stage 5: report generation</w:t>
      </w:r>
    </w:p>
    <w:p>
      <w:r>
        <w:rPr>
          <w:i w:val="0"/>
        </w:rPr>
        <w:t>Reports are written with python-docx using a shared helper module (styles, headed tables, captions, callouts, code blocks) and converted to PDF with LibreOffice. Quantities in the text are f-string substitutions from the outputs, which is why the Final Report can be regenerated after a data refresh with no manual edits to numbers. After generation, pages were rendered to images and inspected; one orphaned page was fixed by merging two bullets and removing a table row.</w:t>
      </w:r>
    </w:p>
    <w:p>
      <w:pPr>
        <w:pStyle w:val="Heading2"/>
      </w:pPr>
      <w:r>
        <w:t>8.1  Interactive dashboard (Stage 6)</w:t>
      </w:r>
    </w:p>
    <w:p>
      <w:r>
        <w:rPr>
          <w:i w:val="0"/>
        </w:rPr>
        <w:t>src/07_build_dashboard.py reads the processed tables, packages the series as JSON and injects them into src/dashboard_template.html, producing index.html at the repository root (the GitHub Pages entry point): one self-contained file (about 80 KB, no build step, no server) that runs offline apart from the web fonts. Charts are drawn as SVG by hand-written JavaScript; there is no charting library. Four views carry live controls that recompute in the browser: forecast scenario and model comparison; pillar weights that re-rank the ten countries; a stress simulator (hydro, wind, geothermal, import and thermal-availability sliders) with a 20,000-draw seeded Monte Carlo on the observed hydrology deviations; and a capacity calculator (demand path, year, technology mix, capacity factors). The in-browser formulas are the same as in Stage 3, and the preset buttons were checked against the report: Kenya's rank under the four 70%-weight presets is 7, 3, 1, 1, the import-loss scenario returns 1.52 TWh replaced by thermal and 1.00 Mt CO2, and the phase-down option gives 2.3 GW for the base 2035 case. The browser Monte Carlo uses a different random generator from the Python one, so its shortfall probability is approximately, not exactly, the 27% in the report. The page was tested in Chromium at 1280 px and 400 px widths, in dark and light themes, with no console errors and no horizontal overflow.</w:t>
      </w:r>
    </w:p>
    <w:p>
      <w:r>
        <w:br w:type="page"/>
      </w:r>
    </w:p>
    <w:p>
      <w:pPr>
        <w:pStyle w:val="Heading1"/>
      </w:pPr>
      <w:r>
        <w:t>9  Assumptions register</w:t>
      </w:r>
    </w:p>
    <w:p>
      <w:pPr>
        <w:keepNext/>
        <w:spacing w:after="60"/>
      </w:pPr>
      <w:r>
        <w:rPr>
          <w:b/>
          <w:color w:val="555555"/>
          <w:sz w:val="19"/>
        </w:rPr>
        <w:t>Table 7. Assumptions and how each was examined</w:t>
      </w:r>
    </w:p>
    <w:tbl>
      <w:tblPr>
        <w:tblStyle w:val="TableGrid"/>
        <w:tblW w:type="auto" w:w="0"/>
        <w:jc w:val="center"/>
        <w:tblLook w:firstColumn="1" w:firstRow="1" w:lastColumn="0" w:lastRow="0" w:noHBand="0" w:noVBand="1" w:val="04A0"/>
      </w:tblPr>
      <w:tblGrid>
        <w:gridCol w:w="2296"/>
        <w:gridCol w:w="2296"/>
        <w:gridCol w:w="2296"/>
        <w:gridCol w:w="2296"/>
      </w:tblGrid>
      <w:tr>
        <w:tc>
          <w:tcPr>
            <w:tcW w:type="dxa" w:w="624"/>
            <w:shd w:val="clear" w:color="auto" w:fill="1F4E8C"/>
          </w:tcPr>
          <w:p>
            <w:r/>
            <w:r>
              <w:rPr>
                <w:b/>
                <w:color w:val="FFFFFF"/>
                <w:sz w:val="17"/>
              </w:rPr>
              <w:t>ID</w:t>
            </w:r>
          </w:p>
        </w:tc>
        <w:tc>
          <w:tcPr>
            <w:tcW w:type="dxa" w:w="4139"/>
            <w:shd w:val="clear" w:color="auto" w:fill="1F4E8C"/>
          </w:tcPr>
          <w:p>
            <w:r/>
            <w:r>
              <w:rPr>
                <w:b/>
                <w:color w:val="FFFFFF"/>
                <w:sz w:val="17"/>
              </w:rPr>
              <w:t>Assumption</w:t>
            </w:r>
          </w:p>
        </w:tc>
        <w:tc>
          <w:tcPr>
            <w:tcW w:type="dxa" w:w="1928"/>
            <w:shd w:val="clear" w:color="auto" w:fill="1F4E8C"/>
          </w:tcPr>
          <w:p>
            <w:r/>
            <w:r>
              <w:rPr>
                <w:b/>
                <w:color w:val="FFFFFF"/>
                <w:sz w:val="17"/>
              </w:rPr>
              <w:t>Affects</w:t>
            </w:r>
          </w:p>
        </w:tc>
        <w:tc>
          <w:tcPr>
            <w:tcW w:type="dxa" w:w="2608"/>
            <w:shd w:val="clear" w:color="auto" w:fill="1F4E8C"/>
          </w:tcPr>
          <w:p>
            <w:r/>
            <w:r>
              <w:rPr>
                <w:b/>
                <w:color w:val="FFFFFF"/>
                <w:sz w:val="17"/>
              </w:rPr>
              <w:t>Check</w:t>
            </w:r>
          </w:p>
        </w:tc>
      </w:tr>
      <w:tr>
        <w:tc>
          <w:tcPr>
            <w:tcW w:type="dxa" w:w="624"/>
          </w:tcPr>
          <w:p>
            <w:pPr>
              <w:spacing w:after="0"/>
            </w:pPr>
            <w:r/>
            <w:r>
              <w:rPr>
                <w:sz w:val="17"/>
              </w:rPr>
              <w:t>A1</w:t>
            </w:r>
          </w:p>
        </w:tc>
        <w:tc>
          <w:tcPr>
            <w:tcW w:type="dxa" w:w="4139"/>
          </w:tcPr>
          <w:p>
            <w:pPr>
              <w:spacing w:after="0"/>
            </w:pPr>
            <w:r/>
            <w:r>
              <w:rPr>
                <w:sz w:val="17"/>
              </w:rPr>
              <w:t>Log-demand dynamics are well described by trend-plus-persistence over 26 years</w:t>
            </w:r>
          </w:p>
        </w:tc>
        <w:tc>
          <w:tcPr>
            <w:tcW w:type="dxa" w:w="1928"/>
          </w:tcPr>
          <w:p>
            <w:pPr>
              <w:spacing w:after="0"/>
            </w:pPr>
            <w:r/>
            <w:r>
              <w:rPr>
                <w:sz w:val="17"/>
              </w:rPr>
              <w:t>Forecasts and intervals</w:t>
            </w:r>
          </w:p>
        </w:tc>
        <w:tc>
          <w:tcPr>
            <w:tcW w:type="dxa" w:w="2608"/>
          </w:tcPr>
          <w:p>
            <w:pPr>
              <w:spacing w:after="0"/>
            </w:pPr>
            <w:r/>
            <w:r>
              <w:rPr>
                <w:sz w:val="17"/>
              </w:rPr>
              <w:t>Backtests; multiple model forms</w:t>
            </w:r>
          </w:p>
        </w:tc>
      </w:tr>
      <w:tr>
        <w:tc>
          <w:tcPr>
            <w:tcW w:type="dxa" w:w="624"/>
            <w:shd w:val="clear" w:color="auto" w:fill="F3F5F8"/>
          </w:tcPr>
          <w:p>
            <w:pPr>
              <w:spacing w:after="0"/>
            </w:pPr>
            <w:r/>
            <w:r>
              <w:rPr>
                <w:sz w:val="17"/>
              </w:rPr>
              <w:t>A2</w:t>
            </w:r>
          </w:p>
        </w:tc>
        <w:tc>
          <w:tcPr>
            <w:tcW w:type="dxa" w:w="4139"/>
            <w:shd w:val="clear" w:color="auto" w:fill="F3F5F8"/>
          </w:tcPr>
          <w:p>
            <w:pPr>
              <w:spacing w:after="0"/>
            </w:pPr>
            <w:r/>
            <w:r>
              <w:rPr>
                <w:sz w:val="17"/>
              </w:rPr>
              <w:t>Forecast SD grows with √h beyond h = 3</w:t>
            </w:r>
          </w:p>
        </w:tc>
        <w:tc>
          <w:tcPr>
            <w:tcW w:type="dxa" w:w="1928"/>
            <w:shd w:val="clear" w:color="auto" w:fill="F3F5F8"/>
          </w:tcPr>
          <w:p>
            <w:pPr>
              <w:spacing w:after="0"/>
            </w:pPr>
            <w:r/>
            <w:r>
              <w:rPr>
                <w:sz w:val="17"/>
              </w:rPr>
              <w:t>Intervals 2029–2035</w:t>
            </w:r>
          </w:p>
        </w:tc>
        <w:tc>
          <w:tcPr>
            <w:tcW w:type="dxa" w:w="2608"/>
            <w:shd w:val="clear" w:color="auto" w:fill="F3F5F8"/>
          </w:tcPr>
          <w:p>
            <w:pPr>
              <w:spacing w:after="0"/>
            </w:pPr>
            <w:r/>
            <w:r>
              <w:rPr>
                <w:sz w:val="17"/>
              </w:rPr>
              <w:t>Untestable; flagged</w:t>
            </w:r>
          </w:p>
        </w:tc>
      </w:tr>
      <w:tr>
        <w:tc>
          <w:tcPr>
            <w:tcW w:type="dxa" w:w="624"/>
          </w:tcPr>
          <w:p>
            <w:pPr>
              <w:spacing w:after="0"/>
            </w:pPr>
            <w:r/>
            <w:r>
              <w:rPr>
                <w:sz w:val="17"/>
              </w:rPr>
              <w:t>A3</w:t>
            </w:r>
          </w:p>
        </w:tc>
        <w:tc>
          <w:tcPr>
            <w:tcW w:type="dxa" w:w="4139"/>
          </w:tcPr>
          <w:p>
            <w:pPr>
              <w:spacing w:after="0"/>
            </w:pPr>
            <w:r/>
            <w:r>
              <w:rPr>
                <w:sz w:val="17"/>
              </w:rPr>
              <w:t>Thermal availability 65% (range 50–80%)</w:t>
            </w:r>
          </w:p>
        </w:tc>
        <w:tc>
          <w:tcPr>
            <w:tcW w:type="dxa" w:w="1928"/>
          </w:tcPr>
          <w:p>
            <w:pPr>
              <w:spacing w:after="0"/>
            </w:pPr>
            <w:r/>
            <w:r>
              <w:rPr>
                <w:sz w:val="17"/>
              </w:rPr>
              <w:t>Stress results</w:t>
            </w:r>
          </w:p>
        </w:tc>
        <w:tc>
          <w:tcPr>
            <w:tcW w:type="dxa" w:w="2608"/>
          </w:tcPr>
          <w:p>
            <w:pPr>
              <w:spacing w:after="0"/>
            </w:pPr>
            <w:r/>
            <w:r>
              <w:rPr>
                <w:sz w:val="17"/>
              </w:rPr>
              <w:t>Sensitivity table (Final Report 6.2)</w:t>
            </w:r>
          </w:p>
        </w:tc>
      </w:tr>
      <w:tr>
        <w:tc>
          <w:tcPr>
            <w:tcW w:type="dxa" w:w="624"/>
            <w:shd w:val="clear" w:color="auto" w:fill="F3F5F8"/>
          </w:tcPr>
          <w:p>
            <w:pPr>
              <w:spacing w:after="0"/>
            </w:pPr>
            <w:r/>
            <w:r>
              <w:rPr>
                <w:sz w:val="17"/>
              </w:rPr>
              <w:t>A4</w:t>
            </w:r>
          </w:p>
        </w:tc>
        <w:tc>
          <w:tcPr>
            <w:tcW w:type="dxa" w:w="4139"/>
            <w:shd w:val="clear" w:color="auto" w:fill="F3F5F8"/>
          </w:tcPr>
          <w:p>
            <w:pPr>
              <w:spacing w:after="0"/>
            </w:pPr>
            <w:r/>
            <w:r>
              <w:rPr>
                <w:sz w:val="17"/>
              </w:rPr>
              <w:t>Thermal capacity 0.57 GW as reported by Ember</w:t>
            </w:r>
          </w:p>
        </w:tc>
        <w:tc>
          <w:tcPr>
            <w:tcW w:type="dxa" w:w="1928"/>
            <w:shd w:val="clear" w:color="auto" w:fill="F3F5F8"/>
          </w:tcPr>
          <w:p>
            <w:pPr>
              <w:spacing w:after="0"/>
            </w:pPr>
            <w:r/>
            <w:r>
              <w:rPr>
                <w:sz w:val="17"/>
              </w:rPr>
              <w:t>Stress results</w:t>
            </w:r>
          </w:p>
        </w:tc>
        <w:tc>
          <w:tcPr>
            <w:tcW w:type="dxa" w:w="2608"/>
            <w:shd w:val="clear" w:color="auto" w:fill="F3F5F8"/>
          </w:tcPr>
          <w:p>
            <w:pPr>
              <w:spacing w:after="0"/>
            </w:pPr>
            <w:r/>
            <w:r>
              <w:rPr>
                <w:sz w:val="17"/>
              </w:rPr>
              <w:t>Not testable with data in hand</w:t>
            </w:r>
          </w:p>
        </w:tc>
      </w:tr>
      <w:tr>
        <w:tc>
          <w:tcPr>
            <w:tcW w:type="dxa" w:w="624"/>
          </w:tcPr>
          <w:p>
            <w:pPr>
              <w:spacing w:after="0"/>
            </w:pPr>
            <w:r/>
            <w:r>
              <w:rPr>
                <w:sz w:val="17"/>
              </w:rPr>
              <w:t>A5</w:t>
            </w:r>
          </w:p>
        </w:tc>
        <w:tc>
          <w:tcPr>
            <w:tcW w:type="dxa" w:w="4139"/>
          </w:tcPr>
          <w:p>
            <w:pPr>
              <w:spacing w:after="0"/>
            </w:pPr>
            <w:r/>
            <w:r>
              <w:rPr>
                <w:sz w:val="17"/>
              </w:rPr>
              <w:t>New plant CF: geothermal 0.85, wind 0.45, solar 0.25</w:t>
            </w:r>
          </w:p>
        </w:tc>
        <w:tc>
          <w:tcPr>
            <w:tcW w:type="dxa" w:w="1928"/>
          </w:tcPr>
          <w:p>
            <w:pPr>
              <w:spacing w:after="0"/>
            </w:pPr>
            <w:r/>
            <w:r>
              <w:rPr>
                <w:sz w:val="17"/>
              </w:rPr>
              <w:t>GW requirements</w:t>
            </w:r>
          </w:p>
        </w:tc>
        <w:tc>
          <w:tcPr>
            <w:tcW w:type="dxa" w:w="2608"/>
          </w:tcPr>
          <w:p>
            <w:pPr>
              <w:spacing w:after="0"/>
            </w:pPr>
            <w:r/>
            <w:r>
              <w:rPr>
                <w:sz w:val="17"/>
              </w:rPr>
              <w:t>Mix comparison shows spread</w:t>
            </w:r>
          </w:p>
        </w:tc>
      </w:tr>
      <w:tr>
        <w:tc>
          <w:tcPr>
            <w:tcW w:type="dxa" w:w="624"/>
            <w:shd w:val="clear" w:color="auto" w:fill="F3F5F8"/>
          </w:tcPr>
          <w:p>
            <w:pPr>
              <w:spacing w:after="0"/>
            </w:pPr>
            <w:r/>
            <w:r>
              <w:rPr>
                <w:sz w:val="17"/>
              </w:rPr>
              <w:t>A6</w:t>
            </w:r>
          </w:p>
        </w:tc>
        <w:tc>
          <w:tcPr>
            <w:tcW w:type="dxa" w:w="4139"/>
            <w:shd w:val="clear" w:color="auto" w:fill="F3F5F8"/>
          </w:tcPr>
          <w:p>
            <w:pPr>
              <w:spacing w:after="0"/>
            </w:pPr>
            <w:r/>
            <w:r>
              <w:rPr>
                <w:sz w:val="17"/>
              </w:rPr>
              <w:t>Imports and thermal held at 2025 volumes in capacity gap</w:t>
            </w:r>
          </w:p>
        </w:tc>
        <w:tc>
          <w:tcPr>
            <w:tcW w:type="dxa" w:w="1928"/>
            <w:shd w:val="clear" w:color="auto" w:fill="F3F5F8"/>
          </w:tcPr>
          <w:p>
            <w:pPr>
              <w:spacing w:after="0"/>
            </w:pPr>
            <w:r/>
            <w:r>
              <w:rPr>
                <w:sz w:val="17"/>
              </w:rPr>
              <w:t>Gap sizes</w:t>
            </w:r>
          </w:p>
        </w:tc>
        <w:tc>
          <w:tcPr>
            <w:tcW w:type="dxa" w:w="2608"/>
            <w:shd w:val="clear" w:color="auto" w:fill="F3F5F8"/>
          </w:tcPr>
          <w:p>
            <w:pPr>
              <w:spacing w:after="0"/>
            </w:pPr>
            <w:r/>
            <w:r>
              <w:rPr>
                <w:sz w:val="17"/>
              </w:rPr>
              <w:t>Variant B (phase-down)</w:t>
            </w:r>
          </w:p>
        </w:tc>
      </w:tr>
      <w:tr>
        <w:tc>
          <w:tcPr>
            <w:tcW w:type="dxa" w:w="624"/>
          </w:tcPr>
          <w:p>
            <w:pPr>
              <w:spacing w:after="0"/>
            </w:pPr>
            <w:r/>
            <w:r>
              <w:rPr>
                <w:sz w:val="17"/>
              </w:rPr>
              <w:t>A7</w:t>
            </w:r>
          </w:p>
        </w:tc>
        <w:tc>
          <w:tcPr>
            <w:tcW w:type="dxa" w:w="4139"/>
          </w:tcPr>
          <w:p>
            <w:pPr>
              <w:spacing w:after="0"/>
            </w:pPr>
            <w:r/>
            <w:r>
              <w:rPr>
                <w:sz w:val="17"/>
              </w:rPr>
              <w:t>Equal pillar weights</w:t>
            </w:r>
          </w:p>
        </w:tc>
        <w:tc>
          <w:tcPr>
            <w:tcW w:type="dxa" w:w="1928"/>
          </w:tcPr>
          <w:p>
            <w:pPr>
              <w:spacing w:after="0"/>
            </w:pPr>
            <w:r/>
            <w:r>
              <w:rPr>
                <w:sz w:val="17"/>
              </w:rPr>
              <w:t>Index ranks</w:t>
            </w:r>
          </w:p>
        </w:tc>
        <w:tc>
          <w:tcPr>
            <w:tcW w:type="dxa" w:w="2608"/>
          </w:tcPr>
          <w:p>
            <w:pPr>
              <w:spacing w:after="0"/>
            </w:pPr>
            <w:r/>
            <w:r>
              <w:rPr>
                <w:sz w:val="17"/>
              </w:rPr>
              <w:t>10,000 random weightings; corner checks</w:t>
            </w:r>
          </w:p>
        </w:tc>
      </w:tr>
      <w:tr>
        <w:tc>
          <w:tcPr>
            <w:tcW w:type="dxa" w:w="624"/>
            <w:shd w:val="clear" w:color="auto" w:fill="F3F5F8"/>
          </w:tcPr>
          <w:p>
            <w:pPr>
              <w:spacing w:after="0"/>
            </w:pPr>
            <w:r/>
            <w:r>
              <w:rPr>
                <w:sz w:val="17"/>
              </w:rPr>
              <w:t>A8</w:t>
            </w:r>
          </w:p>
        </w:tc>
        <w:tc>
          <w:tcPr>
            <w:tcW w:type="dxa" w:w="4139"/>
            <w:shd w:val="clear" w:color="auto" w:fill="F3F5F8"/>
          </w:tcPr>
          <w:p>
            <w:pPr>
              <w:spacing w:after="0"/>
            </w:pPr>
            <w:r/>
            <w:r>
              <w:rPr>
                <w:sz w:val="17"/>
              </w:rPr>
              <w:t>Historical hydrology deviations are representative of future draws (stationary climate)</w:t>
            </w:r>
          </w:p>
        </w:tc>
        <w:tc>
          <w:tcPr>
            <w:tcW w:type="dxa" w:w="1928"/>
            <w:shd w:val="clear" w:color="auto" w:fill="F3F5F8"/>
          </w:tcPr>
          <w:p>
            <w:pPr>
              <w:spacing w:after="0"/>
            </w:pPr>
            <w:r/>
            <w:r>
              <w:rPr>
                <w:sz w:val="17"/>
              </w:rPr>
              <w:t>Monte Carlo</w:t>
            </w:r>
          </w:p>
        </w:tc>
        <w:tc>
          <w:tcPr>
            <w:tcW w:type="dxa" w:w="2608"/>
            <w:shd w:val="clear" w:color="auto" w:fill="F3F5F8"/>
          </w:tcPr>
          <w:p>
            <w:pPr>
              <w:spacing w:after="0"/>
            </w:pPr>
            <w:r/>
            <w:r>
              <w:rPr>
                <w:sz w:val="17"/>
              </w:rPr>
              <w:t>Caveat; climate change would worsen tails</w:t>
            </w:r>
          </w:p>
        </w:tc>
      </w:tr>
      <w:tr>
        <w:tc>
          <w:tcPr>
            <w:tcW w:type="dxa" w:w="624"/>
          </w:tcPr>
          <w:p>
            <w:pPr>
              <w:spacing w:after="0"/>
            </w:pPr>
            <w:r/>
            <w:r>
              <w:rPr>
                <w:sz w:val="17"/>
              </w:rPr>
              <w:t>A9</w:t>
            </w:r>
          </w:p>
        </w:tc>
        <w:tc>
          <w:tcPr>
            <w:tcW w:type="dxa" w:w="4139"/>
          </w:tcPr>
          <w:p>
            <w:pPr>
              <w:spacing w:after="0"/>
            </w:pPr>
            <w:r/>
            <w:r>
              <w:rPr>
                <w:sz w:val="17"/>
              </w:rPr>
              <w:t>Annual energy balance is a meaningful screen</w:t>
            </w:r>
          </w:p>
        </w:tc>
        <w:tc>
          <w:tcPr>
            <w:tcW w:type="dxa" w:w="1928"/>
          </w:tcPr>
          <w:p>
            <w:pPr>
              <w:spacing w:after="0"/>
            </w:pPr>
            <w:r/>
            <w:r>
              <w:rPr>
                <w:sz w:val="17"/>
              </w:rPr>
              <w:t>All stress results</w:t>
            </w:r>
          </w:p>
        </w:tc>
        <w:tc>
          <w:tcPr>
            <w:tcW w:type="dxa" w:w="2608"/>
          </w:tcPr>
          <w:p>
            <w:pPr>
              <w:spacing w:after="0"/>
            </w:pPr>
            <w:r/>
            <w:r>
              <w:rPr>
                <w:sz w:val="17"/>
              </w:rPr>
              <w:t>Stated as lower bound on risk</w:t>
            </w:r>
          </w:p>
        </w:tc>
      </w:tr>
    </w:tbl>
    <w:p>
      <w:pPr>
        <w:spacing w:after="40"/>
      </w:pPr>
    </w:p>
    <w:p>
      <w:r>
        <w:br w:type="page"/>
      </w:r>
    </w:p>
    <w:p>
      <w:pPr>
        <w:pStyle w:val="Heading1"/>
      </w:pPr>
      <w:r>
        <w:t>10  Decision and issue log</w:t>
      </w:r>
    </w:p>
    <w:p>
      <w:pPr>
        <w:spacing w:after="80"/>
      </w:pPr>
      <w:r>
        <w:rPr>
          <w:b/>
        </w:rPr>
        <w:t xml:space="preserve">Network blocked. </w:t>
      </w:r>
      <w:r>
        <w:rPr>
          <w:i w:val="0"/>
        </w:rPr>
        <w:t>Downloads from GitHub raw, World Bank and Ember failed with 403 CONNECT rejections. Proxy documentation says not to route around policy denials. Resolution: the author downloaded and attached the two files; the World Bank file was made optional because OWID already carries GDP and population.</w:t>
      </w:r>
    </w:p>
    <w:p>
      <w:pPr>
        <w:spacing w:after="80"/>
      </w:pPr>
      <w:r>
        <w:rPr>
          <w:b/>
        </w:rPr>
        <w:t xml:space="preserve">statsmodels unavailable. </w:t>
      </w:r>
      <w:r>
        <w:rPr>
          <w:i w:val="0"/>
        </w:rPr>
        <w:t>pip could not reach PyPI (DNS failure). Resolution: implemented estimators with numpy and scipy (Appendix F).</w:t>
      </w:r>
    </w:p>
    <w:p>
      <w:pPr>
        <w:spacing w:after="80"/>
      </w:pPr>
      <w:r>
        <w:rPr>
          <w:b/>
        </w:rPr>
        <w:t xml:space="preserve">Cluster-regression crash. </w:t>
      </w:r>
      <w:r>
        <w:rPr>
          <w:i w:val="0"/>
        </w:rPr>
        <w:t>A Kenya-only regression called the clustered-SE routine with one cluster (division by zero). Resolution: Kenya-only uses classical OLS; pooled uses clustered SEs.</w:t>
      </w:r>
    </w:p>
    <w:p>
      <w:pPr>
        <w:spacing w:after="80"/>
      </w:pPr>
      <w:r>
        <w:rPr>
          <w:b/>
        </w:rPr>
        <w:t xml:space="preserve">Ensemble membership. </w:t>
      </w:r>
      <w:r>
        <w:rPr>
          <w:i w:val="0"/>
        </w:rPr>
        <w:t>Initial four-member ensemble included the two weakest models. Changed after backtest evidence; disclosed as a selection effect (Section 5.5).</w:t>
      </w:r>
    </w:p>
    <w:p>
      <w:pPr>
        <w:spacing w:after="80"/>
      </w:pPr>
      <w:r>
        <w:rPr>
          <w:b/>
        </w:rPr>
        <w:t xml:space="preserve">First Monte Carlo was uninformative. </w:t>
      </w:r>
      <w:r>
        <w:rPr>
          <w:i w:val="0"/>
        </w:rPr>
        <w:t>Resampling year-on-year hydro changes included growth years and produced a 0% shortfall probability, understating risk. Redesigned to resample deviations from the centred five-year mean and to condition on the import state. Results changed materially (27% shortfall probability with imports out).</w:t>
      </w:r>
    </w:p>
    <w:p>
      <w:pPr>
        <w:spacing w:after="80"/>
      </w:pPr>
      <w:r>
        <w:rPr>
          <w:b/>
        </w:rPr>
        <w:t xml:space="preserve">Scenario calibration. </w:t>
      </w:r>
      <w:r>
        <w:rPr>
          <w:i w:val="0"/>
        </w:rPr>
        <w:t>The 'severe' drought was first set at −45% by assumption. Data showed the 2000 deviation was −42%, so S2 was recalibrated to −42% and renamed '2000-type drought'.</w:t>
      </w:r>
    </w:p>
    <w:p>
      <w:pPr>
        <w:spacing w:after="80"/>
      </w:pPr>
      <w:r>
        <w:rPr>
          <w:b/>
        </w:rPr>
        <w:t xml:space="preserve">Fact-check of draft text. </w:t>
      </w:r>
      <w:r>
        <w:rPr>
          <w:i w:val="0"/>
        </w:rPr>
        <w:t>Draft statements were verified against the data. Corrections made: demand fell in four years (2007, 2008, 2013, 2016), not two; Sudan's per-capita demand exceeds Kenya's; concentration (HHI) is 0.5–0.9 for all neighbours except Rwanda; the claim that heavy import weighting would lower Kenya's rank was quantified (rank 7).</w:t>
      </w:r>
    </w:p>
    <w:p>
      <w:pPr>
        <w:spacing w:after="80"/>
      </w:pPr>
      <w:r>
        <w:rPr>
          <w:b/>
        </w:rPr>
        <w:t xml:space="preserve">Capacity data. </w:t>
      </w:r>
      <w:r>
        <w:rPr>
          <w:i w:val="0"/>
        </w:rPr>
        <w:t>Zero geothermal capacity in Ember meant capacity-based reserve margins were dropped from the security index and replaced by energy-based pillars.</w:t>
      </w:r>
    </w:p>
    <w:p>
      <w:pPr>
        <w:spacing w:after="80"/>
      </w:pPr>
      <w:r>
        <w:rPr>
          <w:b/>
        </w:rPr>
        <w:t xml:space="preserve">Figure layout. </w:t>
      </w:r>
      <w:r>
        <w:rPr>
          <w:i w:val="0"/>
        </w:rPr>
        <w:t>Stress chart legend and labels overlapped; fixed by moving the legend below the plot and adding label backgrounds. Supply-mix colours changed so fossil is grey.</w:t>
      </w:r>
    </w:p>
    <w:p>
      <w:pPr>
        <w:spacing w:after="80"/>
      </w:pPr>
      <w:r>
        <w:rPr>
          <w:b/>
        </w:rPr>
        <w:t xml:space="preserve">Pagination. </w:t>
      </w:r>
      <w:r>
        <w:rPr>
          <w:i w:val="0"/>
        </w:rPr>
        <w:t>Chapter 2 overflowed by one bullet onto a near-empty page; tightened. Final Report is 25 pages.</w:t>
      </w:r>
    </w:p>
    <w:p>
      <w:r>
        <w:br w:type="page"/>
      </w:r>
    </w:p>
    <w:p>
      <w:pPr>
        <w:pStyle w:val="Heading1"/>
      </w:pPr>
      <w:r>
        <w:t>11  Validation summary</w:t>
      </w:r>
    </w:p>
    <w:p>
      <w:pPr>
        <w:keepNext/>
        <w:spacing w:after="60"/>
      </w:pPr>
      <w:r>
        <w:rPr>
          <w:b/>
          <w:color w:val="555555"/>
          <w:sz w:val="19"/>
        </w:rPr>
        <w:t>Table 8. Validation performed</w:t>
      </w:r>
    </w:p>
    <w:tbl>
      <w:tblPr>
        <w:tblStyle w:val="TableGrid"/>
        <w:tblW w:type="auto" w:w="0"/>
        <w:jc w:val="center"/>
        <w:tblLook w:firstColumn="1" w:firstRow="1" w:lastColumn="0" w:lastRow="0" w:noHBand="0" w:noVBand="1" w:val="04A0"/>
      </w:tblPr>
      <w:tblGrid>
        <w:gridCol w:w="4592"/>
        <w:gridCol w:w="4592"/>
      </w:tblGrid>
      <w:tr>
        <w:tc>
          <w:tcPr>
            <w:tcW w:type="dxa" w:w="4535"/>
            <w:shd w:val="clear" w:color="auto" w:fill="1F4E8C"/>
          </w:tcPr>
          <w:p>
            <w:r/>
            <w:r>
              <w:rPr>
                <w:b/>
                <w:color w:val="FFFFFF"/>
                <w:sz w:val="18"/>
              </w:rPr>
              <w:t>Check</w:t>
            </w:r>
          </w:p>
        </w:tc>
        <w:tc>
          <w:tcPr>
            <w:tcW w:type="dxa" w:w="4762"/>
            <w:shd w:val="clear" w:color="auto" w:fill="1F4E8C"/>
          </w:tcPr>
          <w:p>
            <w:r/>
            <w:r>
              <w:rPr>
                <w:b/>
                <w:color w:val="FFFFFF"/>
                <w:sz w:val="18"/>
              </w:rPr>
              <w:t>Result</w:t>
            </w:r>
          </w:p>
        </w:tc>
      </w:tr>
      <w:tr>
        <w:tc>
          <w:tcPr>
            <w:tcW w:type="dxa" w:w="4535"/>
          </w:tcPr>
          <w:p>
            <w:pPr>
              <w:spacing w:after="0"/>
            </w:pPr>
            <w:r/>
            <w:r>
              <w:rPr>
                <w:sz w:val="18"/>
              </w:rPr>
              <w:t>Accounting identities (sources→generation, generation+imports→demand)</w:t>
            </w:r>
          </w:p>
        </w:tc>
        <w:tc>
          <w:tcPr>
            <w:tcW w:type="dxa" w:w="4762"/>
          </w:tcPr>
          <w:p>
            <w:pPr>
              <w:spacing w:after="0"/>
            </w:pPr>
            <w:r/>
            <w:r>
              <w:rPr>
                <w:sz w:val="18"/>
              </w:rPr>
              <w:t>Pass, max 0.007%</w:t>
            </w:r>
          </w:p>
        </w:tc>
      </w:tr>
      <w:tr>
        <w:tc>
          <w:tcPr>
            <w:tcW w:type="dxa" w:w="4535"/>
            <w:shd w:val="clear" w:color="auto" w:fill="F3F5F8"/>
          </w:tcPr>
          <w:p>
            <w:pPr>
              <w:spacing w:after="0"/>
            </w:pPr>
            <w:r/>
            <w:r>
              <w:rPr>
                <w:sz w:val="18"/>
              </w:rPr>
              <w:t>Cross-source reconciliation</w:t>
            </w:r>
          </w:p>
        </w:tc>
        <w:tc>
          <w:tcPr>
            <w:tcW w:type="dxa" w:w="4762"/>
            <w:shd w:val="clear" w:color="auto" w:fill="F3F5F8"/>
          </w:tcPr>
          <w:p>
            <w:pPr>
              <w:spacing w:after="0"/>
            </w:pPr>
            <w:r/>
            <w:r>
              <w:rPr>
                <w:sz w:val="18"/>
              </w:rPr>
              <w:t>Pass, max 0.06% (not independent)</w:t>
            </w:r>
          </w:p>
        </w:tc>
      </w:tr>
      <w:tr>
        <w:tc>
          <w:tcPr>
            <w:tcW w:type="dxa" w:w="4535"/>
          </w:tcPr>
          <w:p>
            <w:pPr>
              <w:spacing w:after="0"/>
            </w:pPr>
            <w:r/>
            <w:r>
              <w:rPr>
                <w:sz w:val="18"/>
              </w:rPr>
              <w:t>Out-of-sample forecasting</w:t>
            </w:r>
          </w:p>
        </w:tc>
        <w:tc>
          <w:tcPr>
            <w:tcW w:type="dxa" w:w="4762"/>
          </w:tcPr>
          <w:p>
            <w:pPr>
              <w:spacing w:after="0"/>
            </w:pPr>
            <w:r/>
            <w:r>
              <w:rPr>
                <w:sz w:val="18"/>
              </w:rPr>
              <w:t>42 forecasts per model; MAPE 2.9% / 3.9% / 3.3% for ensemble at h = 1 / 2 / 3</w:t>
            </w:r>
          </w:p>
        </w:tc>
      </w:tr>
      <w:tr>
        <w:tc>
          <w:tcPr>
            <w:tcW w:type="dxa" w:w="4535"/>
            <w:shd w:val="clear" w:color="auto" w:fill="F3F5F8"/>
          </w:tcPr>
          <w:p>
            <w:pPr>
              <w:spacing w:after="0"/>
            </w:pPr>
            <w:r/>
            <w:r>
              <w:rPr>
                <w:sz w:val="18"/>
              </w:rPr>
              <w:t>Interval coverage</w:t>
            </w:r>
          </w:p>
        </w:tc>
        <w:tc>
          <w:tcPr>
            <w:tcW w:type="dxa" w:w="4762"/>
            <w:shd w:val="clear" w:color="auto" w:fill="F3F5F8"/>
          </w:tcPr>
          <w:p>
            <w:pPr>
              <w:spacing w:after="0"/>
            </w:pPr>
            <w:r/>
            <w:r>
              <w:rPr>
                <w:sz w:val="18"/>
              </w:rPr>
              <w:t>80% intervals cover 87% / 93% / 100% (n = 15 / 14 / 13)</w:t>
            </w:r>
          </w:p>
        </w:tc>
      </w:tr>
      <w:tr>
        <w:tc>
          <w:tcPr>
            <w:tcW w:type="dxa" w:w="4535"/>
          </w:tcPr>
          <w:p>
            <w:pPr>
              <w:spacing w:after="0"/>
            </w:pPr>
            <w:r/>
            <w:r>
              <w:rPr>
                <w:sz w:val="18"/>
              </w:rPr>
              <w:t>Index robustness</w:t>
            </w:r>
          </w:p>
        </w:tc>
        <w:tc>
          <w:tcPr>
            <w:tcW w:type="dxa" w:w="4762"/>
          </w:tcPr>
          <w:p>
            <w:pPr>
              <w:spacing w:after="0"/>
            </w:pPr>
            <w:r/>
            <w:r>
              <w:rPr>
                <w:sz w:val="18"/>
              </w:rPr>
              <w:t>10,000 random weightings; four corner weightings</w:t>
            </w:r>
          </w:p>
        </w:tc>
      </w:tr>
      <w:tr>
        <w:tc>
          <w:tcPr>
            <w:tcW w:type="dxa" w:w="4535"/>
            <w:shd w:val="clear" w:color="auto" w:fill="F3F5F8"/>
          </w:tcPr>
          <w:p>
            <w:pPr>
              <w:spacing w:after="0"/>
            </w:pPr>
            <w:r/>
            <w:r>
              <w:rPr>
                <w:sz w:val="18"/>
              </w:rPr>
              <w:t>Stress-test sensitivity</w:t>
            </w:r>
          </w:p>
        </w:tc>
        <w:tc>
          <w:tcPr>
            <w:tcW w:type="dxa" w:w="4762"/>
            <w:shd w:val="clear" w:color="auto" w:fill="F3F5F8"/>
          </w:tcPr>
          <w:p>
            <w:pPr>
              <w:spacing w:after="0"/>
            </w:pPr>
            <w:r/>
            <w:r>
              <w:rPr>
                <w:sz w:val="18"/>
              </w:rPr>
              <w:t>Thermal availability 50%, 65%, 80%</w:t>
            </w:r>
          </w:p>
        </w:tc>
      </w:tr>
      <w:tr>
        <w:tc>
          <w:tcPr>
            <w:tcW w:type="dxa" w:w="4535"/>
          </w:tcPr>
          <w:p>
            <w:pPr>
              <w:spacing w:after="0"/>
            </w:pPr>
            <w:r/>
            <w:r>
              <w:rPr>
                <w:sz w:val="18"/>
              </w:rPr>
              <w:t>Text-to-data consistency</w:t>
            </w:r>
          </w:p>
        </w:tc>
        <w:tc>
          <w:tcPr>
            <w:tcW w:type="dxa" w:w="4762"/>
          </w:tcPr>
          <w:p>
            <w:pPr>
              <w:spacing w:after="0"/>
            </w:pPr>
            <w:r/>
            <w:r>
              <w:rPr>
                <w:sz w:val="18"/>
              </w:rPr>
              <w:t>Numbers inserted programmatically; hand-written claims checked</w:t>
            </w:r>
          </w:p>
        </w:tc>
      </w:tr>
      <w:tr>
        <w:tc>
          <w:tcPr>
            <w:tcW w:type="dxa" w:w="4535"/>
            <w:shd w:val="clear" w:color="auto" w:fill="F3F5F8"/>
          </w:tcPr>
          <w:p>
            <w:pPr>
              <w:spacing w:after="0"/>
            </w:pPr>
            <w:r/>
            <w:r>
              <w:rPr>
                <w:sz w:val="18"/>
              </w:rPr>
              <w:t>Visual inspection</w:t>
            </w:r>
          </w:p>
        </w:tc>
        <w:tc>
          <w:tcPr>
            <w:tcW w:type="dxa" w:w="4762"/>
            <w:shd w:val="clear" w:color="auto" w:fill="F3F5F8"/>
          </w:tcPr>
          <w:p>
            <w:pPr>
              <w:spacing w:after="0"/>
            </w:pPr>
            <w:r/>
            <w:r>
              <w:rPr>
                <w:sz w:val="18"/>
              </w:rPr>
              <w:t>All figures and report pages rendered and viewed</w:t>
            </w:r>
          </w:p>
        </w:tc>
      </w:tr>
    </w:tbl>
    <w:p>
      <w:pPr>
        <w:spacing w:after="40"/>
      </w:pPr>
    </w:p>
    <w:p>
      <w:pPr>
        <w:pStyle w:val="Heading2"/>
      </w:pPr>
      <w:r>
        <w:t>11.1  What was not validated</w:t>
      </w:r>
    </w:p>
    <w:p>
      <w:pPr>
        <w:pStyle w:val="ListBullet"/>
        <w:spacing w:after="60"/>
      </w:pPr>
      <w:r>
        <w:t>No independent data source was available to confirm Ember's Kenya figures.</w:t>
      </w:r>
    </w:p>
    <w:p>
      <w:pPr>
        <w:pStyle w:val="ListBullet"/>
        <w:spacing w:after="60"/>
      </w:pPr>
      <w:r>
        <w:t>The capacity-factor, thermal availability and energy-mix assumptions are not calibrated to named projects.</w:t>
      </w:r>
    </w:p>
    <w:p>
      <w:pPr>
        <w:pStyle w:val="ListBullet"/>
        <w:spacing w:after="60"/>
      </w:pPr>
      <w:r>
        <w:t>The security index has no external benchmark, so it measures relative structure, not absolute risk.</w:t>
      </w:r>
    </w:p>
    <w:p>
      <w:r>
        <w:br w:type="page"/>
      </w:r>
    </w:p>
    <w:p>
      <w:pPr>
        <w:pStyle w:val="Heading1"/>
      </w:pPr>
      <w:r>
        <w:t>12  Reproducing the analysis</w:t>
      </w:r>
    </w:p>
    <w:p>
      <w:pPr>
        <w:spacing w:after="0" w:line="240" w:lineRule="auto"/>
      </w:pPr>
      <w:r>
        <w:rPr>
          <w:rFonts w:ascii="Consolas" w:hAnsi="Consolas" w:eastAsia="Consolas"/>
          <w:sz w:val="17"/>
        </w:rPr>
        <w:t># 1. clone and install</w:t>
      </w:r>
    </w:p>
    <w:p>
      <w:pPr>
        <w:spacing w:after="0" w:line="240" w:lineRule="auto"/>
      </w:pPr>
      <w:r>
        <w:rPr>
          <w:rFonts w:ascii="Consolas" w:hAnsi="Consolas" w:eastAsia="Consolas"/>
          <w:sz w:val="17"/>
        </w:rPr>
        <w:t>git clone &lt;your-repo-url&gt; &amp;&amp; cd kenya-electricity-outlook</w:t>
      </w:r>
    </w:p>
    <w:p>
      <w:pPr>
        <w:spacing w:after="0" w:line="240" w:lineRule="auto"/>
      </w:pPr>
      <w:r>
        <w:rPr>
          <w:rFonts w:ascii="Consolas" w:hAnsi="Consolas" w:eastAsia="Consolas"/>
          <w:sz w:val="17"/>
        </w:rPr>
        <w:t>python3 -m pip install -r requirements.txt</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2. run the full pipeline (under a minute; about 10 seconds in testing)</w:t>
      </w:r>
    </w:p>
    <w:p>
      <w:pPr>
        <w:spacing w:after="0" w:line="240" w:lineRule="auto"/>
      </w:pPr>
      <w:r>
        <w:rPr>
          <w:rFonts w:ascii="Consolas" w:hAnsi="Consolas" w:eastAsia="Consolas"/>
          <w:sz w:val="17"/>
        </w:rPr>
        <w:t>bash run_all.sh</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or stage by stage</w:t>
      </w:r>
    </w:p>
    <w:p>
      <w:pPr>
        <w:spacing w:after="0" w:line="240" w:lineRule="auto"/>
      </w:pPr>
      <w:r>
        <w:rPr>
          <w:rFonts w:ascii="Consolas" w:hAnsi="Consolas" w:eastAsia="Consolas"/>
          <w:sz w:val="17"/>
        </w:rPr>
        <w:t>python3 -I src/01_build_dataset.py</w:t>
      </w:r>
    </w:p>
    <w:p>
      <w:pPr>
        <w:spacing w:after="0" w:line="240" w:lineRule="auto"/>
      </w:pPr>
      <w:r>
        <w:rPr>
          <w:rFonts w:ascii="Consolas" w:hAnsi="Consolas" w:eastAsia="Consolas"/>
          <w:sz w:val="17"/>
        </w:rPr>
        <w:t>python3 -I src/02_forecast_models.py</w:t>
      </w:r>
    </w:p>
    <w:p>
      <w:pPr>
        <w:spacing w:after="0" w:line="240" w:lineRule="auto"/>
      </w:pPr>
      <w:r>
        <w:rPr>
          <w:rFonts w:ascii="Consolas" w:hAnsi="Consolas" w:eastAsia="Consolas"/>
          <w:sz w:val="17"/>
        </w:rPr>
        <w:t>python3 -I src/03_security_stress_scenarios.py</w:t>
      </w:r>
    </w:p>
    <w:p>
      <w:pPr>
        <w:spacing w:after="0" w:line="240" w:lineRule="auto"/>
      </w:pPr>
      <w:r>
        <w:rPr>
          <w:rFonts w:ascii="Consolas" w:hAnsi="Consolas" w:eastAsia="Consolas"/>
          <w:sz w:val="17"/>
        </w:rPr>
        <w:t>python3 -I src/04_figures.py</w:t>
      </w:r>
    </w:p>
    <w:p>
      <w:pPr>
        <w:spacing w:after="0" w:line="240" w:lineRule="auto"/>
      </w:pPr>
      <w:r>
        <w:rPr>
          <w:rFonts w:ascii="Consolas" w:hAnsi="Consolas" w:eastAsia="Consolas"/>
          <w:sz w:val="17"/>
        </w:rPr>
        <w:t>python3 -I src/05_build_final_report.py</w:t>
      </w:r>
    </w:p>
    <w:p>
      <w:pPr>
        <w:spacing w:after="0" w:line="240" w:lineRule="auto"/>
      </w:pPr>
      <w:r>
        <w:rPr>
          <w:rFonts w:ascii="Consolas" w:hAnsi="Consolas" w:eastAsia="Consolas"/>
          <w:sz w:val="17"/>
        </w:rPr>
        <w:t>python3 -I src/06_build_technical_report.py</w:t>
      </w:r>
    </w:p>
    <w:p>
      <w:pPr>
        <w:spacing w:after="0" w:line="240" w:lineRule="auto"/>
      </w:pPr>
      <w:r>
        <w:rPr>
          <w:rFonts w:ascii="Consolas" w:hAnsi="Consolas" w:eastAsia="Consolas"/>
          <w:sz w:val="17"/>
        </w:rPr>
        <w:t>python3 -I src/07_build_dashboard.py</w:t>
      </w:r>
    </w:p>
    <w:p>
      <w:pPr>
        <w:spacing w:after="40"/>
      </w:pPr>
    </w:p>
    <w:p>
      <w:pPr>
        <w:pStyle w:val="Heading2"/>
      </w:pPr>
      <w:r>
        <w:t>12.1  Updating with new data</w:t>
      </w:r>
    </w:p>
    <w:p>
      <w:pPr>
        <w:pStyle w:val="ListBullet"/>
        <w:spacing w:after="60"/>
      </w:pPr>
      <w:r>
        <w:t>Replace the two files in data/raw with newer Ember and OWID downloads (same filenames).</w:t>
      </w:r>
    </w:p>
    <w:p>
      <w:pPr>
        <w:pStyle w:val="ListBullet"/>
        <w:spacing w:after="60"/>
      </w:pPr>
      <w:r>
        <w:t>Rerun run_all.sh. Check outputs/tables/data_quality.json first: identities should hold within 0.01%.</w:t>
      </w:r>
    </w:p>
    <w:p>
      <w:pPr>
        <w:pStyle w:val="ListBullet"/>
        <w:spacing w:after="60"/>
      </w:pPr>
      <w:r>
        <w:t>Extend the country list in 01_build_dataset.py to apply the method to another country.</w:t>
      </w:r>
    </w:p>
    <w:p>
      <w:pPr>
        <w:pStyle w:val="Heading2"/>
      </w:pPr>
      <w:r>
        <w:t>12.2  Extensions</w:t>
      </w:r>
    </w:p>
    <w:p>
      <w:pPr>
        <w:pStyle w:val="ListBullet"/>
        <w:spacing w:after="60"/>
      </w:pPr>
      <w:r>
        <w:t>Add monthly data (generation, peak demand, reservoir levels) to move from annual energy to seasonal adequacy.</w:t>
      </w:r>
    </w:p>
    <w:p>
      <w:pPr>
        <w:pStyle w:val="ListBullet"/>
        <w:spacing w:after="60"/>
      </w:pPr>
      <w:r>
        <w:t>Add cost data (tariffs, fuel prices, levelised costs) to convert the capacity gap to investment needs.</w:t>
      </w:r>
    </w:p>
    <w:p>
      <w:pPr>
        <w:pStyle w:val="ListBullet"/>
        <w:spacing w:after="60"/>
      </w:pPr>
      <w:r>
        <w:t>Replace the heuristic ensemble with a formal forecast-combination study when longer or monthly series are available.</w:t>
      </w:r>
    </w:p>
    <w:p>
      <w:pPr>
        <w:pStyle w:val="ListBullet"/>
        <w:spacing w:after="60"/>
      </w:pPr>
      <w:r>
        <w:t>Add a dashboard (Streamlit) that refreshes the monitoring indicators in Table 11 of the Final Report.</w:t>
      </w:r>
    </w:p>
    <w:p>
      <w:r>
        <w:br w:type="page"/>
      </w:r>
    </w:p>
    <w:p>
      <w:pPr>
        <w:pStyle w:val="Heading1"/>
      </w:pPr>
      <w:r>
        <w:t>Appendix E  Source code: src/01_build_dataset.py</w:t>
      </w:r>
    </w:p>
    <w:p>
      <w:pPr>
        <w:spacing w:after="0" w:line="240" w:lineRule="auto"/>
      </w:pPr>
      <w:r>
        <w:rPr>
          <w:rFonts w:ascii="Consolas" w:hAnsi="Consolas" w:eastAsia="Consolas"/>
          <w:sz w:val="13"/>
        </w:rPr>
        <w:t>"""Stage 1: build analysis-ready Kenya and regional panels from Ember + OWID raw files.</w:t>
      </w:r>
    </w:p>
    <w:p>
      <w:pPr>
        <w:spacing w:after="0" w:line="240" w:lineRule="auto"/>
      </w:pPr>
      <w:r>
        <w:rPr>
          <w:rFonts w:ascii="Consolas" w:hAnsi="Consolas" w:eastAsia="Consolas"/>
          <w:sz w:val="13"/>
        </w:rPr>
        <w:t>Usage: python3 -I src/01_build_dataset.py   (run from repo root)</w:t>
      </w:r>
    </w:p>
    <w:p>
      <w:pPr>
        <w:spacing w:after="0" w:line="240" w:lineRule="auto"/>
      </w:pPr>
      <w:r>
        <w:rPr>
          <w:rFonts w:ascii="Consolas" w:hAnsi="Consolas" w:eastAsia="Consolas"/>
          <w:sz w:val="13"/>
        </w:rPr>
        <w:t>"""</w:t>
      </w:r>
    </w:p>
    <w:p>
      <w:pPr>
        <w:spacing w:after="0" w:line="240" w:lineRule="auto"/>
      </w:pPr>
      <w:r>
        <w:rPr>
          <w:rFonts w:ascii="Consolas" w:hAnsi="Consolas" w:eastAsia="Consolas"/>
          <w:sz w:val="13"/>
        </w:rPr>
        <w:t>import pandas as pd, numpy as np, json</w:t>
      </w:r>
    </w:p>
    <w:p>
      <w:pPr>
        <w:spacing w:after="0" w:line="240" w:lineRule="auto"/>
      </w:pPr>
      <w:r>
        <w:rPr>
          <w:rFonts w:ascii="Consolas" w:hAnsi="Consolas" w:eastAsia="Consolas"/>
          <w:sz w:val="13"/>
        </w:rPr>
        <w:t xml:space="preserve"> </w:t>
      </w:r>
    </w:p>
    <w:p>
      <w:pPr>
        <w:spacing w:after="0" w:line="240" w:lineRule="auto"/>
      </w:pPr>
      <w:r>
        <w:rPr>
          <w:rFonts w:ascii="Consolas" w:hAnsi="Consolas" w:eastAsia="Consolas"/>
          <w:sz w:val="13"/>
        </w:rPr>
        <w:t>RAW = "data/raw"; OUT = "data/processed"</w:t>
      </w:r>
    </w:p>
    <w:p>
      <w:pPr>
        <w:spacing w:after="0" w:line="240" w:lineRule="auto"/>
      </w:pPr>
      <w:r>
        <w:rPr>
          <w:rFonts w:ascii="Consolas" w:hAnsi="Consolas" w:eastAsia="Consolas"/>
          <w:sz w:val="13"/>
        </w:rPr>
        <w:t>PEERS = {  # Ember name -&gt; short name used in the project</w:t>
      </w:r>
    </w:p>
    <w:p>
      <w:pPr>
        <w:spacing w:after="0" w:line="240" w:lineRule="auto"/>
      </w:pPr>
      <w:r>
        <w:rPr>
          <w:rFonts w:ascii="Consolas" w:hAnsi="Consolas" w:eastAsia="Consolas"/>
          <w:sz w:val="13"/>
        </w:rPr>
        <w:t xml:space="preserve">    "Kenya": "Kenya", "Uganda": "Uganda", "Tanzania (the United Republic of)": "Tanzania",</w:t>
      </w:r>
    </w:p>
    <w:p>
      <w:pPr>
        <w:spacing w:after="0" w:line="240" w:lineRule="auto"/>
      </w:pPr>
      <w:r>
        <w:rPr>
          <w:rFonts w:ascii="Consolas" w:hAnsi="Consolas" w:eastAsia="Consolas"/>
          <w:sz w:val="13"/>
        </w:rPr>
        <w:t xml:space="preserve">    "Ethiopia": "Ethiopia", "Rwanda": "Rwanda", "Burundi": "Burundi", "Zambia": "Zambia",</w:t>
      </w:r>
    </w:p>
    <w:p>
      <w:pPr>
        <w:spacing w:after="0" w:line="240" w:lineRule="auto"/>
      </w:pPr>
      <w:r>
        <w:rPr>
          <w:rFonts w:ascii="Consolas" w:hAnsi="Consolas" w:eastAsia="Consolas"/>
          <w:sz w:val="13"/>
        </w:rPr>
        <w:t xml:space="preserve">    "Mozambique": "Mozambique", "Congo (DRC)": "DR Congo", "Sudan": "Sudan",</w:t>
      </w:r>
    </w:p>
    <w:p>
      <w:pPr>
        <w:spacing w:after="0" w:line="240" w:lineRule="auto"/>
      </w:pPr>
      <w:r>
        <w:rPr>
          <w:rFonts w:ascii="Consolas" w:hAnsi="Consolas" w:eastAsia="Consolas"/>
          <w:sz w:val="13"/>
        </w:rPr>
        <w:t>}</w:t>
      </w:r>
    </w:p>
    <w:p>
      <w:pPr>
        <w:spacing w:after="0" w:line="240" w:lineRule="auto"/>
      </w:pPr>
      <w:r>
        <w:rPr>
          <w:rFonts w:ascii="Consolas" w:hAnsi="Consolas" w:eastAsia="Consolas"/>
          <w:sz w:val="13"/>
        </w:rPr>
        <w:t>OWID_NAME = {"Tanzania": "Tanzania", "DR Congo": "Democratic Republic of Congo"}</w:t>
      </w:r>
    </w:p>
    <w:p>
      <w:pPr>
        <w:spacing w:after="0" w:line="240" w:lineRule="auto"/>
      </w:pPr>
      <w:r>
        <w:rPr>
          <w:rFonts w:ascii="Consolas" w:hAnsi="Consolas" w:eastAsia="Consolas"/>
          <w:sz w:val="13"/>
        </w:rPr>
        <w:t xml:space="preserve"> </w:t>
      </w:r>
    </w:p>
    <w:p>
      <w:pPr>
        <w:spacing w:after="0" w:line="240" w:lineRule="auto"/>
      </w:pPr>
      <w:r>
        <w:rPr>
          <w:rFonts w:ascii="Consolas" w:hAnsi="Consolas" w:eastAsia="Consolas"/>
          <w:sz w:val="13"/>
        </w:rPr>
        <w:t>e = pd.read_csv(f"{RAW}/ember_generation_yearly.csv", low_memory=False)</w:t>
      </w:r>
    </w:p>
    <w:p>
      <w:pPr>
        <w:spacing w:after="0" w:line="240" w:lineRule="auto"/>
      </w:pPr>
      <w:r>
        <w:rPr>
          <w:rFonts w:ascii="Consolas" w:hAnsi="Consolas" w:eastAsia="Consolas"/>
          <w:sz w:val="13"/>
        </w:rPr>
        <w:t>e = e[(e["Area type"] == "Country or economy") &amp; e.Area.isin(PEERS)].copy()</w:t>
      </w:r>
    </w:p>
    <w:p>
      <w:pPr>
        <w:spacing w:after="0" w:line="240" w:lineRule="auto"/>
      </w:pPr>
      <w:r>
        <w:rPr>
          <w:rFonts w:ascii="Consolas" w:hAnsi="Consolas" w:eastAsia="Consolas"/>
          <w:sz w:val="13"/>
        </w:rPr>
        <w:t>e["country"] = e.Area.map(PEERS)</w:t>
      </w:r>
    </w:p>
    <w:p>
      <w:pPr>
        <w:spacing w:after="0" w:line="240" w:lineRule="auto"/>
      </w:pPr>
      <w:r>
        <w:rPr>
          <w:rFonts w:ascii="Consolas" w:hAnsi="Consolas" w:eastAsia="Consolas"/>
          <w:sz w:val="13"/>
        </w:rPr>
        <w:t>gen = e.pivot_table(index=["country", "Year"], columns="Electricity source",</w:t>
      </w:r>
    </w:p>
    <w:p>
      <w:pPr>
        <w:spacing w:after="0" w:line="240" w:lineRule="auto"/>
      </w:pPr>
      <w:r>
        <w:rPr>
          <w:rFonts w:ascii="Consolas" w:hAnsi="Consolas" w:eastAsia="Consolas"/>
          <w:sz w:val="13"/>
        </w:rPr>
        <w:t xml:space="preserve">                    values="Generation (TWh)", aggfunc="first")</w:t>
      </w:r>
    </w:p>
    <w:p>
      <w:pPr>
        <w:spacing w:after="0" w:line="240" w:lineRule="auto"/>
      </w:pPr>
      <w:r>
        <w:rPr>
          <w:rFonts w:ascii="Consolas" w:hAnsi="Consolas" w:eastAsia="Consolas"/>
          <w:sz w:val="13"/>
        </w:rPr>
        <w:t>inten = e[e["Electricity source"] == "Total generation"].set_index(["country", "Year"])[</w:t>
      </w:r>
    </w:p>
    <w:p>
      <w:pPr>
        <w:spacing w:after="0" w:line="240" w:lineRule="auto"/>
      </w:pPr>
      <w:r>
        <w:rPr>
          <w:rFonts w:ascii="Consolas" w:hAnsi="Consolas" w:eastAsia="Consolas"/>
          <w:sz w:val="13"/>
        </w:rPr>
        <w:t xml:space="preserve">    "Emissions intensity (gCO2e/kWh)"]</w:t>
      </w:r>
    </w:p>
    <w:p>
      <w:pPr>
        <w:spacing w:after="0" w:line="240" w:lineRule="auto"/>
      </w:pPr>
      <w:r>
        <w:rPr>
          <w:rFonts w:ascii="Consolas" w:hAnsi="Consolas" w:eastAsia="Consolas"/>
          <w:sz w:val="13"/>
        </w:rPr>
        <w:t>emis = e[e["Electricity source"] == "Total generation"].set_index(["country", "Year"])["Emissions (MtCO2e)"]</w:t>
      </w:r>
    </w:p>
    <w:p>
      <w:pPr>
        <w:spacing w:after="0" w:line="240" w:lineRule="auto"/>
      </w:pPr>
      <w:r>
        <w:rPr>
          <w:rFonts w:ascii="Consolas" w:hAnsi="Consolas" w:eastAsia="Consolas"/>
          <w:sz w:val="13"/>
        </w:rPr>
        <w:t xml:space="preserve"> </w:t>
      </w:r>
    </w:p>
    <w:p>
      <w:pPr>
        <w:spacing w:after="0" w:line="240" w:lineRule="auto"/>
      </w:pPr>
      <w:r>
        <w:rPr>
          <w:rFonts w:ascii="Consolas" w:hAnsi="Consolas" w:eastAsia="Consolas"/>
          <w:sz w:val="13"/>
        </w:rPr>
        <w:t>main = ["Hydro", "Other renewables", "Wind", "Solar", "Bioenergy", "Coal", "Gas", "Other fossil",</w:t>
      </w:r>
    </w:p>
    <w:p>
      <w:pPr>
        <w:spacing w:after="0" w:line="240" w:lineRule="auto"/>
      </w:pPr>
      <w:r>
        <w:rPr>
          <w:rFonts w:ascii="Consolas" w:hAnsi="Consolas" w:eastAsia="Consolas"/>
          <w:sz w:val="13"/>
        </w:rPr>
        <w:t xml:space="preserve">        "Nuclear", "Net imports", "Total generation", "Demand", "Fossil", "Clean", "Renewables"]</w:t>
      </w:r>
    </w:p>
    <w:p>
      <w:pPr>
        <w:spacing w:after="0" w:line="240" w:lineRule="auto"/>
      </w:pPr>
      <w:r>
        <w:rPr>
          <w:rFonts w:ascii="Consolas" w:hAnsi="Consolas" w:eastAsia="Consolas"/>
          <w:sz w:val="13"/>
        </w:rPr>
        <w:t>panel = gen[[c for c in main if c in gen.columns]].copy().fillna({"Coal":0,"Gas":0,"Nuclear":0})</w:t>
      </w:r>
    </w:p>
    <w:p>
      <w:pPr>
        <w:spacing w:after="0" w:line="240" w:lineRule="auto"/>
      </w:pPr>
      <w:r>
        <w:rPr>
          <w:rFonts w:ascii="Consolas" w:hAnsi="Consolas" w:eastAsia="Consolas"/>
          <w:sz w:val="13"/>
        </w:rPr>
        <w:t>panel.columns = [c.lower().replace(" ", "_") for c in panel.columns]</w:t>
      </w:r>
    </w:p>
    <w:p>
      <w:pPr>
        <w:spacing w:after="0" w:line="240" w:lineRule="auto"/>
      </w:pPr>
      <w:r>
        <w:rPr>
          <w:rFonts w:ascii="Consolas" w:hAnsi="Consolas" w:eastAsia="Consolas"/>
          <w:sz w:val="13"/>
        </w:rPr>
        <w:t>panel = panel.rename(columns={"other_renewables": "geothermal_other_ren", "total_generation": "generation",</w:t>
      </w:r>
    </w:p>
    <w:p>
      <w:pPr>
        <w:spacing w:after="0" w:line="240" w:lineRule="auto"/>
      </w:pPr>
      <w:r>
        <w:rPr>
          <w:rFonts w:ascii="Consolas" w:hAnsi="Consolas" w:eastAsia="Consolas"/>
          <w:sz w:val="13"/>
        </w:rPr>
        <w:t xml:space="preserve">                              "net_imports": "net_imports", "demand": "demand"})</w:t>
      </w:r>
    </w:p>
    <w:p>
      <w:pPr>
        <w:spacing w:after="0" w:line="240" w:lineRule="auto"/>
      </w:pPr>
      <w:r>
        <w:rPr>
          <w:rFonts w:ascii="Consolas" w:hAnsi="Consolas" w:eastAsia="Consolas"/>
          <w:sz w:val="13"/>
        </w:rPr>
        <w:t>panel["emissions_mtco2e"] = emis</w:t>
      </w:r>
    </w:p>
    <w:p>
      <w:pPr>
        <w:spacing w:after="0" w:line="240" w:lineRule="auto"/>
      </w:pPr>
      <w:r>
        <w:rPr>
          <w:rFonts w:ascii="Consolas" w:hAnsi="Consolas" w:eastAsia="Consolas"/>
          <w:sz w:val="13"/>
        </w:rPr>
        <w:t>panel["emissions_intensity_g_kwh"] = inten</w:t>
      </w:r>
    </w:p>
    <w:p>
      <w:pPr>
        <w:spacing w:after="0" w:line="240" w:lineRule="auto"/>
      </w:pPr>
      <w:r>
        <w:rPr>
          <w:rFonts w:ascii="Consolas" w:hAnsi="Consolas" w:eastAsia="Consolas"/>
          <w:sz w:val="13"/>
        </w:rPr>
        <w:t>panel = panel.reset_index().rename(columns={"Year": "year"})</w:t>
      </w:r>
    </w:p>
    <w:p>
      <w:pPr>
        <w:spacing w:after="0" w:line="240" w:lineRule="auto"/>
      </w:pPr>
      <w:r>
        <w:rPr>
          <w:rFonts w:ascii="Consolas" w:hAnsi="Consolas" w:eastAsia="Consolas"/>
          <w:sz w:val="13"/>
        </w:rPr>
        <w:t xml:space="preserve"> </w:t>
      </w:r>
    </w:p>
    <w:p>
      <w:pPr>
        <w:spacing w:after="0" w:line="240" w:lineRule="auto"/>
      </w:pPr>
      <w:r>
        <w:rPr>
          <w:rFonts w:ascii="Consolas" w:hAnsi="Consolas" w:eastAsia="Consolas"/>
          <w:sz w:val="13"/>
        </w:rPr>
        <w:t>o = pd.read_csv(f"{RAW}/owid-energy-data.csv")</w:t>
      </w:r>
    </w:p>
    <w:p>
      <w:pPr>
        <w:spacing w:after="0" w:line="240" w:lineRule="auto"/>
      </w:pPr>
      <w:r>
        <w:rPr>
          <w:rFonts w:ascii="Consolas" w:hAnsi="Consolas" w:eastAsia="Consolas"/>
          <w:sz w:val="13"/>
        </w:rPr>
        <w:t>o["country"] = o.country.replace({"Democratic Republic of Congo": "DR Congo"})</w:t>
      </w:r>
    </w:p>
    <w:p>
      <w:pPr>
        <w:spacing w:after="0" w:line="240" w:lineRule="auto"/>
      </w:pPr>
      <w:r>
        <w:rPr>
          <w:rFonts w:ascii="Consolas" w:hAnsi="Consolas" w:eastAsia="Consolas"/>
          <w:sz w:val="13"/>
        </w:rPr>
        <w:t>oc = o[o.country.isin(PEERS.values())][["country", "year", "population", "gdp",</w:t>
      </w:r>
    </w:p>
    <w:p>
      <w:pPr>
        <w:spacing w:after="0" w:line="240" w:lineRule="auto"/>
      </w:pPr>
      <w:r>
        <w:rPr>
          <w:rFonts w:ascii="Consolas" w:hAnsi="Consolas" w:eastAsia="Consolas"/>
          <w:sz w:val="13"/>
        </w:rPr>
        <w:t xml:space="preserve">       "electricity_demand_per_capita", "primary_energy_consumption", "energy_per_capita"]]</w:t>
      </w:r>
    </w:p>
    <w:p>
      <w:pPr>
        <w:spacing w:after="0" w:line="240" w:lineRule="auto"/>
      </w:pPr>
      <w:r>
        <w:rPr>
          <w:rFonts w:ascii="Consolas" w:hAnsi="Consolas" w:eastAsia="Consolas"/>
          <w:sz w:val="13"/>
        </w:rPr>
        <w:t>panel = panel.merge(oc, on=["country", "year"], how="left")</w:t>
      </w:r>
    </w:p>
    <w:p>
      <w:pPr>
        <w:spacing w:after="0" w:line="240" w:lineRule="auto"/>
      </w:pPr>
      <w:r>
        <w:rPr>
          <w:rFonts w:ascii="Consolas" w:hAnsi="Consolas" w:eastAsia="Consolas"/>
          <w:sz w:val="13"/>
        </w:rPr>
        <w:t>panel["demand_per_capita_kwh"] = panel.demand * 1e9 / panel.population</w:t>
      </w:r>
    </w:p>
    <w:p>
      <w:pPr>
        <w:spacing w:after="0" w:line="240" w:lineRule="auto"/>
      </w:pPr>
      <w:r>
        <w:rPr>
          <w:rFonts w:ascii="Consolas" w:hAnsi="Consolas" w:eastAsia="Consolas"/>
          <w:sz w:val="13"/>
        </w:rPr>
        <w:t>panel["gdp_per_capita"] = panel.gdp / panel.population</w:t>
      </w:r>
    </w:p>
    <w:p>
      <w:pPr>
        <w:spacing w:after="0" w:line="240" w:lineRule="auto"/>
      </w:pPr>
      <w:r>
        <w:rPr>
          <w:rFonts w:ascii="Consolas" w:hAnsi="Consolas" w:eastAsia="Consolas"/>
          <w:sz w:val="13"/>
        </w:rPr>
        <w:t>panel = panel.sort_values(["country", "year"]).reset_index(drop=True)</w:t>
      </w:r>
    </w:p>
    <w:p>
      <w:pPr>
        <w:spacing w:after="0" w:line="240" w:lineRule="auto"/>
      </w:pPr>
      <w:r>
        <w:rPr>
          <w:rFonts w:ascii="Consolas" w:hAnsi="Consolas" w:eastAsia="Consolas"/>
          <w:sz w:val="13"/>
        </w:rPr>
        <w:t>panel.to_csv(f"{OUT}/regional_panel.csv", index=False)</w:t>
      </w:r>
    </w:p>
    <w:p>
      <w:pPr>
        <w:spacing w:after="0" w:line="240" w:lineRule="auto"/>
      </w:pPr>
      <w:r>
        <w:rPr>
          <w:rFonts w:ascii="Consolas" w:hAnsi="Consolas" w:eastAsia="Consolas"/>
          <w:sz w:val="13"/>
        </w:rPr>
        <w:t xml:space="preserve"> </w:t>
      </w:r>
    </w:p>
    <w:p>
      <w:pPr>
        <w:spacing w:after="0" w:line="240" w:lineRule="auto"/>
      </w:pPr>
      <w:r>
        <w:rPr>
          <w:rFonts w:ascii="Consolas" w:hAnsi="Consolas" w:eastAsia="Consolas"/>
          <w:sz w:val="13"/>
        </w:rPr>
        <w:t>k = panel[panel.country == "Kenya"].drop(columns="country").reset_index(drop=True)</w:t>
      </w:r>
    </w:p>
    <w:p>
      <w:pPr>
        <w:spacing w:after="0" w:line="240" w:lineRule="auto"/>
      </w:pPr>
      <w:r>
        <w:rPr>
          <w:rFonts w:ascii="Consolas" w:hAnsi="Consolas" w:eastAsia="Consolas"/>
          <w:sz w:val="13"/>
        </w:rPr>
        <w:t>k.to_csv(f"{OUT}/kenya_annual.csv", index=False)</w:t>
      </w:r>
    </w:p>
    <w:p>
      <w:pPr>
        <w:spacing w:after="0" w:line="240" w:lineRule="auto"/>
      </w:pPr>
      <w:r>
        <w:rPr>
          <w:rFonts w:ascii="Consolas" w:hAnsi="Consolas" w:eastAsia="Consolas"/>
          <w:sz w:val="13"/>
        </w:rPr>
        <w:t xml:space="preserve"> </w:t>
      </w:r>
    </w:p>
    <w:p>
      <w:pPr>
        <w:spacing w:after="0" w:line="240" w:lineRule="auto"/>
      </w:pPr>
      <w:r>
        <w:rPr>
          <w:rFonts w:ascii="Consolas" w:hAnsi="Consolas" w:eastAsia="Consolas"/>
          <w:sz w:val="13"/>
        </w:rPr>
        <w:t># --- data quality checks ---</w:t>
      </w:r>
    </w:p>
    <w:p>
      <w:pPr>
        <w:spacing w:after="0" w:line="240" w:lineRule="auto"/>
      </w:pPr>
      <w:r>
        <w:rPr>
          <w:rFonts w:ascii="Consolas" w:hAnsi="Consolas" w:eastAsia="Consolas"/>
          <w:sz w:val="13"/>
        </w:rPr>
        <w:t>q = {}</w:t>
      </w:r>
    </w:p>
    <w:p>
      <w:pPr>
        <w:spacing w:after="0" w:line="240" w:lineRule="auto"/>
      </w:pPr>
      <w:r>
        <w:rPr>
          <w:rFonts w:ascii="Consolas" w:hAnsi="Consolas" w:eastAsia="Consolas"/>
          <w:sz w:val="13"/>
        </w:rPr>
        <w:t>q["kenya_years"] = [int(k.year.min()), int(k.year.max()), int(len(k))]</w:t>
      </w:r>
    </w:p>
    <w:p>
      <w:pPr>
        <w:spacing w:after="0" w:line="240" w:lineRule="auto"/>
      </w:pPr>
      <w:r>
        <w:rPr>
          <w:rFonts w:ascii="Consolas" w:hAnsi="Consolas" w:eastAsia="Consolas"/>
          <w:sz w:val="13"/>
        </w:rPr>
        <w:t>q["countries"] = sorted(panel.country.unique().tolist())</w:t>
      </w:r>
    </w:p>
    <w:p>
      <w:pPr>
        <w:spacing w:after="0" w:line="240" w:lineRule="auto"/>
      </w:pPr>
      <w:r>
        <w:rPr>
          <w:rFonts w:ascii="Consolas" w:hAnsi="Consolas" w:eastAsia="Consolas"/>
          <w:sz w:val="13"/>
        </w:rPr>
        <w:t># Ember generation vs OWID generation reconciliation (Kenya)</w:t>
      </w:r>
    </w:p>
    <w:p>
      <w:pPr>
        <w:spacing w:after="0" w:line="240" w:lineRule="auto"/>
      </w:pPr>
      <w:r>
        <w:rPr>
          <w:rFonts w:ascii="Consolas" w:hAnsi="Consolas" w:eastAsia="Consolas"/>
          <w:sz w:val="13"/>
        </w:rPr>
        <w:t>ok = o[o.country == "Kenya"].set_index("year")</w:t>
      </w:r>
    </w:p>
    <w:p>
      <w:pPr>
        <w:spacing w:after="0" w:line="240" w:lineRule="auto"/>
      </w:pPr>
      <w:r>
        <w:rPr>
          <w:rFonts w:ascii="Consolas" w:hAnsi="Consolas" w:eastAsia="Consolas"/>
          <w:sz w:val="13"/>
        </w:rPr>
        <w:t>kk = k.set_index("year")</w:t>
      </w:r>
    </w:p>
    <w:p>
      <w:pPr>
        <w:spacing w:after="0" w:line="240" w:lineRule="auto"/>
      </w:pPr>
      <w:r>
        <w:rPr>
          <w:rFonts w:ascii="Consolas" w:hAnsi="Consolas" w:eastAsia="Consolas"/>
          <w:sz w:val="13"/>
        </w:rPr>
        <w:t>rec = pd.DataFrame({"ember_gen": kk.generation, "owid_gen": ok.electricity_generation,</w:t>
      </w:r>
    </w:p>
    <w:p>
      <w:pPr>
        <w:spacing w:after="0" w:line="240" w:lineRule="auto"/>
      </w:pPr>
      <w:r>
        <w:rPr>
          <w:rFonts w:ascii="Consolas" w:hAnsi="Consolas" w:eastAsia="Consolas"/>
          <w:sz w:val="13"/>
        </w:rPr>
        <w:t xml:space="preserve">                    "ember_demand": kk.demand, "owid_demand": ok.electricity_demand}).dropna()</w:t>
      </w:r>
    </w:p>
    <w:p>
      <w:pPr>
        <w:spacing w:after="0" w:line="240" w:lineRule="auto"/>
      </w:pPr>
      <w:r>
        <w:rPr>
          <w:rFonts w:ascii="Consolas" w:hAnsi="Consolas" w:eastAsia="Consolas"/>
          <w:sz w:val="13"/>
        </w:rPr>
        <w:t>rec["gen_diff_pct"] = (rec.ember_gen / rec.owid_gen - 1) * 100</w:t>
      </w:r>
    </w:p>
    <w:p>
      <w:pPr>
        <w:spacing w:after="0" w:line="240" w:lineRule="auto"/>
      </w:pPr>
      <w:r>
        <w:rPr>
          <w:rFonts w:ascii="Consolas" w:hAnsi="Consolas" w:eastAsia="Consolas"/>
          <w:sz w:val="13"/>
        </w:rPr>
        <w:t>rec["dem_diff_pct"] = (rec.ember_demand / rec.owid_demand - 1) * 100</w:t>
      </w:r>
    </w:p>
    <w:p>
      <w:pPr>
        <w:spacing w:after="0" w:line="240" w:lineRule="auto"/>
      </w:pPr>
      <w:r>
        <w:rPr>
          <w:rFonts w:ascii="Consolas" w:hAnsi="Consolas" w:eastAsia="Consolas"/>
          <w:sz w:val="13"/>
        </w:rPr>
        <w:t>rec.to_csv("outputs/tables/data_reconciliation_kenya.csv")</w:t>
      </w:r>
    </w:p>
    <w:p>
      <w:pPr>
        <w:spacing w:after="0" w:line="240" w:lineRule="auto"/>
      </w:pPr>
      <w:r>
        <w:rPr>
          <w:rFonts w:ascii="Consolas" w:hAnsi="Consolas" w:eastAsia="Consolas"/>
          <w:sz w:val="13"/>
        </w:rPr>
        <w:t>q["max_abs_gen_diff_pct"] = float(rec.gen_diff_pct.abs().max())</w:t>
      </w:r>
    </w:p>
    <w:p>
      <w:pPr>
        <w:spacing w:after="0" w:line="240" w:lineRule="auto"/>
      </w:pPr>
      <w:r>
        <w:rPr>
          <w:rFonts w:ascii="Consolas" w:hAnsi="Consolas" w:eastAsia="Consolas"/>
          <w:sz w:val="13"/>
        </w:rPr>
        <w:t>q["max_abs_demand_diff_pct"] = float(rec.dem_diff_pct.abs().max())</w:t>
      </w:r>
    </w:p>
    <w:p>
      <w:pPr>
        <w:spacing w:after="0" w:line="240" w:lineRule="auto"/>
      </w:pPr>
      <w:r>
        <w:rPr>
          <w:rFonts w:ascii="Consolas" w:hAnsi="Consolas" w:eastAsia="Consolas"/>
          <w:sz w:val="13"/>
        </w:rPr>
        <w:t># identity check: sum of sources + imports ~ demand</w:t>
      </w:r>
    </w:p>
    <w:p>
      <w:pPr>
        <w:spacing w:after="0" w:line="240" w:lineRule="auto"/>
      </w:pPr>
      <w:r>
        <w:rPr>
          <w:rFonts w:ascii="Consolas" w:hAnsi="Consolas" w:eastAsia="Consolas"/>
          <w:sz w:val="13"/>
        </w:rPr>
        <w:t>src = ["hydro", "geothermal_other_ren", "wind", "solar", "bioenergy", "coal", "gas", "other_fossil"]</w:t>
      </w:r>
    </w:p>
    <w:p>
      <w:pPr>
        <w:spacing w:after="0" w:line="240" w:lineRule="auto"/>
      </w:pPr>
      <w:r>
        <w:rPr>
          <w:rFonts w:ascii="Consolas" w:hAnsi="Consolas" w:eastAsia="Consolas"/>
          <w:sz w:val="13"/>
        </w:rPr>
        <w:t>k2 = k.copy(); k2["sum_src"] = k2[src].sum(axis=1)</w:t>
      </w:r>
    </w:p>
    <w:p>
      <w:pPr>
        <w:spacing w:after="0" w:line="240" w:lineRule="auto"/>
      </w:pPr>
      <w:r>
        <w:rPr>
          <w:rFonts w:ascii="Consolas" w:hAnsi="Consolas" w:eastAsia="Consolas"/>
          <w:sz w:val="13"/>
        </w:rPr>
        <w:t>q["max_abs_sources_vs_generation_pct"] = float(((k2.sum_src / k2.generation - 1) * 100).abs().max())</w:t>
      </w:r>
    </w:p>
    <w:p>
      <w:pPr>
        <w:spacing w:after="0" w:line="240" w:lineRule="auto"/>
      </w:pPr>
      <w:r>
        <w:rPr>
          <w:rFonts w:ascii="Consolas" w:hAnsi="Consolas" w:eastAsia="Consolas"/>
          <w:sz w:val="13"/>
        </w:rPr>
        <w:t>q["max_abs_gen_plus_imports_vs_demand_pct"] = float((((k2.generation + k2.net_imports) / k2.demand - 1) * 100).abs().max())</w:t>
      </w:r>
    </w:p>
    <w:p>
      <w:pPr>
        <w:spacing w:after="0" w:line="240" w:lineRule="auto"/>
      </w:pPr>
      <w:r>
        <w:rPr>
          <w:rFonts w:ascii="Consolas" w:hAnsi="Consolas" w:eastAsia="Consolas"/>
          <w:sz w:val="13"/>
        </w:rPr>
        <w:t>q["missing_by_col_kenya"] = {c: int(v) for c, v in k.isna().sum().items() if v}</w:t>
      </w:r>
    </w:p>
    <w:p>
      <w:pPr>
        <w:spacing w:after="0" w:line="240" w:lineRule="auto"/>
      </w:pPr>
      <w:r>
        <w:rPr>
          <w:rFonts w:ascii="Consolas" w:hAnsi="Consolas" w:eastAsia="Consolas"/>
          <w:sz w:val="13"/>
        </w:rPr>
        <w:t>q["gdp_last_year_kenya"] = int(k.year[k.gdp.notna()].max())</w:t>
      </w:r>
    </w:p>
    <w:p>
      <w:pPr>
        <w:spacing w:after="0" w:line="240" w:lineRule="auto"/>
      </w:pPr>
      <w:r>
        <w:rPr>
          <w:rFonts w:ascii="Consolas" w:hAnsi="Consolas" w:eastAsia="Consolas"/>
          <w:sz w:val="13"/>
        </w:rPr>
        <w:t>json.dump(q, open("outputs/tables/data_quality.json", "w"), indent=2)</w:t>
      </w:r>
    </w:p>
    <w:p>
      <w:pPr>
        <w:spacing w:after="0" w:line="240" w:lineRule="auto"/>
      </w:pPr>
      <w:r>
        <w:rPr>
          <w:rFonts w:ascii="Consolas" w:hAnsi="Consolas" w:eastAsia="Consolas"/>
          <w:sz w:val="13"/>
        </w:rPr>
        <w:t>print(json.dumps(q, indent=2)); print(rec.round(2).tail(6)); print(panel.shape)</w:t>
      </w:r>
    </w:p>
    <w:p>
      <w:pPr>
        <w:spacing w:after="40"/>
      </w:pPr>
    </w:p>
    <w:p>
      <w:r>
        <w:br w:type="page"/>
      </w:r>
    </w:p>
    <w:p>
      <w:pPr>
        <w:pStyle w:val="Heading1"/>
      </w:pPr>
      <w:r>
        <w:t>Appendix F  Source code: src/02_forecast_models.py</w:t>
      </w:r>
    </w:p>
    <w:p>
      <w:pPr>
        <w:spacing w:after="0" w:line="240" w:lineRule="auto"/>
      </w:pPr>
      <w:r>
        <w:rPr>
          <w:rFonts w:ascii="Consolas" w:hAnsi="Consolas" w:eastAsia="Consolas"/>
          <w:sz w:val="13"/>
        </w:rPr>
        <w:t>"""Stage 2: Kenya electricity-demand forecasting with rolling-origin backtests.</w:t>
      </w:r>
    </w:p>
    <w:p>
      <w:pPr>
        <w:spacing w:after="0" w:line="240" w:lineRule="auto"/>
      </w:pPr>
      <w:r>
        <w:rPr>
          <w:rFonts w:ascii="Consolas" w:hAnsi="Consolas" w:eastAsia="Consolas"/>
          <w:sz w:val="13"/>
        </w:rPr>
        <w:t>Models are implemented from scratch with numpy/scipy (no statsmodels dependency).</w:t>
      </w:r>
    </w:p>
    <w:p>
      <w:pPr>
        <w:spacing w:after="0" w:line="240" w:lineRule="auto"/>
      </w:pPr>
      <w:r>
        <w:rPr>
          <w:rFonts w:ascii="Consolas" w:hAnsi="Consolas" w:eastAsia="Consolas"/>
          <w:sz w:val="13"/>
        </w:rPr>
        <w:t>Usage: python3 -I src/02_forecast_models.py</w:t>
      </w:r>
    </w:p>
    <w:p>
      <w:pPr>
        <w:spacing w:after="0" w:line="240" w:lineRule="auto"/>
      </w:pPr>
      <w:r>
        <w:rPr>
          <w:rFonts w:ascii="Consolas" w:hAnsi="Consolas" w:eastAsia="Consolas"/>
          <w:sz w:val="13"/>
        </w:rPr>
        <w:t>"""</w:t>
      </w:r>
    </w:p>
    <w:p>
      <w:pPr>
        <w:spacing w:after="0" w:line="240" w:lineRule="auto"/>
      </w:pPr>
      <w:r>
        <w:rPr>
          <w:rFonts w:ascii="Consolas" w:hAnsi="Consolas" w:eastAsia="Consolas"/>
          <w:sz w:val="13"/>
        </w:rPr>
        <w:t>import numpy as np, pandas as pd, json</w:t>
      </w:r>
    </w:p>
    <w:p>
      <w:pPr>
        <w:spacing w:after="0" w:line="240" w:lineRule="auto"/>
      </w:pPr>
      <w:r>
        <w:rPr>
          <w:rFonts w:ascii="Consolas" w:hAnsi="Consolas" w:eastAsia="Consolas"/>
          <w:sz w:val="13"/>
        </w:rPr>
        <w:t>from scipy.optimize import minimize</w:t>
      </w:r>
    </w:p>
    <w:p>
      <w:pPr>
        <w:spacing w:after="0" w:line="240" w:lineRule="auto"/>
      </w:pPr>
      <w:r>
        <w:rPr>
          <w:rFonts w:ascii="Consolas" w:hAnsi="Consolas" w:eastAsia="Consolas"/>
          <w:sz w:val="13"/>
        </w:rPr>
        <w:t>from scipy import stats</w:t>
      </w:r>
    </w:p>
    <w:p>
      <w:pPr>
        <w:spacing w:after="0" w:line="240" w:lineRule="auto"/>
      </w:pPr>
      <w:r>
        <w:rPr>
          <w:rFonts w:ascii="Consolas" w:hAnsi="Consolas" w:eastAsia="Consolas"/>
          <w:sz w:val="13"/>
        </w:rPr>
        <w:t xml:space="preserve"> </w:t>
      </w:r>
    </w:p>
    <w:p>
      <w:pPr>
        <w:spacing w:after="0" w:line="240" w:lineRule="auto"/>
      </w:pPr>
      <w:r>
        <w:rPr>
          <w:rFonts w:ascii="Consolas" w:hAnsi="Consolas" w:eastAsia="Consolas"/>
          <w:sz w:val="13"/>
        </w:rPr>
        <w:t>k = pd.read_csv("data/processed/kenya_annual.csv").set_index("year")</w:t>
      </w:r>
    </w:p>
    <w:p>
      <w:pPr>
        <w:spacing w:after="0" w:line="240" w:lineRule="auto"/>
      </w:pPr>
      <w:r>
        <w:rPr>
          <w:rFonts w:ascii="Consolas" w:hAnsi="Consolas" w:eastAsia="Consolas"/>
          <w:sz w:val="13"/>
        </w:rPr>
        <w:t>panel = pd.read_csv("data/processed/regional_panel.csv")</w:t>
      </w:r>
    </w:p>
    <w:p>
      <w:pPr>
        <w:spacing w:after="0" w:line="240" w:lineRule="auto"/>
      </w:pPr>
      <w:r>
        <w:rPr>
          <w:rFonts w:ascii="Consolas" w:hAnsi="Consolas" w:eastAsia="Consolas"/>
          <w:sz w:val="13"/>
        </w:rPr>
        <w:t>y = np.log(k.demand)                 # model log demand (multiplicative growth)</w:t>
      </w:r>
    </w:p>
    <w:p>
      <w:pPr>
        <w:spacing w:after="0" w:line="240" w:lineRule="auto"/>
      </w:pPr>
      <w:r>
        <w:rPr>
          <w:rFonts w:ascii="Consolas" w:hAnsi="Consolas" w:eastAsia="Consolas"/>
          <w:sz w:val="13"/>
        </w:rPr>
        <w:t>YEARS = y.index.values</w:t>
      </w:r>
    </w:p>
    <w:p>
      <w:pPr>
        <w:spacing w:after="0" w:line="240" w:lineRule="auto"/>
      </w:pPr>
      <w:r>
        <w:rPr>
          <w:rFonts w:ascii="Consolas" w:hAnsi="Consolas" w:eastAsia="Consolas"/>
          <w:sz w:val="13"/>
        </w:rPr>
        <w:t xml:space="preserve"> </w:t>
      </w:r>
    </w:p>
    <w:p>
      <w:pPr>
        <w:spacing w:after="0" w:line="240" w:lineRule="auto"/>
      </w:pPr>
      <w:r>
        <w:rPr>
          <w:rFonts w:ascii="Consolas" w:hAnsi="Consolas" w:eastAsia="Consolas"/>
          <w:sz w:val="13"/>
        </w:rPr>
        <w:t># ---------------- model implementations (each returns log-forecasts for h=1..H) ----------------</w:t>
      </w:r>
    </w:p>
    <w:p>
      <w:pPr>
        <w:spacing w:after="0" w:line="240" w:lineRule="auto"/>
      </w:pPr>
      <w:r>
        <w:rPr>
          <w:rFonts w:ascii="Consolas" w:hAnsi="Consolas" w:eastAsia="Consolas"/>
          <w:sz w:val="13"/>
        </w:rPr>
        <w:t>def f_drift(ly, H, **_):             # random walk with drift = mean log growth</w:t>
      </w:r>
    </w:p>
    <w:p>
      <w:pPr>
        <w:spacing w:after="0" w:line="240" w:lineRule="auto"/>
      </w:pPr>
      <w:r>
        <w:rPr>
          <w:rFonts w:ascii="Consolas" w:hAnsi="Consolas" w:eastAsia="Consolas"/>
          <w:sz w:val="13"/>
        </w:rPr>
        <w:t xml:space="preserve">    d = np.diff(ly).mean(); return ly[-1] + d*np.arange(1, H+1)</w:t>
      </w:r>
    </w:p>
    <w:p>
      <w:pPr>
        <w:spacing w:after="0" w:line="240" w:lineRule="auto"/>
      </w:pPr>
      <w:r>
        <w:rPr>
          <w:rFonts w:ascii="Consolas" w:hAnsi="Consolas" w:eastAsia="Consolas"/>
          <w:sz w:val="13"/>
        </w:rPr>
        <w:t xml:space="preserve"> </w:t>
      </w:r>
    </w:p>
    <w:p>
      <w:pPr>
        <w:spacing w:after="0" w:line="240" w:lineRule="auto"/>
      </w:pPr>
      <w:r>
        <w:rPr>
          <w:rFonts w:ascii="Consolas" w:hAnsi="Consolas" w:eastAsia="Consolas"/>
          <w:sz w:val="13"/>
        </w:rPr>
        <w:t>def f_drift_recent(ly, H, w=8, **_): # drift from last w years only</w:t>
      </w:r>
    </w:p>
    <w:p>
      <w:pPr>
        <w:spacing w:after="0" w:line="240" w:lineRule="auto"/>
      </w:pPr>
      <w:r>
        <w:rPr>
          <w:rFonts w:ascii="Consolas" w:hAnsi="Consolas" w:eastAsia="Consolas"/>
          <w:sz w:val="13"/>
        </w:rPr>
        <w:t xml:space="preserve">    d = np.diff(ly[-(w+1):]).mean(); return ly[-1] + d*np.arange(1, H+1)</w:t>
      </w:r>
    </w:p>
    <w:p>
      <w:pPr>
        <w:spacing w:after="0" w:line="240" w:lineRule="auto"/>
      </w:pPr>
      <w:r>
        <w:rPr>
          <w:rFonts w:ascii="Consolas" w:hAnsi="Consolas" w:eastAsia="Consolas"/>
          <w:sz w:val="13"/>
        </w:rPr>
        <w:t xml:space="preserve"> </w:t>
      </w:r>
    </w:p>
    <w:p>
      <w:pPr>
        <w:spacing w:after="0" w:line="240" w:lineRule="auto"/>
      </w:pPr>
      <w:r>
        <w:rPr>
          <w:rFonts w:ascii="Consolas" w:hAnsi="Consolas" w:eastAsia="Consolas"/>
          <w:sz w:val="13"/>
        </w:rPr>
        <w:t>def f_trend(ly, H, **_):             # log-linear deterministic trend (OLS)</w:t>
      </w:r>
    </w:p>
    <w:p>
      <w:pPr>
        <w:spacing w:after="0" w:line="240" w:lineRule="auto"/>
      </w:pPr>
      <w:r>
        <w:rPr>
          <w:rFonts w:ascii="Consolas" w:hAnsi="Consolas" w:eastAsia="Consolas"/>
          <w:sz w:val="13"/>
        </w:rPr>
        <w:t xml:space="preserve">    t = np.arange(len(ly)); b, a = np.polyfit(t, ly, 1)</w:t>
      </w:r>
    </w:p>
    <w:p>
      <w:pPr>
        <w:spacing w:after="0" w:line="240" w:lineRule="auto"/>
      </w:pPr>
      <w:r>
        <w:rPr>
          <w:rFonts w:ascii="Consolas" w:hAnsi="Consolas" w:eastAsia="Consolas"/>
          <w:sz w:val="13"/>
        </w:rPr>
        <w:t xml:space="preserve">    return a + b*(len(ly)-1+np.arange(1, H+1))</w:t>
      </w:r>
    </w:p>
    <w:p>
      <w:pPr>
        <w:spacing w:after="0" w:line="240" w:lineRule="auto"/>
      </w:pPr>
      <w:r>
        <w:rPr>
          <w:rFonts w:ascii="Consolas" w:hAnsi="Consolas" w:eastAsia="Consolas"/>
          <w:sz w:val="13"/>
        </w:rPr>
        <w:t xml:space="preserve"> </w:t>
      </w:r>
    </w:p>
    <w:p>
      <w:pPr>
        <w:spacing w:after="0" w:line="240" w:lineRule="auto"/>
      </w:pPr>
      <w:r>
        <w:rPr>
          <w:rFonts w:ascii="Consolas" w:hAnsi="Consolas" w:eastAsia="Consolas"/>
          <w:sz w:val="13"/>
        </w:rPr>
        <w:t>def f_ar1d(ly, H, **_):              # ARIMA(1,1,0) w/ drift via conditional least squares</w:t>
      </w:r>
    </w:p>
    <w:p>
      <w:pPr>
        <w:spacing w:after="0" w:line="240" w:lineRule="auto"/>
      </w:pPr>
      <w:r>
        <w:rPr>
          <w:rFonts w:ascii="Consolas" w:hAnsi="Consolas" w:eastAsia="Consolas"/>
          <w:sz w:val="13"/>
        </w:rPr>
        <w:t xml:space="preserve">    d = np.diff(ly); X = np.c_[np.ones(len(d)-1), d[:-1]]</w:t>
      </w:r>
    </w:p>
    <w:p>
      <w:pPr>
        <w:spacing w:after="0" w:line="240" w:lineRule="auto"/>
      </w:pPr>
      <w:r>
        <w:rPr>
          <w:rFonts w:ascii="Consolas" w:hAnsi="Consolas" w:eastAsia="Consolas"/>
          <w:sz w:val="13"/>
        </w:rPr>
        <w:t xml:space="preserve">    c, phi = np.linalg.lstsq(X, d[1:], rcond=None)[0]</w:t>
      </w:r>
    </w:p>
    <w:p>
      <w:pPr>
        <w:spacing w:after="0" w:line="240" w:lineRule="auto"/>
      </w:pPr>
      <w:r>
        <w:rPr>
          <w:rFonts w:ascii="Consolas" w:hAnsi="Consolas" w:eastAsia="Consolas"/>
          <w:sz w:val="13"/>
        </w:rPr>
        <w:t xml:space="preserve">    phi = np.clip(phi, -0.95, 0.95); out, last, cur = [], d[-1], ly[-1]</w:t>
      </w:r>
    </w:p>
    <w:p>
      <w:pPr>
        <w:spacing w:after="0" w:line="240" w:lineRule="auto"/>
      </w:pPr>
      <w:r>
        <w:rPr>
          <w:rFonts w:ascii="Consolas" w:hAnsi="Consolas" w:eastAsia="Consolas"/>
          <w:sz w:val="13"/>
        </w:rPr>
        <w:t xml:space="preserve">    for _ in range(H):</w:t>
      </w:r>
    </w:p>
    <w:p>
      <w:pPr>
        <w:spacing w:after="0" w:line="240" w:lineRule="auto"/>
      </w:pPr>
      <w:r>
        <w:rPr>
          <w:rFonts w:ascii="Consolas" w:hAnsi="Consolas" w:eastAsia="Consolas"/>
          <w:sz w:val="13"/>
        </w:rPr>
        <w:t xml:space="preserve">        last = c + phi*last; cur += last; out.append(cur)</w:t>
      </w:r>
    </w:p>
    <w:p>
      <w:pPr>
        <w:spacing w:after="0" w:line="240" w:lineRule="auto"/>
      </w:pPr>
      <w:r>
        <w:rPr>
          <w:rFonts w:ascii="Consolas" w:hAnsi="Consolas" w:eastAsia="Consolas"/>
          <w:sz w:val="13"/>
        </w:rPr>
        <w:t xml:space="preserve">    return np.array(out)</w:t>
      </w:r>
    </w:p>
    <w:p>
      <w:pPr>
        <w:spacing w:after="0" w:line="240" w:lineRule="auto"/>
      </w:pPr>
      <w:r>
        <w:rPr>
          <w:rFonts w:ascii="Consolas" w:hAnsi="Consolas" w:eastAsia="Consolas"/>
          <w:sz w:val="13"/>
        </w:rPr>
        <w:t xml:space="preserve"> </w:t>
      </w:r>
    </w:p>
    <w:p>
      <w:pPr>
        <w:spacing w:after="0" w:line="240" w:lineRule="auto"/>
      </w:pPr>
      <w:r>
        <w:rPr>
          <w:rFonts w:ascii="Consolas" w:hAnsi="Consolas" w:eastAsia="Consolas"/>
          <w:sz w:val="13"/>
        </w:rPr>
        <w:t>def _holt_sse(p, ly):</w:t>
      </w:r>
    </w:p>
    <w:p>
      <w:pPr>
        <w:spacing w:after="0" w:line="240" w:lineRule="auto"/>
      </w:pPr>
      <w:r>
        <w:rPr>
          <w:rFonts w:ascii="Consolas" w:hAnsi="Consolas" w:eastAsia="Consolas"/>
          <w:sz w:val="13"/>
        </w:rPr>
        <w:t xml:space="preserve">    a, b, ph = p; l, bt, sse = ly[0], ly[1]-ly[0], 0.0</w:t>
      </w:r>
    </w:p>
    <w:p>
      <w:pPr>
        <w:spacing w:after="0" w:line="240" w:lineRule="auto"/>
      </w:pPr>
      <w:r>
        <w:rPr>
          <w:rFonts w:ascii="Consolas" w:hAnsi="Consolas" w:eastAsia="Consolas"/>
          <w:sz w:val="13"/>
        </w:rPr>
        <w:t xml:space="preserve">    for t in range(1, len(ly)):</w:t>
      </w:r>
    </w:p>
    <w:p>
      <w:pPr>
        <w:spacing w:after="0" w:line="240" w:lineRule="auto"/>
      </w:pPr>
      <w:r>
        <w:rPr>
          <w:rFonts w:ascii="Consolas" w:hAnsi="Consolas" w:eastAsia="Consolas"/>
          <w:sz w:val="13"/>
        </w:rPr>
        <w:t xml:space="preserve">        yh = l + ph*bt; e = ly[t]-yh; sse += e*e</w:t>
      </w:r>
    </w:p>
    <w:p>
      <w:pPr>
        <w:spacing w:after="0" w:line="240" w:lineRule="auto"/>
      </w:pPr>
      <w:r>
        <w:rPr>
          <w:rFonts w:ascii="Consolas" w:hAnsi="Consolas" w:eastAsia="Consolas"/>
          <w:sz w:val="13"/>
        </w:rPr>
        <w:t xml:space="preserve">        ln = yh + a*e; bt = ph*bt + a*b*e; l = ln</w:t>
      </w:r>
    </w:p>
    <w:p>
      <w:pPr>
        <w:spacing w:after="0" w:line="240" w:lineRule="auto"/>
      </w:pPr>
      <w:r>
        <w:rPr>
          <w:rFonts w:ascii="Consolas" w:hAnsi="Consolas" w:eastAsia="Consolas"/>
          <w:sz w:val="13"/>
        </w:rPr>
        <w:t xml:space="preserve">    return sse</w:t>
      </w:r>
    </w:p>
    <w:p>
      <w:pPr>
        <w:spacing w:after="0" w:line="240" w:lineRule="auto"/>
      </w:pPr>
      <w:r>
        <w:rPr>
          <w:rFonts w:ascii="Consolas" w:hAnsi="Consolas" w:eastAsia="Consolas"/>
          <w:sz w:val="13"/>
        </w:rPr>
        <w:t>def f_holt_damped(ly, H, **_):       # ETS(A,Ad,N) on logs, params by SSE minimisation</w:t>
      </w:r>
    </w:p>
    <w:p>
      <w:pPr>
        <w:spacing w:after="0" w:line="240" w:lineRule="auto"/>
      </w:pPr>
      <w:r>
        <w:rPr>
          <w:rFonts w:ascii="Consolas" w:hAnsi="Consolas" w:eastAsia="Consolas"/>
          <w:sz w:val="13"/>
        </w:rPr>
        <w:t xml:space="preserve">    best = None</w:t>
      </w:r>
    </w:p>
    <w:p>
      <w:pPr>
        <w:spacing w:after="0" w:line="240" w:lineRule="auto"/>
      </w:pPr>
      <w:r>
        <w:rPr>
          <w:rFonts w:ascii="Consolas" w:hAnsi="Consolas" w:eastAsia="Consolas"/>
          <w:sz w:val="13"/>
        </w:rPr>
        <w:t xml:space="preserve">    for s in [(0.5,0.2,0.9),(0.8,0.1,0.8),(0.3,0.3,0.95)]:</w:t>
      </w:r>
    </w:p>
    <w:p>
      <w:pPr>
        <w:spacing w:after="0" w:line="240" w:lineRule="auto"/>
      </w:pPr>
      <w:r>
        <w:rPr>
          <w:rFonts w:ascii="Consolas" w:hAnsi="Consolas" w:eastAsia="Consolas"/>
          <w:sz w:val="13"/>
        </w:rPr>
        <w:t xml:space="preserve">        r = minimize(_holt_sse, s, args=(ly,), bounds=[(0.01,0.99),(0.01,0.99),(0.80,0.98)], method="L-BFGS-B")</w:t>
      </w:r>
    </w:p>
    <w:p>
      <w:pPr>
        <w:spacing w:after="0" w:line="240" w:lineRule="auto"/>
      </w:pPr>
      <w:r>
        <w:rPr>
          <w:rFonts w:ascii="Consolas" w:hAnsi="Consolas" w:eastAsia="Consolas"/>
          <w:sz w:val="13"/>
        </w:rPr>
        <w:t xml:space="preserve">        if best is None or r.fun &lt; best.fun: best = r</w:t>
      </w:r>
    </w:p>
    <w:p>
      <w:pPr>
        <w:spacing w:after="0" w:line="240" w:lineRule="auto"/>
      </w:pPr>
      <w:r>
        <w:rPr>
          <w:rFonts w:ascii="Consolas" w:hAnsi="Consolas" w:eastAsia="Consolas"/>
          <w:sz w:val="13"/>
        </w:rPr>
        <w:t xml:space="preserve">    a, b, ph = best.x; l, bt = ly[0], ly[1]-ly[0]</w:t>
      </w:r>
    </w:p>
    <w:p>
      <w:pPr>
        <w:spacing w:after="0" w:line="240" w:lineRule="auto"/>
      </w:pPr>
      <w:r>
        <w:rPr>
          <w:rFonts w:ascii="Consolas" w:hAnsi="Consolas" w:eastAsia="Consolas"/>
          <w:sz w:val="13"/>
        </w:rPr>
        <w:t xml:space="preserve">    for t in range(1, len(ly)):</w:t>
      </w:r>
    </w:p>
    <w:p>
      <w:pPr>
        <w:spacing w:after="0" w:line="240" w:lineRule="auto"/>
      </w:pPr>
      <w:r>
        <w:rPr>
          <w:rFonts w:ascii="Consolas" w:hAnsi="Consolas" w:eastAsia="Consolas"/>
          <w:sz w:val="13"/>
        </w:rPr>
        <w:t xml:space="preserve">        yh = l + ph*bt; e = ly[t]-yh; l = yh + a*e; bt = ph*bt + a*b*e</w:t>
      </w:r>
    </w:p>
    <w:p>
      <w:pPr>
        <w:spacing w:after="0" w:line="240" w:lineRule="auto"/>
      </w:pPr>
      <w:r>
        <w:rPr>
          <w:rFonts w:ascii="Consolas" w:hAnsi="Consolas" w:eastAsia="Consolas"/>
          <w:sz w:val="13"/>
        </w:rPr>
        <w:t xml:space="preserve">    return np.array([l + sum(ph**i for i in range(1, h+1))*bt for h in range(1, H+1)])</w:t>
      </w:r>
    </w:p>
    <w:p>
      <w:pPr>
        <w:spacing w:after="0" w:line="240" w:lineRule="auto"/>
      </w:pPr>
      <w:r>
        <w:rPr>
          <w:rFonts w:ascii="Consolas" w:hAnsi="Consolas" w:eastAsia="Consolas"/>
          <w:sz w:val="13"/>
        </w:rPr>
        <w:t xml:space="preserve"> </w:t>
      </w:r>
    </w:p>
    <w:p>
      <w:pPr>
        <w:spacing w:after="0" w:line="240" w:lineRule="auto"/>
      </w:pPr>
      <w:r>
        <w:rPr>
          <w:rFonts w:ascii="Consolas" w:hAnsi="Consolas" w:eastAsia="Consolas"/>
          <w:sz w:val="13"/>
        </w:rPr>
        <w:t>MODELS = {"Drift (RW+drift)": f_drift, "Recent drift (8y)": f_drift_recent, "Log-linear trend": f_trend,</w:t>
      </w:r>
    </w:p>
    <w:p>
      <w:pPr>
        <w:spacing w:after="0" w:line="240" w:lineRule="auto"/>
      </w:pPr>
      <w:r>
        <w:rPr>
          <w:rFonts w:ascii="Consolas" w:hAnsi="Consolas" w:eastAsia="Consolas"/>
          <w:sz w:val="13"/>
        </w:rPr>
        <w:t xml:space="preserve">          "ARIMA(1,1,0)+drift": f_ar1d, "ETS damped trend": f_holt_damped}</w:t>
      </w:r>
    </w:p>
    <w:p>
      <w:pPr>
        <w:spacing w:after="0" w:line="240" w:lineRule="auto"/>
      </w:pPr>
      <w:r>
        <w:rPr>
          <w:rFonts w:ascii="Consolas" w:hAnsi="Consolas" w:eastAsia="Consolas"/>
          <w:sz w:val="13"/>
        </w:rPr>
        <w:t># NOTE: membership chosen AFTER seeing a first backtest in which ETS-damped and recent-drift were weakest;</w:t>
      </w:r>
    </w:p>
    <w:p>
      <w:pPr>
        <w:spacing w:after="0" w:line="240" w:lineRule="auto"/>
      </w:pPr>
      <w:r>
        <w:rPr>
          <w:rFonts w:ascii="Consolas" w:hAnsi="Consolas" w:eastAsia="Consolas"/>
          <w:sz w:val="13"/>
        </w:rPr>
        <w:t># this is a (documented) selection step on a small sample, so ensemble accuracy is mildly optimistic.</w:t>
      </w:r>
    </w:p>
    <w:p>
      <w:pPr>
        <w:spacing w:after="0" w:line="240" w:lineRule="auto"/>
      </w:pPr>
      <w:r>
        <w:rPr>
          <w:rFonts w:ascii="Consolas" w:hAnsi="Consolas" w:eastAsia="Consolas"/>
          <w:sz w:val="13"/>
        </w:rPr>
        <w:t>ENS_MEMBERS = ["Drift (RW+drift)", "ARIMA(1,1,0)+drift", "Log-linear trend"]</w:t>
      </w:r>
    </w:p>
    <w:p>
      <w:pPr>
        <w:spacing w:after="0" w:line="240" w:lineRule="auto"/>
      </w:pPr>
      <w:r>
        <w:rPr>
          <w:rFonts w:ascii="Consolas" w:hAnsi="Consolas" w:eastAsia="Consolas"/>
          <w:sz w:val="13"/>
        </w:rPr>
        <w:t xml:space="preserve"> </w:t>
      </w:r>
    </w:p>
    <w:p>
      <w:pPr>
        <w:spacing w:after="0" w:line="240" w:lineRule="auto"/>
      </w:pPr>
      <w:r>
        <w:rPr>
          <w:rFonts w:ascii="Consolas" w:hAnsi="Consolas" w:eastAsia="Consolas"/>
          <w:sz w:val="13"/>
        </w:rPr>
        <w:t># ---------------- rolling-origin backtest ----------------</w:t>
      </w:r>
    </w:p>
    <w:p>
      <w:pPr>
        <w:spacing w:after="0" w:line="240" w:lineRule="auto"/>
      </w:pPr>
      <w:r>
        <w:rPr>
          <w:rFonts w:ascii="Consolas" w:hAnsi="Consolas" w:eastAsia="Consolas"/>
          <w:sz w:val="13"/>
        </w:rPr>
        <w:t>MIN_TRAIN, HMAX = 11, 3</w:t>
      </w:r>
    </w:p>
    <w:p>
      <w:pPr>
        <w:spacing w:after="0" w:line="240" w:lineRule="auto"/>
      </w:pPr>
      <w:r>
        <w:rPr>
          <w:rFonts w:ascii="Consolas" w:hAnsi="Consolas" w:eastAsia="Consolas"/>
          <w:sz w:val="13"/>
        </w:rPr>
        <w:t>rows = []</w:t>
      </w:r>
    </w:p>
    <w:p>
      <w:pPr>
        <w:spacing w:after="0" w:line="240" w:lineRule="auto"/>
      </w:pPr>
      <w:r>
        <w:rPr>
          <w:rFonts w:ascii="Consolas" w:hAnsi="Consolas" w:eastAsia="Consolas"/>
          <w:sz w:val="13"/>
        </w:rPr>
        <w:t>for T in range(MIN_TRAIN-1, len(y)-1):</w:t>
      </w:r>
    </w:p>
    <w:p>
      <w:pPr>
        <w:spacing w:after="0" w:line="240" w:lineRule="auto"/>
      </w:pPr>
      <w:r>
        <w:rPr>
          <w:rFonts w:ascii="Consolas" w:hAnsi="Consolas" w:eastAsia="Consolas"/>
          <w:sz w:val="13"/>
        </w:rPr>
        <w:t xml:space="preserve">    ly = y.values[:T+1]</w:t>
      </w:r>
    </w:p>
    <w:p>
      <w:pPr>
        <w:spacing w:after="0" w:line="240" w:lineRule="auto"/>
      </w:pPr>
      <w:r>
        <w:rPr>
          <w:rFonts w:ascii="Consolas" w:hAnsi="Consolas" w:eastAsia="Consolas"/>
          <w:sz w:val="13"/>
        </w:rPr>
        <w:t xml:space="preserve">    preds = {m: f(ly, HMAX) for m, f in MODELS.items()}</w:t>
      </w:r>
    </w:p>
    <w:p>
      <w:pPr>
        <w:spacing w:after="0" w:line="240" w:lineRule="auto"/>
      </w:pPr>
      <w:r>
        <w:rPr>
          <w:rFonts w:ascii="Consolas" w:hAnsi="Consolas" w:eastAsia="Consolas"/>
          <w:sz w:val="13"/>
        </w:rPr>
        <w:t xml:space="preserve">    preds["Ensemble (mean)"] = np.mean([preds[m] for m in ENS_MEMBERS], axis=0)</w:t>
      </w:r>
    </w:p>
    <w:p>
      <w:pPr>
        <w:spacing w:after="0" w:line="240" w:lineRule="auto"/>
      </w:pPr>
      <w:r>
        <w:rPr>
          <w:rFonts w:ascii="Consolas" w:hAnsi="Consolas" w:eastAsia="Consolas"/>
          <w:sz w:val="13"/>
        </w:rPr>
        <w:t xml:space="preserve">    for m, p in preds.items():</w:t>
      </w:r>
    </w:p>
    <w:p>
      <w:pPr>
        <w:spacing w:after="0" w:line="240" w:lineRule="auto"/>
      </w:pPr>
      <w:r>
        <w:rPr>
          <w:rFonts w:ascii="Consolas" w:hAnsi="Consolas" w:eastAsia="Consolas"/>
          <w:sz w:val="13"/>
        </w:rPr>
        <w:t xml:space="preserve">        for h in range(1, HMAX+1):</w:t>
      </w:r>
    </w:p>
    <w:p>
      <w:pPr>
        <w:spacing w:after="0" w:line="240" w:lineRule="auto"/>
      </w:pPr>
      <w:r>
        <w:rPr>
          <w:rFonts w:ascii="Consolas" w:hAnsi="Consolas" w:eastAsia="Consolas"/>
          <w:sz w:val="13"/>
        </w:rPr>
        <w:t xml:space="preserve">            if T+h &lt; len(y):</w:t>
      </w:r>
    </w:p>
    <w:p>
      <w:pPr>
        <w:spacing w:after="0" w:line="240" w:lineRule="auto"/>
      </w:pPr>
      <w:r>
        <w:rPr>
          <w:rFonts w:ascii="Consolas" w:hAnsi="Consolas" w:eastAsia="Consolas"/>
          <w:sz w:val="13"/>
        </w:rPr>
        <w:t xml:space="preserve">                rows.append(dict(model=m, origin=int(YEARS[T]), h=h, target=int(YEARS[T+h]),</w:t>
      </w:r>
    </w:p>
    <w:p>
      <w:pPr>
        <w:spacing w:after="0" w:line="240" w:lineRule="auto"/>
      </w:pPr>
      <w:r>
        <w:rPr>
          <w:rFonts w:ascii="Consolas" w:hAnsi="Consolas" w:eastAsia="Consolas"/>
          <w:sz w:val="13"/>
        </w:rPr>
        <w:t xml:space="preserve">                                 actual=float(np.exp(y.values[T+h])), pred=float(np.exp(p[h-1])),</w:t>
      </w:r>
    </w:p>
    <w:p>
      <w:pPr>
        <w:spacing w:after="0" w:line="240" w:lineRule="auto"/>
      </w:pPr>
      <w:r>
        <w:rPr>
          <w:rFonts w:ascii="Consolas" w:hAnsi="Consolas" w:eastAsia="Consolas"/>
          <w:sz w:val="13"/>
        </w:rPr>
        <w:t xml:space="preserve">                                 logerr=float(y.values[T+h]-p[h-1])))</w:t>
      </w:r>
    </w:p>
    <w:p>
      <w:pPr>
        <w:spacing w:after="0" w:line="240" w:lineRule="auto"/>
      </w:pPr>
      <w:r>
        <w:rPr>
          <w:rFonts w:ascii="Consolas" w:hAnsi="Consolas" w:eastAsia="Consolas"/>
          <w:sz w:val="13"/>
        </w:rPr>
        <w:t># driver (GDP-conditional) model: dlog D = a + b dlog GDP, GDP known ex-post (oracle) -&gt; conditional forecast</w:t>
      </w:r>
    </w:p>
    <w:p>
      <w:pPr>
        <w:spacing w:after="0" w:line="240" w:lineRule="auto"/>
      </w:pPr>
      <w:r>
        <w:rPr>
          <w:rFonts w:ascii="Consolas" w:hAnsi="Consolas" w:eastAsia="Consolas"/>
          <w:sz w:val="13"/>
        </w:rPr>
        <w:t>g = np.log(k.gdp)</w:t>
      </w:r>
    </w:p>
    <w:p>
      <w:pPr>
        <w:spacing w:after="0" w:line="240" w:lineRule="auto"/>
      </w:pPr>
      <w:r>
        <w:rPr>
          <w:rFonts w:ascii="Consolas" w:hAnsi="Consolas" w:eastAsia="Consolas"/>
          <w:sz w:val="13"/>
        </w:rPr>
        <w:t>dd, dg = y.diff(), g.diff()</w:t>
      </w:r>
    </w:p>
    <w:p>
      <w:pPr>
        <w:spacing w:after="0" w:line="240" w:lineRule="auto"/>
      </w:pPr>
      <w:r>
        <w:rPr>
          <w:rFonts w:ascii="Consolas" w:hAnsi="Consolas" w:eastAsia="Consolas"/>
          <w:sz w:val="13"/>
        </w:rPr>
        <w:t>for T in range(MIN_TRAIN-1, len(y)-1):</w:t>
      </w:r>
    </w:p>
    <w:p>
      <w:pPr>
        <w:spacing w:after="0" w:line="240" w:lineRule="auto"/>
      </w:pPr>
      <w:r>
        <w:rPr>
          <w:rFonts w:ascii="Consolas" w:hAnsi="Consolas" w:eastAsia="Consolas"/>
          <w:sz w:val="13"/>
        </w:rPr>
        <w:t xml:space="preserve">    tr = pd.DataFrame({"dd": dd, "dg": dg}).iloc[1:T+1].dropna()</w:t>
      </w:r>
    </w:p>
    <w:p>
      <w:pPr>
        <w:spacing w:after="0" w:line="240" w:lineRule="auto"/>
      </w:pPr>
      <w:r>
        <w:rPr>
          <w:rFonts w:ascii="Consolas" w:hAnsi="Consolas" w:eastAsia="Consolas"/>
          <w:sz w:val="13"/>
        </w:rPr>
        <w:t xml:space="preserve">    b, a = np.polyfit(tr.dg, tr.dd, 1)</w:t>
      </w:r>
    </w:p>
    <w:p>
      <w:pPr>
        <w:spacing w:after="0" w:line="240" w:lineRule="auto"/>
      </w:pPr>
      <w:r>
        <w:rPr>
          <w:rFonts w:ascii="Consolas" w:hAnsi="Consolas" w:eastAsia="Consolas"/>
          <w:sz w:val="13"/>
        </w:rPr>
        <w:t xml:space="preserve">    for h in range(1, HMAX+1):</w:t>
      </w:r>
    </w:p>
    <w:p>
      <w:pPr>
        <w:spacing w:after="0" w:line="240" w:lineRule="auto"/>
      </w:pPr>
      <w:r>
        <w:rPr>
          <w:rFonts w:ascii="Consolas" w:hAnsi="Consolas" w:eastAsia="Consolas"/>
          <w:sz w:val="13"/>
        </w:rPr>
        <w:t xml:space="preserve">        if T+h &lt; len(y) and not np.isnan(g.values[T+h]):</w:t>
      </w:r>
    </w:p>
    <w:p>
      <w:pPr>
        <w:spacing w:after="0" w:line="240" w:lineRule="auto"/>
      </w:pPr>
      <w:r>
        <w:rPr>
          <w:rFonts w:ascii="Consolas" w:hAnsi="Consolas" w:eastAsia="Consolas"/>
          <w:sz w:val="13"/>
        </w:rPr>
        <w:t xml:space="preserve">            cum = sum(a + b*(g.values[T+i]-g.values[T+i-1]) for i in range(1, h+1))</w:t>
      </w:r>
    </w:p>
    <w:p>
      <w:pPr>
        <w:spacing w:after="0" w:line="240" w:lineRule="auto"/>
      </w:pPr>
      <w:r>
        <w:rPr>
          <w:rFonts w:ascii="Consolas" w:hAnsi="Consolas" w:eastAsia="Consolas"/>
          <w:sz w:val="13"/>
        </w:rPr>
        <w:t xml:space="preserve">            p = y.values[T] + cum</w:t>
      </w:r>
    </w:p>
    <w:p>
      <w:pPr>
        <w:spacing w:after="0" w:line="240" w:lineRule="auto"/>
      </w:pPr>
      <w:r>
        <w:rPr>
          <w:rFonts w:ascii="Consolas" w:hAnsi="Consolas" w:eastAsia="Consolas"/>
          <w:sz w:val="13"/>
        </w:rPr>
        <w:t xml:space="preserve">            rows.append(dict(model="GDP-driver (conditional)", origin=int(YEARS[T]), h=h, target=int(YEARS[T+h]),</w:t>
      </w:r>
    </w:p>
    <w:p>
      <w:pPr>
        <w:spacing w:after="0" w:line="240" w:lineRule="auto"/>
      </w:pPr>
      <w:r>
        <w:rPr>
          <w:rFonts w:ascii="Consolas" w:hAnsi="Consolas" w:eastAsia="Consolas"/>
          <w:sz w:val="13"/>
        </w:rPr>
        <w:t xml:space="preserve">                             actual=float(np.exp(y.values[T+h])), pred=float(np.exp(p)), logerr=float(y.values[T+h]-p)))</w:t>
      </w:r>
    </w:p>
    <w:p>
      <w:pPr>
        <w:spacing w:after="0" w:line="240" w:lineRule="auto"/>
      </w:pPr>
      <w:r>
        <w:rPr>
          <w:rFonts w:ascii="Consolas" w:hAnsi="Consolas" w:eastAsia="Consolas"/>
          <w:sz w:val="13"/>
        </w:rPr>
        <w:t>bt = pd.DataFrame(rows); bt["ape"] = (bt.pred/bt.actual-1).abs()*100; bt["ae"] = (bt.pred-bt.actual).abs()</w:t>
      </w:r>
    </w:p>
    <w:p>
      <w:pPr>
        <w:spacing w:after="0" w:line="240" w:lineRule="auto"/>
      </w:pPr>
      <w:r>
        <w:rPr>
          <w:rFonts w:ascii="Consolas" w:hAnsi="Consolas" w:eastAsia="Consolas"/>
          <w:sz w:val="13"/>
        </w:rPr>
        <w:t>bt.to_csv("outputs/tables/backtest_all_forecasts.csv", index=False)</w:t>
      </w:r>
    </w:p>
    <w:p>
      <w:pPr>
        <w:spacing w:after="0" w:line="240" w:lineRule="auto"/>
      </w:pPr>
      <w:r>
        <w:rPr>
          <w:rFonts w:ascii="Consolas" w:hAnsi="Consolas" w:eastAsia="Consolas"/>
          <w:sz w:val="13"/>
        </w:rPr>
        <w:t xml:space="preserve"> </w:t>
      </w:r>
    </w:p>
    <w:p>
      <w:pPr>
        <w:spacing w:after="0" w:line="240" w:lineRule="auto"/>
      </w:pPr>
      <w:r>
        <w:rPr>
          <w:rFonts w:ascii="Consolas" w:hAnsi="Consolas" w:eastAsia="Consolas"/>
          <w:sz w:val="13"/>
        </w:rPr>
        <w:t>naive_mae = bt[bt.model=="Drift (RW+drift)"].groupby("h").ae.mean()</w:t>
      </w:r>
    </w:p>
    <w:p>
      <w:pPr>
        <w:spacing w:after="0" w:line="240" w:lineRule="auto"/>
      </w:pPr>
      <w:r>
        <w:rPr>
          <w:rFonts w:ascii="Consolas" w:hAnsi="Consolas" w:eastAsia="Consolas"/>
          <w:sz w:val="13"/>
        </w:rPr>
        <w:t>def summarize(d):</w:t>
      </w:r>
    </w:p>
    <w:p>
      <w:pPr>
        <w:spacing w:after="0" w:line="240" w:lineRule="auto"/>
      </w:pPr>
      <w:r>
        <w:rPr>
          <w:rFonts w:ascii="Consolas" w:hAnsi="Consolas" w:eastAsia="Consolas"/>
          <w:sz w:val="13"/>
        </w:rPr>
        <w:t xml:space="preserve">    return pd.Series(dict(n=len(d), MAPE=d.ape.mean(), RMSE=np.sqrt(((d.pred-d.actual)**2).mean()),</w:t>
      </w:r>
    </w:p>
    <w:p>
      <w:pPr>
        <w:spacing w:after="0" w:line="240" w:lineRule="auto"/>
      </w:pPr>
      <w:r>
        <w:rPr>
          <w:rFonts w:ascii="Consolas" w:hAnsi="Consolas" w:eastAsia="Consolas"/>
          <w:sz w:val="13"/>
        </w:rPr>
        <w:t xml:space="preserve">                          bias_pct=((d.pred/d.actual-1)*100).mean(), sd_logerr=d.logerr.std(ddof=1)))</w:t>
      </w:r>
    </w:p>
    <w:p>
      <w:pPr>
        <w:spacing w:after="0" w:line="240" w:lineRule="auto"/>
      </w:pPr>
      <w:r>
        <w:rPr>
          <w:rFonts w:ascii="Consolas" w:hAnsi="Consolas" w:eastAsia="Consolas"/>
          <w:sz w:val="13"/>
        </w:rPr>
        <w:t>summ = bt.groupby(["model","h"]).apply(summarize, include_groups=False).reset_index()</w:t>
      </w:r>
    </w:p>
    <w:p>
      <w:pPr>
        <w:spacing w:after="0" w:line="240" w:lineRule="auto"/>
      </w:pPr>
      <w:r>
        <w:rPr>
          <w:rFonts w:ascii="Consolas" w:hAnsi="Consolas" w:eastAsia="Consolas"/>
          <w:sz w:val="13"/>
        </w:rPr>
        <w:t>summ["rel_MAE_vs_drift"] = [bt[(bt.model==r.model)&amp;(bt.h==r.h)].ae.mean()/naive_mae[r.h] for r in summ.itertuples()]</w:t>
      </w:r>
    </w:p>
    <w:p>
      <w:pPr>
        <w:spacing w:after="0" w:line="240" w:lineRule="auto"/>
      </w:pPr>
      <w:r>
        <w:rPr>
          <w:rFonts w:ascii="Consolas" w:hAnsi="Consolas" w:eastAsia="Consolas"/>
          <w:sz w:val="13"/>
        </w:rPr>
        <w:t>summ.to_csv("outputs/tables/backtest_summary.csv", index=False)</w:t>
      </w:r>
    </w:p>
    <w:p>
      <w:pPr>
        <w:spacing w:after="0" w:line="240" w:lineRule="auto"/>
      </w:pPr>
      <w:r>
        <w:rPr>
          <w:rFonts w:ascii="Consolas" w:hAnsi="Consolas" w:eastAsia="Consolas"/>
          <w:sz w:val="13"/>
        </w:rPr>
        <w:t># common-sample comparison (so driver model isn't judged on a different window)</w:t>
      </w:r>
    </w:p>
    <w:p>
      <w:pPr>
        <w:spacing w:after="0" w:line="240" w:lineRule="auto"/>
      </w:pPr>
      <w:r>
        <w:rPr>
          <w:rFonts w:ascii="Consolas" w:hAnsi="Consolas" w:eastAsia="Consolas"/>
          <w:sz w:val="13"/>
        </w:rPr>
        <w:t>common = bt[bt.target &lt;= 2022]</w:t>
      </w:r>
    </w:p>
    <w:p>
      <w:pPr>
        <w:spacing w:after="0" w:line="240" w:lineRule="auto"/>
      </w:pPr>
      <w:r>
        <w:rPr>
          <w:rFonts w:ascii="Consolas" w:hAnsi="Consolas" w:eastAsia="Consolas"/>
          <w:sz w:val="13"/>
        </w:rPr>
        <w:t>cs = common.groupby(["model","h"]).apply(summarize, include_groups=False).reset_index()</w:t>
      </w:r>
    </w:p>
    <w:p>
      <w:pPr>
        <w:spacing w:after="0" w:line="240" w:lineRule="auto"/>
      </w:pPr>
      <w:r>
        <w:rPr>
          <w:rFonts w:ascii="Consolas" w:hAnsi="Consolas" w:eastAsia="Consolas"/>
          <w:sz w:val="13"/>
        </w:rPr>
        <w:t>cs.to_csv("outputs/tables/backtest_summary_common_window_to2022.csv", index=False)</w:t>
      </w:r>
    </w:p>
    <w:p>
      <w:pPr>
        <w:spacing w:after="0" w:line="240" w:lineRule="auto"/>
      </w:pPr>
      <w:r>
        <w:rPr>
          <w:rFonts w:ascii="Consolas" w:hAnsi="Consolas" w:eastAsia="Consolas"/>
          <w:sz w:val="13"/>
        </w:rPr>
        <w:t>print(summ.pivot(index="model", columns="h", values="MAPE").round(2))</w:t>
      </w:r>
    </w:p>
    <w:p>
      <w:pPr>
        <w:spacing w:after="0" w:line="240" w:lineRule="auto"/>
      </w:pPr>
      <w:r>
        <w:rPr>
          <w:rFonts w:ascii="Consolas" w:hAnsi="Consolas" w:eastAsia="Consolas"/>
          <w:sz w:val="13"/>
        </w:rPr>
        <w:t>print(cs.pivot(index="model", columns="h", values="MAPE").round(2))</w:t>
      </w:r>
    </w:p>
    <w:p>
      <w:pPr>
        <w:spacing w:after="0" w:line="240" w:lineRule="auto"/>
      </w:pPr>
      <w:r>
        <w:rPr>
          <w:rFonts w:ascii="Consolas" w:hAnsi="Consolas" w:eastAsia="Consolas"/>
          <w:sz w:val="13"/>
        </w:rPr>
        <w:t xml:space="preserve"> </w:t>
      </w:r>
    </w:p>
    <w:p>
      <w:pPr>
        <w:spacing w:after="0" w:line="240" w:lineRule="auto"/>
      </w:pPr>
      <w:r>
        <w:rPr>
          <w:rFonts w:ascii="Consolas" w:hAnsi="Consolas" w:eastAsia="Consolas"/>
          <w:sz w:val="13"/>
        </w:rPr>
        <w:t># ---------------- panel elasticity of electricity demand to GDP (two-way growth regression) -------------</w:t>
      </w:r>
    </w:p>
    <w:p>
      <w:pPr>
        <w:spacing w:after="0" w:line="240" w:lineRule="auto"/>
      </w:pPr>
      <w:r>
        <w:rPr>
          <w:rFonts w:ascii="Consolas" w:hAnsi="Consolas" w:eastAsia="Consolas"/>
          <w:sz w:val="13"/>
        </w:rPr>
        <w:t>P = panel.copy(); P = P.sort_values(["country","year"])</w:t>
      </w:r>
    </w:p>
    <w:p>
      <w:pPr>
        <w:spacing w:after="0" w:line="240" w:lineRule="auto"/>
      </w:pPr>
      <w:r>
        <w:rPr>
          <w:rFonts w:ascii="Consolas" w:hAnsi="Consolas" w:eastAsia="Consolas"/>
          <w:sz w:val="13"/>
        </w:rPr>
        <w:t>P["dlD"] = P.groupby("country").demand.transform(lambda s: np.log(s).diff())</w:t>
      </w:r>
    </w:p>
    <w:p>
      <w:pPr>
        <w:spacing w:after="0" w:line="240" w:lineRule="auto"/>
      </w:pPr>
      <w:r>
        <w:rPr>
          <w:rFonts w:ascii="Consolas" w:hAnsi="Consolas" w:eastAsia="Consolas"/>
          <w:sz w:val="13"/>
        </w:rPr>
        <w:t>P["dlG"] = P.groupby("country").gdp.transform(lambda s: np.log(s).diff())</w:t>
      </w:r>
    </w:p>
    <w:p>
      <w:pPr>
        <w:spacing w:after="0" w:line="240" w:lineRule="auto"/>
      </w:pPr>
      <w:r>
        <w:rPr>
          <w:rFonts w:ascii="Consolas" w:hAnsi="Consolas" w:eastAsia="Consolas"/>
          <w:sz w:val="13"/>
        </w:rPr>
        <w:t>Q = P.dropna(subset=["dlD","dlG"]); Q = Q[(Q.demand&gt;0)]</w:t>
      </w:r>
    </w:p>
    <w:p>
      <w:pPr>
        <w:spacing w:after="0" w:line="240" w:lineRule="auto"/>
      </w:pPr>
      <w:r>
        <w:rPr>
          <w:rFonts w:ascii="Consolas" w:hAnsi="Consolas" w:eastAsia="Consolas"/>
          <w:sz w:val="13"/>
        </w:rPr>
        <w:t>def ols_cluster(df, xcol, ycol, cl):</w:t>
      </w:r>
    </w:p>
    <w:p>
      <w:pPr>
        <w:spacing w:after="0" w:line="240" w:lineRule="auto"/>
      </w:pPr>
      <w:r>
        <w:rPr>
          <w:rFonts w:ascii="Consolas" w:hAnsi="Consolas" w:eastAsia="Consolas"/>
          <w:sz w:val="13"/>
        </w:rPr>
        <w:t xml:space="preserve">    X = np.c_[np.ones(len(df)), df[xcol].values]; Y = df[ycol].values</w:t>
      </w:r>
    </w:p>
    <w:p>
      <w:pPr>
        <w:spacing w:after="0" w:line="240" w:lineRule="auto"/>
      </w:pPr>
      <w:r>
        <w:rPr>
          <w:rFonts w:ascii="Consolas" w:hAnsi="Consolas" w:eastAsia="Consolas"/>
          <w:sz w:val="13"/>
        </w:rPr>
        <w:t xml:space="preserve">    XtXi = np.linalg.inv(X.T@X); beta = XtXi@X.T@Y; u = Y-X@beta</w:t>
      </w:r>
    </w:p>
    <w:p>
      <w:pPr>
        <w:spacing w:after="0" w:line="240" w:lineRule="auto"/>
      </w:pPr>
      <w:r>
        <w:rPr>
          <w:rFonts w:ascii="Consolas" w:hAnsi="Consolas" w:eastAsia="Consolas"/>
          <w:sz w:val="13"/>
        </w:rPr>
        <w:t xml:space="preserve">    meat = sum(np.outer(X[idx].T@u[idx], X[idx].T@u[idx]) for idx in [np.where(df[cl].values==c)[0] for c in df[cl].unique()])</w:t>
      </w:r>
    </w:p>
    <w:p>
      <w:pPr>
        <w:spacing w:after="0" w:line="240" w:lineRule="auto"/>
      </w:pPr>
      <w:r>
        <w:rPr>
          <w:rFonts w:ascii="Consolas" w:hAnsi="Consolas" w:eastAsia="Consolas"/>
          <w:sz w:val="13"/>
        </w:rPr>
        <w:t xml:space="preserve">    G = df[cl].nunique(); n, kk = X.shape</w:t>
      </w:r>
    </w:p>
    <w:p>
      <w:pPr>
        <w:spacing w:after="0" w:line="240" w:lineRule="auto"/>
      </w:pPr>
      <w:r>
        <w:rPr>
          <w:rFonts w:ascii="Consolas" w:hAnsi="Consolas" w:eastAsia="Consolas"/>
          <w:sz w:val="13"/>
        </w:rPr>
        <w:t xml:space="preserve">    V = (G/(G-1))*((n-1)/(n-kk))*XtXi@meat@XtXi</w:t>
      </w:r>
    </w:p>
    <w:p>
      <w:pPr>
        <w:spacing w:after="0" w:line="240" w:lineRule="auto"/>
      </w:pPr>
      <w:r>
        <w:rPr>
          <w:rFonts w:ascii="Consolas" w:hAnsi="Consolas" w:eastAsia="Consolas"/>
          <w:sz w:val="13"/>
        </w:rPr>
        <w:t xml:space="preserve">    return beta, np.sqrt(np.diag(V)), G</w:t>
      </w:r>
    </w:p>
    <w:p>
      <w:pPr>
        <w:spacing w:after="0" w:line="240" w:lineRule="auto"/>
      </w:pPr>
      <w:r>
        <w:rPr>
          <w:rFonts w:ascii="Consolas" w:hAnsi="Consolas" w:eastAsia="Consolas"/>
          <w:sz w:val="13"/>
        </w:rPr>
        <w:t>el = {}</w:t>
      </w:r>
    </w:p>
    <w:p>
      <w:pPr>
        <w:spacing w:after="0" w:line="240" w:lineRule="auto"/>
      </w:pPr>
      <w:r>
        <w:rPr>
          <w:rFonts w:ascii="Consolas" w:hAnsi="Consolas" w:eastAsia="Consolas"/>
          <w:sz w:val="13"/>
        </w:rPr>
        <w:t>b, se, G = ols_cluster(Q, "dlG", "dlD", "country")   # pooled, country-clustered SEs (10 clusters: treat with caution)</w:t>
      </w:r>
    </w:p>
    <w:p>
      <w:pPr>
        <w:spacing w:after="0" w:line="240" w:lineRule="auto"/>
      </w:pPr>
      <w:r>
        <w:rPr>
          <w:rFonts w:ascii="Consolas" w:hAnsi="Consolas" w:eastAsia="Consolas"/>
          <w:sz w:val="13"/>
        </w:rPr>
        <w:t>el["pooled_all_10"] = dict(intercept=float(b[0]), elasticity=float(b[1]), se=float(se[1]), n=int(len(Q)), clusters=int(G))</w:t>
      </w:r>
    </w:p>
    <w:p>
      <w:pPr>
        <w:spacing w:after="0" w:line="240" w:lineRule="auto"/>
      </w:pPr>
      <w:r>
        <w:rPr>
          <w:rFonts w:ascii="Consolas" w:hAnsi="Consolas" w:eastAsia="Consolas"/>
          <w:sz w:val="13"/>
        </w:rPr>
        <w:t># Kenya-only classical SE (n small) for reference</w:t>
      </w:r>
    </w:p>
    <w:p>
      <w:pPr>
        <w:spacing w:after="0" w:line="240" w:lineRule="auto"/>
      </w:pPr>
      <w:r>
        <w:rPr>
          <w:rFonts w:ascii="Consolas" w:hAnsi="Consolas" w:eastAsia="Consolas"/>
          <w:sz w:val="13"/>
        </w:rPr>
        <w:t>kd = Q[Q.country=="Kenya"]; r = stats.linregress(kd.dlG, kd.dlD)</w:t>
      </w:r>
    </w:p>
    <w:p>
      <w:pPr>
        <w:spacing w:after="0" w:line="240" w:lineRule="auto"/>
      </w:pPr>
      <w:r>
        <w:rPr>
          <w:rFonts w:ascii="Consolas" w:hAnsi="Consolas" w:eastAsia="Consolas"/>
          <w:sz w:val="13"/>
        </w:rPr>
        <w:t>el["kenya_only_ols"] = dict(intercept=float(r.intercept), elasticity=float(r.slope), se=float(r.stderr), r2=float(r.rvalue**2), p=float(r.pvalue), n=int(len(kd)))</w:t>
      </w:r>
    </w:p>
    <w:p>
      <w:pPr>
        <w:spacing w:after="0" w:line="240" w:lineRule="auto"/>
      </w:pPr>
      <w:r>
        <w:rPr>
          <w:rFonts w:ascii="Consolas" w:hAnsi="Consolas" w:eastAsia="Consolas"/>
          <w:sz w:val="13"/>
        </w:rPr>
        <w:t># demand per capita vs GDP per capita (levels, country FE, log-log)</w:t>
      </w:r>
    </w:p>
    <w:p>
      <w:pPr>
        <w:spacing w:after="0" w:line="240" w:lineRule="auto"/>
      </w:pPr>
      <w:r>
        <w:rPr>
          <w:rFonts w:ascii="Consolas" w:hAnsi="Consolas" w:eastAsia="Consolas"/>
          <w:sz w:val="13"/>
        </w:rPr>
        <w:t>L = P.dropna(subset=["demand_per_capita_kwh","gdp_per_capita"]); L = L[L.demand_per_capita_kwh&gt;0]</w:t>
      </w:r>
    </w:p>
    <w:p>
      <w:pPr>
        <w:spacing w:after="0" w:line="240" w:lineRule="auto"/>
      </w:pPr>
      <w:r>
        <w:rPr>
          <w:rFonts w:ascii="Consolas" w:hAnsi="Consolas" w:eastAsia="Consolas"/>
          <w:sz w:val="13"/>
        </w:rPr>
        <w:t>L = L.assign(ly=np.log(L.demand_per_capita_kwh), lx=np.log(L.gdp_per_capita))</w:t>
      </w:r>
    </w:p>
    <w:p>
      <w:pPr>
        <w:spacing w:after="0" w:line="240" w:lineRule="auto"/>
      </w:pPr>
      <w:r>
        <w:rPr>
          <w:rFonts w:ascii="Consolas" w:hAnsi="Consolas" w:eastAsia="Consolas"/>
          <w:sz w:val="13"/>
        </w:rPr>
        <w:t>L["ly_d"] = L.ly - L.groupby("country").ly.transform("mean"); L["lx_d"] = L.lx - L.groupby("country").lx.transform("mean")</w:t>
      </w:r>
    </w:p>
    <w:p>
      <w:pPr>
        <w:spacing w:after="0" w:line="240" w:lineRule="auto"/>
      </w:pPr>
      <w:r>
        <w:rPr>
          <w:rFonts w:ascii="Consolas" w:hAnsi="Consolas" w:eastAsia="Consolas"/>
          <w:sz w:val="13"/>
        </w:rPr>
        <w:t>b = (L.lx_d*L.ly_d).sum()/(L.lx_d**2).sum(); el["fe_loglog_levels"] = dict(elasticity=float(b), n=int(len(L)))</w:t>
      </w:r>
    </w:p>
    <w:p>
      <w:pPr>
        <w:spacing w:after="0" w:line="240" w:lineRule="auto"/>
      </w:pPr>
      <w:r>
        <w:rPr>
          <w:rFonts w:ascii="Consolas" w:hAnsi="Consolas" w:eastAsia="Consolas"/>
          <w:sz w:val="13"/>
        </w:rPr>
        <w:t>json.dump(el, open("outputs/tables/elasticities.json","w"), indent=2); print(json.dumps(el, indent=1))</w:t>
      </w:r>
    </w:p>
    <w:p>
      <w:pPr>
        <w:spacing w:after="0" w:line="240" w:lineRule="auto"/>
      </w:pPr>
      <w:r>
        <w:rPr>
          <w:rFonts w:ascii="Consolas" w:hAnsi="Consolas" w:eastAsia="Consolas"/>
          <w:sz w:val="13"/>
        </w:rPr>
        <w:t xml:space="preserve"> </w:t>
      </w:r>
    </w:p>
    <w:p>
      <w:pPr>
        <w:spacing w:after="0" w:line="240" w:lineRule="auto"/>
      </w:pPr>
      <w:r>
        <w:rPr>
          <w:rFonts w:ascii="Consolas" w:hAnsi="Consolas" w:eastAsia="Consolas"/>
          <w:sz w:val="13"/>
        </w:rPr>
        <w:t># ---------------- final fits on full sample + interval calibration ----------------</w:t>
      </w:r>
    </w:p>
    <w:p>
      <w:pPr>
        <w:spacing w:after="0" w:line="240" w:lineRule="auto"/>
      </w:pPr>
      <w:r>
        <w:rPr>
          <w:rFonts w:ascii="Consolas" w:hAnsi="Consolas" w:eastAsia="Consolas"/>
          <w:sz w:val="13"/>
        </w:rPr>
        <w:t>H = 10; ly = y.values; fut = np.arange(2026, 2026+H)</w:t>
      </w:r>
    </w:p>
    <w:p>
      <w:pPr>
        <w:spacing w:after="0" w:line="240" w:lineRule="auto"/>
      </w:pPr>
      <w:r>
        <w:rPr>
          <w:rFonts w:ascii="Consolas" w:hAnsi="Consolas" w:eastAsia="Consolas"/>
          <w:sz w:val="13"/>
        </w:rPr>
        <w:t>fc = {m: np.exp(f(ly, H)) for m, f in MODELS.items()}</w:t>
      </w:r>
    </w:p>
    <w:p>
      <w:pPr>
        <w:spacing w:after="0" w:line="240" w:lineRule="auto"/>
      </w:pPr>
      <w:r>
        <w:rPr>
          <w:rFonts w:ascii="Consolas" w:hAnsi="Consolas" w:eastAsia="Consolas"/>
          <w:sz w:val="13"/>
        </w:rPr>
        <w:t>fc["Ensemble (mean)"] = np.exp(np.mean([np.log(fc[m]) for m in ENS_MEMBERS], axis=0))</w:t>
      </w:r>
    </w:p>
    <w:p>
      <w:pPr>
        <w:spacing w:after="0" w:line="240" w:lineRule="auto"/>
      </w:pPr>
      <w:r>
        <w:rPr>
          <w:rFonts w:ascii="Consolas" w:hAnsi="Consolas" w:eastAsia="Consolas"/>
          <w:sz w:val="13"/>
        </w:rPr>
        <w:t>ens = bt[bt.model=="Ensemble (mean)"]</w:t>
      </w:r>
    </w:p>
    <w:p>
      <w:pPr>
        <w:spacing w:after="0" w:line="240" w:lineRule="auto"/>
      </w:pPr>
      <w:r>
        <w:rPr>
          <w:rFonts w:ascii="Consolas" w:hAnsi="Consolas" w:eastAsia="Consolas"/>
          <w:sz w:val="13"/>
        </w:rPr>
        <w:t>sig = {h: float(np.sqrt((ens[ens.h==h].logerr**2).mean())) for h in (1,2,3)}</w:t>
      </w:r>
    </w:p>
    <w:p>
      <w:pPr>
        <w:spacing w:after="0" w:line="240" w:lineRule="auto"/>
      </w:pPr>
      <w:r>
        <w:rPr>
          <w:rFonts w:ascii="Consolas" w:hAnsi="Consolas" w:eastAsia="Consolas"/>
          <w:sz w:val="13"/>
        </w:rPr>
        <w:t>s1 = sig[1]; z80, z95 = stats.norm.ppf(0.9), stats.norm.ppf(0.975)</w:t>
      </w:r>
    </w:p>
    <w:p>
      <w:pPr>
        <w:spacing w:after="0" w:line="240" w:lineRule="auto"/>
      </w:pPr>
      <w:r>
        <w:rPr>
          <w:rFonts w:ascii="Consolas" w:hAnsi="Consolas" w:eastAsia="Consolas"/>
          <w:sz w:val="13"/>
        </w:rPr>
        <w:t>sigh = np.array([s1*np.sqrt(h) for h in range(1, H+1)])</w:t>
      </w:r>
    </w:p>
    <w:p>
      <w:pPr>
        <w:spacing w:after="0" w:line="240" w:lineRule="auto"/>
      </w:pPr>
      <w:r>
        <w:rPr>
          <w:rFonts w:ascii="Consolas" w:hAnsi="Consolas" w:eastAsia="Consolas"/>
          <w:sz w:val="13"/>
        </w:rPr>
        <w:t>F = pd.DataFrame({"year": fut, **{m: v for m, v in fc.items()}})</w:t>
      </w:r>
    </w:p>
    <w:p>
      <w:pPr>
        <w:spacing w:after="0" w:line="240" w:lineRule="auto"/>
      </w:pPr>
      <w:r>
        <w:rPr>
          <w:rFonts w:ascii="Consolas" w:hAnsi="Consolas" w:eastAsia="Consolas"/>
          <w:sz w:val="13"/>
        </w:rPr>
        <w:t>base = np.log(F["Ensemble (mean)"].values)</w:t>
      </w:r>
    </w:p>
    <w:p>
      <w:pPr>
        <w:spacing w:after="0" w:line="240" w:lineRule="auto"/>
      </w:pPr>
      <w:r>
        <w:rPr>
          <w:rFonts w:ascii="Consolas" w:hAnsi="Consolas" w:eastAsia="Consolas"/>
          <w:sz w:val="13"/>
        </w:rPr>
        <w:t>F["lo80"], F["hi80"] = np.exp(base-z80*sigh), np.exp(base+z80*sigh)</w:t>
      </w:r>
    </w:p>
    <w:p>
      <w:pPr>
        <w:spacing w:after="0" w:line="240" w:lineRule="auto"/>
      </w:pPr>
      <w:r>
        <w:rPr>
          <w:rFonts w:ascii="Consolas" w:hAnsi="Consolas" w:eastAsia="Consolas"/>
          <w:sz w:val="13"/>
        </w:rPr>
        <w:t>F["lo95"], F["hi95"] = np.exp(base-z95*sigh), np.exp(base+z95*sigh)</w:t>
      </w:r>
    </w:p>
    <w:p>
      <w:pPr>
        <w:spacing w:after="0" w:line="240" w:lineRule="auto"/>
      </w:pPr>
      <w:r>
        <w:rPr>
          <w:rFonts w:ascii="Consolas" w:hAnsi="Consolas" w:eastAsia="Consolas"/>
          <w:sz w:val="13"/>
        </w:rPr>
        <w:t>F.to_csv("outputs/tables/demand_forecast_statistical_2026_2035.csv", index=False)</w:t>
      </w:r>
    </w:p>
    <w:p>
      <w:pPr>
        <w:spacing w:after="0" w:line="240" w:lineRule="auto"/>
      </w:pPr>
      <w:r>
        <w:rPr>
          <w:rFonts w:ascii="Consolas" w:hAnsi="Consolas" w:eastAsia="Consolas"/>
          <w:sz w:val="13"/>
        </w:rPr>
        <w:t># interval coverage check on backtest (h=1..3, ensemble): fraction inside 80/95% band</w:t>
      </w:r>
    </w:p>
    <w:p>
      <w:pPr>
        <w:spacing w:after="0" w:line="240" w:lineRule="auto"/>
      </w:pPr>
      <w:r>
        <w:rPr>
          <w:rFonts w:ascii="Consolas" w:hAnsi="Consolas" w:eastAsia="Consolas"/>
          <w:sz w:val="13"/>
        </w:rPr>
        <w:t>cov = {}</w:t>
      </w:r>
    </w:p>
    <w:p>
      <w:pPr>
        <w:spacing w:after="0" w:line="240" w:lineRule="auto"/>
      </w:pPr>
      <w:r>
        <w:rPr>
          <w:rFonts w:ascii="Consolas" w:hAnsi="Consolas" w:eastAsia="Consolas"/>
          <w:sz w:val="13"/>
        </w:rPr>
        <w:t>for h in (1,2,3):</w:t>
      </w:r>
    </w:p>
    <w:p>
      <w:pPr>
        <w:spacing w:after="0" w:line="240" w:lineRule="auto"/>
      </w:pPr>
      <w:r>
        <w:rPr>
          <w:rFonts w:ascii="Consolas" w:hAnsi="Consolas" w:eastAsia="Consolas"/>
          <w:sz w:val="13"/>
        </w:rPr>
        <w:t xml:space="preserve">    e_ = ens[ens.h==h]; s_ = s1*np.sqrt(h)</w:t>
      </w:r>
    </w:p>
    <w:p>
      <w:pPr>
        <w:spacing w:after="0" w:line="240" w:lineRule="auto"/>
      </w:pPr>
      <w:r>
        <w:rPr>
          <w:rFonts w:ascii="Consolas" w:hAnsi="Consolas" w:eastAsia="Consolas"/>
          <w:sz w:val="13"/>
        </w:rPr>
        <w:t xml:space="preserve">    cov[h] = dict(n=int(len(e_)), cover80=float((e_.logerr.abs()&lt;=z80*s_).mean()), cover95=float((e_.logerr.abs()&lt;=z95*s_).mean()), empirical_rmse=sig[h], assumed_sd=float(s_))</w:t>
      </w:r>
    </w:p>
    <w:p>
      <w:pPr>
        <w:spacing w:after="0" w:line="240" w:lineRule="auto"/>
      </w:pPr>
      <w:r>
        <w:rPr>
          <w:rFonts w:ascii="Consolas" w:hAnsi="Consolas" w:eastAsia="Consolas"/>
          <w:sz w:val="13"/>
        </w:rPr>
        <w:t># annualised growth recent</w:t>
      </w:r>
    </w:p>
    <w:p>
      <w:pPr>
        <w:spacing w:after="0" w:line="240" w:lineRule="auto"/>
      </w:pPr>
      <w:r>
        <w:rPr>
          <w:rFonts w:ascii="Consolas" w:hAnsi="Consolas" w:eastAsia="Consolas"/>
          <w:sz w:val="13"/>
        </w:rPr>
        <w:t>cagr = lambda a,b,n: (b/a)**(1/n)-1</w:t>
      </w:r>
    </w:p>
    <w:p>
      <w:pPr>
        <w:spacing w:after="0" w:line="240" w:lineRule="auto"/>
      </w:pPr>
      <w:r>
        <w:rPr>
          <w:rFonts w:ascii="Consolas" w:hAnsi="Consolas" w:eastAsia="Consolas"/>
          <w:sz w:val="13"/>
        </w:rPr>
        <w:t>facts = dict(cagr_2000_2025=cagr(k.demand[2000],k.demand[2025],25), cagr_2015_2025=cagr(k.demand[2015],k.demand[2025],10),</w:t>
      </w:r>
    </w:p>
    <w:p>
      <w:pPr>
        <w:spacing w:after="0" w:line="240" w:lineRule="auto"/>
      </w:pPr>
      <w:r>
        <w:rPr>
          <w:rFonts w:ascii="Consolas" w:hAnsi="Consolas" w:eastAsia="Consolas"/>
          <w:sz w:val="13"/>
        </w:rPr>
        <w:t xml:space="preserve">             cagr_2020_2025=cagr(k.demand[2020],k.demand[2025],5), demand_2025=float(k.demand[2025]),</w:t>
      </w:r>
    </w:p>
    <w:p>
      <w:pPr>
        <w:spacing w:after="0" w:line="240" w:lineRule="auto"/>
      </w:pPr>
      <w:r>
        <w:rPr>
          <w:rFonts w:ascii="Consolas" w:hAnsi="Consolas" w:eastAsia="Consolas"/>
          <w:sz w:val="13"/>
        </w:rPr>
        <w:t xml:space="preserve">             sigma_h=sig, interval_coverage=cov, forecast_2030=float(F.set_index('year').loc[2030,'Ensemble (mean)']),</w:t>
      </w:r>
    </w:p>
    <w:p>
      <w:pPr>
        <w:spacing w:after="0" w:line="240" w:lineRule="auto"/>
      </w:pPr>
      <w:r>
        <w:rPr>
          <w:rFonts w:ascii="Consolas" w:hAnsi="Consolas" w:eastAsia="Consolas"/>
          <w:sz w:val="13"/>
        </w:rPr>
        <w:t xml:space="preserve">             forecast_2035=float(F.set_index('year').loc[2035,'Ensemble (mean)']))</w:t>
      </w:r>
    </w:p>
    <w:p>
      <w:pPr>
        <w:spacing w:after="0" w:line="240" w:lineRule="auto"/>
      </w:pPr>
      <w:r>
        <w:rPr>
          <w:rFonts w:ascii="Consolas" w:hAnsi="Consolas" w:eastAsia="Consolas"/>
          <w:sz w:val="13"/>
        </w:rPr>
        <w:t>json.dump(facts, open("outputs/tables/forecast_facts.json","w"), indent=2)</w:t>
      </w:r>
    </w:p>
    <w:p>
      <w:pPr>
        <w:spacing w:after="0" w:line="240" w:lineRule="auto"/>
      </w:pPr>
      <w:r>
        <w:rPr>
          <w:rFonts w:ascii="Consolas" w:hAnsi="Consolas" w:eastAsia="Consolas"/>
          <w:sz w:val="13"/>
        </w:rPr>
        <w:t>print(json.dumps(facts, indent=1)); print(F.round(2).to_string())</w:t>
      </w:r>
    </w:p>
    <w:p>
      <w:pPr>
        <w:spacing w:after="40"/>
      </w:pPr>
    </w:p>
    <w:p>
      <w:r>
        <w:br w:type="page"/>
      </w:r>
    </w:p>
    <w:p>
      <w:pPr>
        <w:pStyle w:val="Heading1"/>
      </w:pPr>
      <w:r>
        <w:t>Appendix G  Source code: src/03_security_stress_scenarios.py</w:t>
      </w:r>
    </w:p>
    <w:p>
      <w:pPr>
        <w:spacing w:after="0" w:line="240" w:lineRule="auto"/>
      </w:pPr>
      <w:r>
        <w:rPr>
          <w:rFonts w:ascii="Consolas" w:hAnsi="Consolas" w:eastAsia="Consolas"/>
          <w:sz w:val="13"/>
        </w:rPr>
        <w:t>"""Stage 3: electricity supply-security index (10-country panel), Kenya stress tests, 2035 capacity-gap scenarios.</w:t>
      </w:r>
    </w:p>
    <w:p>
      <w:pPr>
        <w:spacing w:after="0" w:line="240" w:lineRule="auto"/>
      </w:pPr>
      <w:r>
        <w:rPr>
          <w:rFonts w:ascii="Consolas" w:hAnsi="Consolas" w:eastAsia="Consolas"/>
          <w:sz w:val="13"/>
        </w:rPr>
        <w:t>Usage: python3 -I src/03_security_stress_scenarios.py</w:t>
      </w:r>
    </w:p>
    <w:p>
      <w:pPr>
        <w:spacing w:after="0" w:line="240" w:lineRule="auto"/>
      </w:pPr>
      <w:r>
        <w:rPr>
          <w:rFonts w:ascii="Consolas" w:hAnsi="Consolas" w:eastAsia="Consolas"/>
          <w:sz w:val="13"/>
        </w:rPr>
        <w:t>"""</w:t>
      </w:r>
    </w:p>
    <w:p>
      <w:pPr>
        <w:spacing w:after="0" w:line="240" w:lineRule="auto"/>
      </w:pPr>
      <w:r>
        <w:rPr>
          <w:rFonts w:ascii="Consolas" w:hAnsi="Consolas" w:eastAsia="Consolas"/>
          <w:sz w:val="13"/>
        </w:rPr>
        <w:t>import numpy as np, pandas as pd, json</w:t>
      </w:r>
    </w:p>
    <w:p>
      <w:pPr>
        <w:spacing w:after="0" w:line="240" w:lineRule="auto"/>
      </w:pPr>
      <w:r>
        <w:rPr>
          <w:rFonts w:ascii="Consolas" w:hAnsi="Consolas" w:eastAsia="Consolas"/>
          <w:sz w:val="13"/>
        </w:rPr>
        <w:t>rng = np.random.default_rng(20261012)</w:t>
      </w:r>
    </w:p>
    <w:p>
      <w:pPr>
        <w:spacing w:after="0" w:line="240" w:lineRule="auto"/>
      </w:pPr>
      <w:r>
        <w:rPr>
          <w:rFonts w:ascii="Consolas" w:hAnsi="Consolas" w:eastAsia="Consolas"/>
          <w:sz w:val="13"/>
        </w:rPr>
        <w:t>P = pd.read_csv("data/processed/regional_panel.csv").sort_values(["country","year"]).reset_index(drop=True)</w:t>
      </w:r>
    </w:p>
    <w:p>
      <w:pPr>
        <w:spacing w:after="0" w:line="240" w:lineRule="auto"/>
      </w:pPr>
      <w:r>
        <w:rPr>
          <w:rFonts w:ascii="Consolas" w:hAnsi="Consolas" w:eastAsia="Consolas"/>
          <w:sz w:val="13"/>
        </w:rPr>
        <w:t>F = pd.read_csv("outputs/tables/demand_forecast_statistical_2026_2035.csv").set_index("year")</w:t>
      </w:r>
    </w:p>
    <w:p>
      <w:pPr>
        <w:spacing w:after="0" w:line="240" w:lineRule="auto"/>
      </w:pPr>
      <w:r>
        <w:rPr>
          <w:rFonts w:ascii="Consolas" w:hAnsi="Consolas" w:eastAsia="Consolas"/>
          <w:sz w:val="13"/>
        </w:rPr>
        <w:t>out = {}</w:t>
      </w:r>
    </w:p>
    <w:p>
      <w:pPr>
        <w:spacing w:after="0" w:line="240" w:lineRule="auto"/>
      </w:pPr>
      <w:r>
        <w:rPr>
          <w:rFonts w:ascii="Consolas" w:hAnsi="Consolas" w:eastAsia="Consolas"/>
          <w:sz w:val="13"/>
        </w:rPr>
        <w:t xml:space="preserve"> </w:t>
      </w:r>
    </w:p>
    <w:p>
      <w:pPr>
        <w:spacing w:after="0" w:line="240" w:lineRule="auto"/>
      </w:pPr>
      <w:r>
        <w:rPr>
          <w:rFonts w:ascii="Consolas" w:hAnsi="Consolas" w:eastAsia="Consolas"/>
          <w:sz w:val="13"/>
        </w:rPr>
        <w:t># ============ 1. SUPPLY-SECURITY INDEX ============</w:t>
      </w:r>
    </w:p>
    <w:p>
      <w:pPr>
        <w:spacing w:after="0" w:line="240" w:lineRule="auto"/>
      </w:pPr>
      <w:r>
        <w:rPr>
          <w:rFonts w:ascii="Consolas" w:hAnsi="Consolas" w:eastAsia="Consolas"/>
          <w:sz w:val="13"/>
        </w:rPr>
        <w:t>src = ["hydro","geothermal_other_ren","wind","solar","bioenergy","coal","gas","other_fossil","nuclear"]</w:t>
      </w:r>
    </w:p>
    <w:p>
      <w:pPr>
        <w:spacing w:after="0" w:line="240" w:lineRule="auto"/>
      </w:pPr>
      <w:r>
        <w:rPr>
          <w:rFonts w:ascii="Consolas" w:hAnsi="Consolas" w:eastAsia="Consolas"/>
          <w:sz w:val="13"/>
        </w:rPr>
        <w:t>for c in src: P[c] = P[c].fillna(0)</w:t>
      </w:r>
    </w:p>
    <w:p>
      <w:pPr>
        <w:spacing w:after="0" w:line="240" w:lineRule="auto"/>
      </w:pPr>
      <w:r>
        <w:rPr>
          <w:rFonts w:ascii="Consolas" w:hAnsi="Consolas" w:eastAsia="Consolas"/>
          <w:sz w:val="13"/>
        </w:rPr>
        <w:t>tot = P[src].sum(axis=1)</w:t>
      </w:r>
    </w:p>
    <w:p>
      <w:pPr>
        <w:spacing w:after="0" w:line="240" w:lineRule="auto"/>
      </w:pPr>
      <w:r>
        <w:rPr>
          <w:rFonts w:ascii="Consolas" w:hAnsi="Consolas" w:eastAsia="Consolas"/>
          <w:sz w:val="13"/>
        </w:rPr>
        <w:t>sh = P[src].div(tot, axis=0)</w:t>
      </w:r>
    </w:p>
    <w:p>
      <w:pPr>
        <w:spacing w:after="0" w:line="240" w:lineRule="auto"/>
      </w:pPr>
      <w:r>
        <w:rPr>
          <w:rFonts w:ascii="Consolas" w:hAnsi="Consolas" w:eastAsia="Consolas"/>
          <w:sz w:val="13"/>
        </w:rPr>
        <w:t>P["hhi"] = (sh**2).sum(axis=1)                                   # 1/9 (even) .. 1 (single source)</w:t>
      </w:r>
    </w:p>
    <w:p>
      <w:pPr>
        <w:spacing w:after="0" w:line="240" w:lineRule="auto"/>
      </w:pPr>
      <w:r>
        <w:rPr>
          <w:rFonts w:ascii="Consolas" w:hAnsi="Consolas" w:eastAsia="Consolas"/>
          <w:sz w:val="13"/>
        </w:rPr>
        <w:t>P["imp_dep"] = (P.net_imports/P.demand*100).clip(lower=0)         # % of demand met by net imports (exporters -&gt; 0)</w:t>
      </w:r>
    </w:p>
    <w:p>
      <w:pPr>
        <w:spacing w:after="0" w:line="240" w:lineRule="auto"/>
      </w:pPr>
      <w:r>
        <w:rPr>
          <w:rFonts w:ascii="Consolas" w:hAnsi="Consolas" w:eastAsia="Consolas"/>
          <w:sz w:val="13"/>
        </w:rPr>
        <w:t>P["fossil_share"] = P.fossil/P.generation*100</w:t>
      </w:r>
    </w:p>
    <w:p>
      <w:pPr>
        <w:spacing w:after="0" w:line="240" w:lineRule="auto"/>
      </w:pPr>
      <w:r>
        <w:rPr>
          <w:rFonts w:ascii="Consolas" w:hAnsi="Consolas" w:eastAsia="Consolas"/>
          <w:sz w:val="13"/>
        </w:rPr>
        <w:t>P["hydro_share"] = P.hydro/P.generation*100</w:t>
      </w:r>
    </w:p>
    <w:p>
      <w:pPr>
        <w:spacing w:after="0" w:line="240" w:lineRule="auto"/>
      </w:pPr>
      <w:r>
        <w:rPr>
          <w:rFonts w:ascii="Consolas" w:hAnsi="Consolas" w:eastAsia="Consolas"/>
          <w:sz w:val="13"/>
        </w:rPr>
        <w:t>hy = P.groupby("country").hydro.transform(lambda s: s.pct_change())</w:t>
      </w:r>
    </w:p>
    <w:p>
      <w:pPr>
        <w:spacing w:after="0" w:line="240" w:lineRule="auto"/>
      </w:pPr>
      <w:r>
        <w:rPr>
          <w:rFonts w:ascii="Consolas" w:hAnsi="Consolas" w:eastAsia="Consolas"/>
          <w:sz w:val="13"/>
        </w:rPr>
        <w:t>P["hydro_vol"] = hy.groupby(P.country).transform(lambda s: s.rolling(8, min_periods=5).std())</w:t>
      </w:r>
    </w:p>
    <w:p>
      <w:pPr>
        <w:spacing w:after="0" w:line="240" w:lineRule="auto"/>
      </w:pPr>
      <w:r>
        <w:rPr>
          <w:rFonts w:ascii="Consolas" w:hAnsi="Consolas" w:eastAsia="Consolas"/>
          <w:sz w:val="13"/>
        </w:rPr>
        <w:t>P["hydro_risk"] = P.hydro_share*P.hydro_vol                       # % of generation at 1-sigma hydrology swing</w:t>
      </w:r>
    </w:p>
    <w:p>
      <w:pPr>
        <w:spacing w:after="0" w:line="240" w:lineRule="auto"/>
      </w:pPr>
      <w:r>
        <w:rPr>
          <w:rFonts w:ascii="Consolas" w:hAnsi="Consolas" w:eastAsia="Consolas"/>
          <w:sz w:val="13"/>
        </w:rPr>
        <w:t>comp = {"imp_dep":"Import dependence","hhi":"Source concentration (HHI)","fossil_share":"Fossil / fuel-price exposure","hydro_risk":"Hydrology risk exposure"}</w:t>
      </w:r>
    </w:p>
    <w:p>
      <w:pPr>
        <w:spacing w:after="0" w:line="240" w:lineRule="auto"/>
      </w:pPr>
      <w:r>
        <w:rPr>
          <w:rFonts w:ascii="Consolas" w:hAnsi="Consolas" w:eastAsia="Consolas"/>
          <w:sz w:val="13"/>
        </w:rPr>
        <w:t>Z = P[P.year&gt;=2006].dropna(subset=list(comp)).copy()</w:t>
      </w:r>
    </w:p>
    <w:p>
      <w:pPr>
        <w:spacing w:after="0" w:line="240" w:lineRule="auto"/>
      </w:pPr>
      <w:r>
        <w:rPr>
          <w:rFonts w:ascii="Consolas" w:hAnsi="Consolas" w:eastAsia="Consolas"/>
          <w:sz w:val="13"/>
        </w:rPr>
        <w:t>for c in comp:                                                    # winsorise 5/95 pooled, min-max -&gt; 0..100 (100 = most secure)</w:t>
      </w:r>
    </w:p>
    <w:p>
      <w:pPr>
        <w:spacing w:after="0" w:line="240" w:lineRule="auto"/>
      </w:pPr>
      <w:r>
        <w:rPr>
          <w:rFonts w:ascii="Consolas" w:hAnsi="Consolas" w:eastAsia="Consolas"/>
          <w:sz w:val="13"/>
        </w:rPr>
        <w:t xml:space="preserve">    lo, hi = Z[c].quantile([.05,.95]); v = Z[c].clip(lo, hi)</w:t>
      </w:r>
    </w:p>
    <w:p>
      <w:pPr>
        <w:spacing w:after="0" w:line="240" w:lineRule="auto"/>
      </w:pPr>
      <w:r>
        <w:rPr>
          <w:rFonts w:ascii="Consolas" w:hAnsi="Consolas" w:eastAsia="Consolas"/>
          <w:sz w:val="13"/>
        </w:rPr>
        <w:t xml:space="preserve">    Z["s_"+c] = 100*(1-(v-lo)/(hi-lo))</w:t>
      </w:r>
    </w:p>
    <w:p>
      <w:pPr>
        <w:spacing w:after="0" w:line="240" w:lineRule="auto"/>
      </w:pPr>
      <w:r>
        <w:rPr>
          <w:rFonts w:ascii="Consolas" w:hAnsi="Consolas" w:eastAsia="Consolas"/>
          <w:sz w:val="13"/>
        </w:rPr>
        <w:t>S = ["s_"+c for c in comp]</w:t>
      </w:r>
    </w:p>
    <w:p>
      <w:pPr>
        <w:spacing w:after="0" w:line="240" w:lineRule="auto"/>
      </w:pPr>
      <w:r>
        <w:rPr>
          <w:rFonts w:ascii="Consolas" w:hAnsi="Consolas" w:eastAsia="Consolas"/>
          <w:sz w:val="13"/>
        </w:rPr>
        <w:t>Z["SSI"] = Z[S].mean(axis=1)</w:t>
      </w:r>
    </w:p>
    <w:p>
      <w:pPr>
        <w:spacing w:after="0" w:line="240" w:lineRule="auto"/>
      </w:pPr>
      <w:r>
        <w:rPr>
          <w:rFonts w:ascii="Consolas" w:hAnsi="Consolas" w:eastAsia="Consolas"/>
          <w:sz w:val="13"/>
        </w:rPr>
        <w:t>Z["SSI_geo"] = np.exp(np.log(Z[S].clip(lower=1)).mean(axis=1))    # geometric aggregation (penalises weak pillars)</w:t>
      </w:r>
    </w:p>
    <w:p>
      <w:pPr>
        <w:spacing w:after="0" w:line="240" w:lineRule="auto"/>
      </w:pPr>
      <w:r>
        <w:rPr>
          <w:rFonts w:ascii="Consolas" w:hAnsi="Consolas" w:eastAsia="Consolas"/>
          <w:sz w:val="13"/>
        </w:rPr>
        <w:t>Z.to_csv("outputs/tables/security_index_panel.csv", index=False)</w:t>
      </w:r>
    </w:p>
    <w:p>
      <w:pPr>
        <w:spacing w:after="0" w:line="240" w:lineRule="auto"/>
      </w:pPr>
      <w:r>
        <w:rPr>
          <w:rFonts w:ascii="Consolas" w:hAnsi="Consolas" w:eastAsia="Consolas"/>
          <w:sz w:val="13"/>
        </w:rPr>
        <w:t>last = Z[Z.year==2024].set_index("country")</w:t>
      </w:r>
    </w:p>
    <w:p>
      <w:pPr>
        <w:spacing w:after="0" w:line="240" w:lineRule="auto"/>
      </w:pPr>
      <w:r>
        <w:rPr>
          <w:rFonts w:ascii="Consolas" w:hAnsi="Consolas" w:eastAsia="Consolas"/>
          <w:sz w:val="13"/>
        </w:rPr>
        <w:t>rank24 = last.SSI.rank(ascending=False).astype(int).sort_values()</w:t>
      </w:r>
    </w:p>
    <w:p>
      <w:pPr>
        <w:spacing w:after="0" w:line="240" w:lineRule="auto"/>
      </w:pPr>
      <w:r>
        <w:rPr>
          <w:rFonts w:ascii="Consolas" w:hAnsi="Consolas" w:eastAsia="Consolas"/>
          <w:sz w:val="13"/>
        </w:rPr>
        <w:t>print(last[["SSI","SSI_geo"]+S].round(1).sort_values("SSI",ascending=False))</w:t>
      </w:r>
    </w:p>
    <w:p>
      <w:pPr>
        <w:spacing w:after="0" w:line="240" w:lineRule="auto"/>
      </w:pPr>
      <w:r>
        <w:rPr>
          <w:rFonts w:ascii="Consolas" w:hAnsi="Consolas" w:eastAsia="Consolas"/>
          <w:sz w:val="13"/>
        </w:rPr>
        <w:t># weight sensitivity: 10,000 Dirichlet weight vectors -&gt; Kenya rank distribution in 2024</w:t>
      </w:r>
    </w:p>
    <w:p>
      <w:pPr>
        <w:spacing w:after="0" w:line="240" w:lineRule="auto"/>
      </w:pPr>
      <w:r>
        <w:rPr>
          <w:rFonts w:ascii="Consolas" w:hAnsi="Consolas" w:eastAsia="Consolas"/>
          <w:sz w:val="13"/>
        </w:rPr>
        <w:t>W = rng.dirichlet(np.ones(4), 10000); M = last[S].values</w:t>
      </w:r>
    </w:p>
    <w:p>
      <w:pPr>
        <w:spacing w:after="0" w:line="240" w:lineRule="auto"/>
      </w:pPr>
      <w:r>
        <w:rPr>
          <w:rFonts w:ascii="Consolas" w:hAnsi="Consolas" w:eastAsia="Consolas"/>
          <w:sz w:val="13"/>
        </w:rPr>
        <w:t>sc = M@W.T; ranks = (-sc).argsort(axis=0).argsort(axis=0)+1</w:t>
      </w:r>
    </w:p>
    <w:p>
      <w:pPr>
        <w:spacing w:after="0" w:line="240" w:lineRule="auto"/>
      </w:pPr>
      <w:r>
        <w:rPr>
          <w:rFonts w:ascii="Consolas" w:hAnsi="Consolas" w:eastAsia="Consolas"/>
          <w:sz w:val="13"/>
        </w:rPr>
        <w:t>kidx = list(last.index).index("Kenya"); kr = ranks[kidx]</w:t>
      </w:r>
    </w:p>
    <w:p>
      <w:pPr>
        <w:spacing w:after="0" w:line="240" w:lineRule="auto"/>
      </w:pPr>
      <w:r>
        <w:rPr>
          <w:rFonts w:ascii="Consolas" w:hAnsi="Consolas" w:eastAsia="Consolas"/>
          <w:sz w:val="13"/>
        </w:rPr>
        <w:t>out["ssi_2024"] = last.SSI.round(2).to_dict(); out["rank_2024"] = {k:int(v) for k,v in rank24.items()}</w:t>
      </w:r>
    </w:p>
    <w:p>
      <w:pPr>
        <w:spacing w:after="0" w:line="240" w:lineRule="auto"/>
      </w:pPr>
      <w:r>
        <w:rPr>
          <w:rFonts w:ascii="Consolas" w:hAnsi="Consolas" w:eastAsia="Consolas"/>
          <w:sz w:val="13"/>
        </w:rPr>
        <w:t>out["kenya_rank_dist_2024"] = {str(r): float((kr==r).mean()) for r in range(1,11) if (kr==r).any()}</w:t>
      </w:r>
    </w:p>
    <w:p>
      <w:pPr>
        <w:spacing w:after="0" w:line="240" w:lineRule="auto"/>
      </w:pPr>
      <w:r>
        <w:rPr>
          <w:rFonts w:ascii="Consolas" w:hAnsi="Consolas" w:eastAsia="Consolas"/>
          <w:sz w:val="13"/>
        </w:rPr>
        <w:t>out["kenya_rank_median"] = float(np.median(kr)); out["kenya_rank_p5_p95"] = [int(np.percentile(kr,5)), int(np.percentile(kr,95))]</w:t>
      </w:r>
    </w:p>
    <w:p>
      <w:pPr>
        <w:spacing w:after="0" w:line="240" w:lineRule="auto"/>
      </w:pPr>
      <w:r>
        <w:rPr>
          <w:rFonts w:ascii="Consolas" w:hAnsi="Consolas" w:eastAsia="Consolas"/>
          <w:sz w:val="13"/>
        </w:rPr>
        <w:t># Kenya trajectory + pillar change 2015 -&gt; 2025</w:t>
      </w:r>
    </w:p>
    <w:p>
      <w:pPr>
        <w:spacing w:after="0" w:line="240" w:lineRule="auto"/>
      </w:pPr>
      <w:r>
        <w:rPr>
          <w:rFonts w:ascii="Consolas" w:hAnsi="Consolas" w:eastAsia="Consolas"/>
          <w:sz w:val="13"/>
        </w:rPr>
        <w:t>kz = Z[Z.country=="Kenya"].set_index("year")</w:t>
      </w:r>
    </w:p>
    <w:p>
      <w:pPr>
        <w:spacing w:after="0" w:line="240" w:lineRule="auto"/>
      </w:pPr>
      <w:r>
        <w:rPr>
          <w:rFonts w:ascii="Consolas" w:hAnsi="Consolas" w:eastAsia="Consolas"/>
          <w:sz w:val="13"/>
        </w:rPr>
        <w:t>out["kenya_ssi_series"] = kz.SSI.round(2).to_dict()</w:t>
      </w:r>
    </w:p>
    <w:p>
      <w:pPr>
        <w:spacing w:after="0" w:line="240" w:lineRule="auto"/>
      </w:pPr>
      <w:r>
        <w:rPr>
          <w:rFonts w:ascii="Consolas" w:hAnsi="Consolas" w:eastAsia="Consolas"/>
          <w:sz w:val="13"/>
        </w:rPr>
        <w:t>out["kenya_pillars_2015_2025"] = {c: [round(float(kz.loc[2015,"s_"+c]),1), round(float(kz.loc[2025,"s_"+c]),1)] for c in comp}</w:t>
      </w:r>
    </w:p>
    <w:p>
      <w:pPr>
        <w:spacing w:after="0" w:line="240" w:lineRule="auto"/>
      </w:pPr>
      <w:r>
        <w:rPr>
          <w:rFonts w:ascii="Consolas" w:hAnsi="Consolas" w:eastAsia="Consolas"/>
          <w:sz w:val="13"/>
        </w:rPr>
        <w:t>out["kenya_raw_2015_2025"] = {c: [round(float(kz.loc[2015,c]),3), round(float(kz.loc[2025,c]),3)] for c in comp}</w:t>
      </w:r>
    </w:p>
    <w:p>
      <w:pPr>
        <w:spacing w:after="0" w:line="240" w:lineRule="auto"/>
      </w:pPr>
      <w:r>
        <w:rPr>
          <w:rFonts w:ascii="Consolas" w:hAnsi="Consolas" w:eastAsia="Consolas"/>
          <w:sz w:val="13"/>
        </w:rPr>
        <w:t>out["kenya_ssi_2025"] = float(kz.loc[2025,"SSI"]); out["kenya_ssi_2015"] = float(kz.loc[2015,"SSI"])</w:t>
      </w:r>
    </w:p>
    <w:p>
      <w:pPr>
        <w:spacing w:after="0" w:line="240" w:lineRule="auto"/>
      </w:pPr>
      <w:r>
        <w:rPr>
          <w:rFonts w:ascii="Consolas" w:hAnsi="Consolas" w:eastAsia="Consolas"/>
          <w:sz w:val="13"/>
        </w:rPr>
        <w:t># rank stability across 2010-2024 (equal weights)</w:t>
      </w:r>
    </w:p>
    <w:p>
      <w:pPr>
        <w:spacing w:after="0" w:line="240" w:lineRule="auto"/>
      </w:pPr>
      <w:r>
        <w:rPr>
          <w:rFonts w:ascii="Consolas" w:hAnsi="Consolas" w:eastAsia="Consolas"/>
          <w:sz w:val="13"/>
        </w:rPr>
        <w:t>rk = Z[Z.year.between(2010,2024)].assign(r=lambda d: d.groupby("year").SSI.rank(ascending=False)).query("country=='Kenya'").set_index("year").r</w:t>
      </w:r>
    </w:p>
    <w:p>
      <w:pPr>
        <w:spacing w:after="0" w:line="240" w:lineRule="auto"/>
      </w:pPr>
      <w:r>
        <w:rPr>
          <w:rFonts w:ascii="Consolas" w:hAnsi="Consolas" w:eastAsia="Consolas"/>
          <w:sz w:val="13"/>
        </w:rPr>
        <w:t>out["kenya_rank_by_year"] = {int(k):int(v) for k,v in rk.items()}</w:t>
      </w:r>
    </w:p>
    <w:p>
      <w:pPr>
        <w:spacing w:after="0" w:line="240" w:lineRule="auto"/>
      </w:pPr>
      <w:r>
        <w:rPr>
          <w:rFonts w:ascii="Consolas" w:hAnsi="Consolas" w:eastAsia="Consolas"/>
          <w:sz w:val="13"/>
        </w:rPr>
        <w:t xml:space="preserve"> </w:t>
      </w:r>
    </w:p>
    <w:p>
      <w:pPr>
        <w:spacing w:after="0" w:line="240" w:lineRule="auto"/>
      </w:pPr>
      <w:r>
        <w:rPr>
          <w:rFonts w:ascii="Consolas" w:hAnsi="Consolas" w:eastAsia="Consolas"/>
          <w:sz w:val="13"/>
        </w:rPr>
        <w:t># ============ 2. KENYA STRESS TESTS ============</w:t>
      </w:r>
    </w:p>
    <w:p>
      <w:pPr>
        <w:spacing w:after="0" w:line="240" w:lineRule="auto"/>
      </w:pPr>
      <w:r>
        <w:rPr>
          <w:rFonts w:ascii="Consolas" w:hAnsi="Consolas" w:eastAsia="Consolas"/>
          <w:sz w:val="13"/>
        </w:rPr>
        <w:t>K = P[P.country=="Kenya"].set_index("year")</w:t>
      </w:r>
    </w:p>
    <w:p>
      <w:pPr>
        <w:spacing w:after="0" w:line="240" w:lineRule="auto"/>
      </w:pPr>
      <w:r>
        <w:rPr>
          <w:rFonts w:ascii="Consolas" w:hAnsi="Consolas" w:eastAsia="Consolas"/>
          <w:sz w:val="13"/>
        </w:rPr>
        <w:t>b = K.loc[2025]; dem = b.demand</w:t>
      </w:r>
    </w:p>
    <w:p>
      <w:pPr>
        <w:spacing w:after="0" w:line="240" w:lineRule="auto"/>
      </w:pPr>
      <w:r>
        <w:rPr>
          <w:rFonts w:ascii="Consolas" w:hAnsi="Consolas" w:eastAsia="Consolas"/>
          <w:sz w:val="13"/>
        </w:rPr>
        <w:t>THERM_GW, CF_THERM = 0.57, 0.65                                    # Ember fossil capacity (GW); assumed max thermal availability</w:t>
      </w:r>
    </w:p>
    <w:p>
      <w:pPr>
        <w:spacing w:after="0" w:line="240" w:lineRule="auto"/>
      </w:pPr>
      <w:r>
        <w:rPr>
          <w:rFonts w:ascii="Consolas" w:hAnsi="Consolas" w:eastAsia="Consolas"/>
          <w:sz w:val="13"/>
        </w:rPr>
        <w:t>therm_ceiling = THERM_GW*8.76*CF_THERM</w:t>
      </w:r>
    </w:p>
    <w:p>
      <w:pPr>
        <w:spacing w:after="0" w:line="240" w:lineRule="auto"/>
      </w:pPr>
      <w:r>
        <w:rPr>
          <w:rFonts w:ascii="Consolas" w:hAnsi="Consolas" w:eastAsia="Consolas"/>
          <w:sz w:val="13"/>
        </w:rPr>
        <w:t>therm_now = b.coal+b.gas+b.other_fossil</w:t>
      </w:r>
    </w:p>
    <w:p>
      <w:pPr>
        <w:spacing w:after="0" w:line="240" w:lineRule="auto"/>
      </w:pPr>
      <w:r>
        <w:rPr>
          <w:rFonts w:ascii="Consolas" w:hAnsi="Consolas" w:eastAsia="Consolas"/>
          <w:sz w:val="13"/>
        </w:rPr>
        <w:t>headroom_th = therm_ceiling - therm_now</w:t>
      </w:r>
    </w:p>
    <w:p>
      <w:pPr>
        <w:spacing w:after="0" w:line="240" w:lineRule="auto"/>
      </w:pPr>
      <w:r>
        <w:rPr>
          <w:rFonts w:ascii="Consolas" w:hAnsi="Consolas" w:eastAsia="Consolas"/>
          <w:sz w:val="13"/>
        </w:rPr>
        <w:t>IMP_MAX = K.net_imports.max()                                      # historical max annual net imports (2025)</w:t>
      </w:r>
    </w:p>
    <w:p>
      <w:pPr>
        <w:spacing w:after="0" w:line="240" w:lineRule="auto"/>
      </w:pPr>
      <w:r>
        <w:rPr>
          <w:rFonts w:ascii="Consolas" w:hAnsi="Consolas" w:eastAsia="Consolas"/>
          <w:sz w:val="13"/>
        </w:rPr>
        <w:t>out["stress_inputs"] = dict(demand_2025=float(dem), thermal_2025=float(therm_now), thermal_ceiling=float(therm_ceiling),</w:t>
      </w:r>
    </w:p>
    <w:p>
      <w:pPr>
        <w:spacing w:after="0" w:line="240" w:lineRule="auto"/>
      </w:pPr>
      <w:r>
        <w:rPr>
          <w:rFonts w:ascii="Consolas" w:hAnsi="Consolas" w:eastAsia="Consolas"/>
          <w:sz w:val="13"/>
        </w:rPr>
        <w:t xml:space="preserve">                            thermal_headroom=float(headroom_th), imports_2025=float(b.net_imports), thermal_cf_assumed=CF_THERM,</w:t>
      </w:r>
    </w:p>
    <w:p>
      <w:pPr>
        <w:spacing w:after="0" w:line="240" w:lineRule="auto"/>
      </w:pPr>
      <w:r>
        <w:rPr>
          <w:rFonts w:ascii="Consolas" w:hAnsi="Consolas" w:eastAsia="Consolas"/>
          <w:sz w:val="13"/>
        </w:rPr>
        <w:t xml:space="preserve">                            thermal_capacity_gw=THERM_GW)</w:t>
      </w:r>
    </w:p>
    <w:p>
      <w:pPr>
        <w:spacing w:after="0" w:line="240" w:lineRule="auto"/>
      </w:pPr>
      <w:r>
        <w:rPr>
          <w:rFonts w:ascii="Consolas" w:hAnsi="Consolas" w:eastAsia="Consolas"/>
          <w:sz w:val="13"/>
        </w:rPr>
        <w:t>hyd_yoy = K.hydro.pct_change().dropna(); out["hydro_yoy_min"] = float(hyd_yoy.min()); out["hydro_yoy_max"] = float(hyd_yoy.max())</w:t>
      </w:r>
    </w:p>
    <w:p>
      <w:pPr>
        <w:spacing w:after="0" w:line="240" w:lineRule="auto"/>
      </w:pPr>
      <w:r>
        <w:rPr>
          <w:rFonts w:ascii="Consolas" w:hAnsi="Consolas" w:eastAsia="Consolas"/>
          <w:sz w:val="13"/>
        </w:rPr>
        <w:t>out["hydro_yoy_sd"] = float(hyd_yoy.std()); out["hydro_cv_detrended"] = float((K.hydro/K.hydro.rolling(5,center=True,min_periods=3).mean()).std())</w:t>
      </w:r>
    </w:p>
    <w:p>
      <w:pPr>
        <w:spacing w:after="0" w:line="240" w:lineRule="auto"/>
      </w:pPr>
      <w:r>
        <w:rPr>
          <w:rFonts w:ascii="Consolas" w:hAnsi="Consolas" w:eastAsia="Consolas"/>
          <w:sz w:val="13"/>
        </w:rPr>
        <w:t>def scenario(hydro_shock=0, imports_mult=1.0, wind_shock=0, geo_shock=0, th_cf=CF_THERM):</w:t>
      </w:r>
    </w:p>
    <w:p>
      <w:pPr>
        <w:spacing w:after="0" w:line="240" w:lineRule="auto"/>
      </w:pPr>
      <w:r>
        <w:rPr>
          <w:rFonts w:ascii="Consolas" w:hAnsi="Consolas" w:eastAsia="Consolas"/>
          <w:sz w:val="13"/>
        </w:rPr>
        <w:t xml:space="preserve">    ceil = THERM_GW*8.76*th_cf</w:t>
      </w:r>
    </w:p>
    <w:p>
      <w:pPr>
        <w:spacing w:after="0" w:line="240" w:lineRule="auto"/>
      </w:pPr>
      <w:r>
        <w:rPr>
          <w:rFonts w:ascii="Consolas" w:hAnsi="Consolas" w:eastAsia="Consolas"/>
          <w:sz w:val="13"/>
        </w:rPr>
        <w:t xml:space="preserve">    lost = -b.hydro*hydro_shock - b.wind*wind_shock - b.geothermal_other_ren*geo_shock + b.net_imports*(1-imports_mult)</w:t>
      </w:r>
    </w:p>
    <w:p>
      <w:pPr>
        <w:spacing w:after="0" w:line="240" w:lineRule="auto"/>
      </w:pPr>
      <w:r>
        <w:rPr>
          <w:rFonts w:ascii="Consolas" w:hAnsi="Consolas" w:eastAsia="Consolas"/>
          <w:sz w:val="13"/>
        </w:rPr>
        <w:t xml:space="preserve">    head = max(0, ceil-therm_now); thermal_add = min(max(lost,0), head); unserved = max(0, lost-head)</w:t>
      </w:r>
    </w:p>
    <w:p>
      <w:pPr>
        <w:spacing w:after="0" w:line="240" w:lineRule="auto"/>
      </w:pPr>
      <w:r>
        <w:rPr>
          <w:rFonts w:ascii="Consolas" w:hAnsi="Consolas" w:eastAsia="Consolas"/>
          <w:sz w:val="13"/>
        </w:rPr>
        <w:t xml:space="preserve">    return dict(lost_twh=float(lost), thermal_add_twh=float(thermal_add), unserved_twh=float(unserved),</w:t>
      </w:r>
    </w:p>
    <w:p>
      <w:pPr>
        <w:spacing w:after="0" w:line="240" w:lineRule="auto"/>
      </w:pPr>
      <w:r>
        <w:rPr>
          <w:rFonts w:ascii="Consolas" w:hAnsi="Consolas" w:eastAsia="Consolas"/>
          <w:sz w:val="13"/>
        </w:rPr>
        <w:t xml:space="preserve">                unserved_pct_demand=float(unserved/dem*100), extra_co2_mt=float(thermal_add*0.658))  # 0.658 MtCO2/TWh = 658 g/kWh (Ember 'Other fossil')</w:t>
      </w:r>
    </w:p>
    <w:p>
      <w:pPr>
        <w:spacing w:after="0" w:line="240" w:lineRule="auto"/>
      </w:pPr>
      <w:r>
        <w:rPr>
          <w:rFonts w:ascii="Consolas" w:hAnsi="Consolas" w:eastAsia="Consolas"/>
          <w:sz w:val="13"/>
        </w:rPr>
        <w:t>sc_def = {"S0 Baseline 2025": dict(),</w:t>
      </w:r>
    </w:p>
    <w:p>
      <w:pPr>
        <w:spacing w:after="0" w:line="240" w:lineRule="auto"/>
      </w:pPr>
      <w:r>
        <w:rPr>
          <w:rFonts w:ascii="Consolas" w:hAnsi="Consolas" w:eastAsia="Consolas"/>
          <w:sz w:val="13"/>
        </w:rPr>
        <w:t xml:space="preserve">          "S1 Moderate drought (hydro -25%)": dict(hydro_shock=-.25),</w:t>
      </w:r>
    </w:p>
    <w:p>
      <w:pPr>
        <w:spacing w:after="0" w:line="240" w:lineRule="auto"/>
      </w:pPr>
      <w:r>
        <w:rPr>
          <w:rFonts w:ascii="Consolas" w:hAnsi="Consolas" w:eastAsia="Consolas"/>
          <w:sz w:val="13"/>
        </w:rPr>
        <w:t xml:space="preserve">          "S2 2000-type drought (hydro -42%)": dict(hydro_shock=-.42),</w:t>
      </w:r>
    </w:p>
    <w:p>
      <w:pPr>
        <w:spacing w:after="0" w:line="240" w:lineRule="auto"/>
      </w:pPr>
      <w:r>
        <w:rPr>
          <w:rFonts w:ascii="Consolas" w:hAnsi="Consolas" w:eastAsia="Consolas"/>
          <w:sz w:val="13"/>
        </w:rPr>
        <w:t xml:space="preserve">          "S3 Import interruption (Ethiopia link out)": dict(imports_mult=0.0),</w:t>
      </w:r>
    </w:p>
    <w:p>
      <w:pPr>
        <w:spacing w:after="0" w:line="240" w:lineRule="auto"/>
      </w:pPr>
      <w:r>
        <w:rPr>
          <w:rFonts w:ascii="Consolas" w:hAnsi="Consolas" w:eastAsia="Consolas"/>
          <w:sz w:val="13"/>
        </w:rPr>
        <w:t xml:space="preserve">          "S4 Drought -25% + imports -50%": dict(hydro_shock=-.25, imports_mult=.5),</w:t>
      </w:r>
    </w:p>
    <w:p>
      <w:pPr>
        <w:spacing w:after="0" w:line="240" w:lineRule="auto"/>
      </w:pPr>
      <w:r>
        <w:rPr>
          <w:rFonts w:ascii="Consolas" w:hAnsi="Consolas" w:eastAsia="Consolas"/>
          <w:sz w:val="13"/>
        </w:rPr>
        <w:t xml:space="preserve">          "S5 2000-type drought + imports out": dict(hydro_shock=-.42, imports_mult=0.0),</w:t>
      </w:r>
    </w:p>
    <w:p>
      <w:pPr>
        <w:spacing w:after="0" w:line="240" w:lineRule="auto"/>
      </w:pPr>
      <w:r>
        <w:rPr>
          <w:rFonts w:ascii="Consolas" w:hAnsi="Consolas" w:eastAsia="Consolas"/>
          <w:sz w:val="13"/>
        </w:rPr>
        <w:t xml:space="preserve">          "S6 Compound: S5 + wind -20% + geothermal -10%": dict(hydro_shock=-.42, imports_mult=0.0, wind_shock=-.2, geo_shock=-.1)}</w:t>
      </w:r>
    </w:p>
    <w:p>
      <w:pPr>
        <w:spacing w:after="0" w:line="240" w:lineRule="auto"/>
      </w:pPr>
      <w:r>
        <w:rPr>
          <w:rFonts w:ascii="Consolas" w:hAnsi="Consolas" w:eastAsia="Consolas"/>
          <w:sz w:val="13"/>
        </w:rPr>
        <w:t>st = pd.DataFrame({k: scenario(**v) for k,v in sc_def.items()}).T; st.to_csv("outputs/tables/stress_scenarios_2025.csv"); print(st.round(2))</w:t>
      </w:r>
    </w:p>
    <w:p>
      <w:pPr>
        <w:spacing w:after="0" w:line="240" w:lineRule="auto"/>
      </w:pPr>
      <w:r>
        <w:rPr>
          <w:rFonts w:ascii="Consolas" w:hAnsi="Consolas" w:eastAsia="Consolas"/>
          <w:sz w:val="13"/>
        </w:rPr>
        <w:t># thermal CF sensitivity for S5</w:t>
      </w:r>
    </w:p>
    <w:p>
      <w:pPr>
        <w:spacing w:after="0" w:line="240" w:lineRule="auto"/>
      </w:pPr>
      <w:r>
        <w:rPr>
          <w:rFonts w:ascii="Consolas" w:hAnsi="Consolas" w:eastAsia="Consolas"/>
          <w:sz w:val="13"/>
        </w:rPr>
        <w:t>sens = {cf: scenario(hydro_shock=-.42, imports_mult=0.0, th_cf=cf)["unserved_pct_demand"] for cf in (0.5,0.65,0.8)}</w:t>
      </w:r>
    </w:p>
    <w:p>
      <w:pPr>
        <w:spacing w:after="0" w:line="240" w:lineRule="auto"/>
      </w:pPr>
      <w:r>
        <w:rPr>
          <w:rFonts w:ascii="Consolas" w:hAnsi="Consolas" w:eastAsia="Consolas"/>
          <w:sz w:val="13"/>
        </w:rPr>
        <w:t>out["stress_s5_thermal_cf_sensitivity"] = {str(k):float(v) for k,v in sens.items()}</w:t>
      </w:r>
    </w:p>
    <w:p>
      <w:pPr>
        <w:spacing w:after="0" w:line="240" w:lineRule="auto"/>
      </w:pPr>
      <w:r>
        <w:rPr>
          <w:rFonts w:ascii="Consolas" w:hAnsi="Consolas" w:eastAsia="Consolas"/>
          <w:sz w:val="13"/>
        </w:rPr>
        <w:t># Monte-Carlo: resample HISTORICAL deviations of hydro and geothermal/other-renewable output from their centred 5-yr mean</w:t>
      </w:r>
    </w:p>
    <w:p>
      <w:pPr>
        <w:spacing w:after="0" w:line="240" w:lineRule="auto"/>
      </w:pPr>
      <w:r>
        <w:rPr>
          <w:rFonts w:ascii="Consolas" w:hAnsi="Consolas" w:eastAsia="Consolas"/>
          <w:sz w:val="13"/>
        </w:rPr>
        <w:t># (joint, same year =&gt; preserves co-movement) and apply them to the 2025 supply stack. Two states for imports.</w:t>
      </w:r>
    </w:p>
    <w:p>
      <w:pPr>
        <w:spacing w:after="0" w:line="240" w:lineRule="auto"/>
      </w:pPr>
      <w:r>
        <w:rPr>
          <w:rFonts w:ascii="Consolas" w:hAnsi="Consolas" w:eastAsia="Consolas"/>
          <w:sz w:val="13"/>
        </w:rPr>
        <w:t>dev = pd.DataFrame({"h": K.hydro/K.hydro.rolling(5,center=True,min_periods=3).mean()-1,</w:t>
      </w:r>
    </w:p>
    <w:p>
      <w:pPr>
        <w:spacing w:after="0" w:line="240" w:lineRule="auto"/>
      </w:pPr>
      <w:r>
        <w:rPr>
          <w:rFonts w:ascii="Consolas" w:hAnsi="Consolas" w:eastAsia="Consolas"/>
          <w:sz w:val="13"/>
        </w:rPr>
        <w:t xml:space="preserve">                    "g": K.geothermal_other_ren/K.geothermal_other_ren.rolling(5,center=True,min_periods=3).mean()-1}).dropna()</w:t>
      </w:r>
    </w:p>
    <w:p>
      <w:pPr>
        <w:spacing w:after="0" w:line="240" w:lineRule="auto"/>
      </w:pPr>
      <w:r>
        <w:rPr>
          <w:rFonts w:ascii="Consolas" w:hAnsi="Consolas" w:eastAsia="Consolas"/>
          <w:sz w:val="13"/>
        </w:rPr>
        <w:t>out["hydro_dev_worst"] = {int(y):float(v) for y,v in dev.h.nsmallest(3).items()}</w:t>
      </w:r>
    </w:p>
    <w:p>
      <w:pPr>
        <w:spacing w:after="0" w:line="240" w:lineRule="auto"/>
      </w:pPr>
      <w:r>
        <w:rPr>
          <w:rFonts w:ascii="Consolas" w:hAnsi="Consolas" w:eastAsia="Consolas"/>
          <w:sz w:val="13"/>
        </w:rPr>
        <w:t>N = 20000; dr = dev.iloc[rng.integers(0, len(dev), N)].values</w:t>
      </w:r>
    </w:p>
    <w:p>
      <w:pPr>
        <w:spacing w:after="0" w:line="240" w:lineRule="auto"/>
      </w:pPr>
      <w:r>
        <w:rPr>
          <w:rFonts w:ascii="Consolas" w:hAnsi="Consolas" w:eastAsia="Consolas"/>
          <w:sz w:val="13"/>
        </w:rPr>
        <w:t>res_lost = np.clip(-(b.hydro*dr[:,0] + b.geothermal_other_ren*dr[:,1]), 0, None)</w:t>
      </w:r>
    </w:p>
    <w:p>
      <w:pPr>
        <w:spacing w:after="0" w:line="240" w:lineRule="auto"/>
      </w:pPr>
      <w:r>
        <w:rPr>
          <w:rFonts w:ascii="Consolas" w:hAnsi="Consolas" w:eastAsia="Consolas"/>
          <w:sz w:val="13"/>
        </w:rPr>
        <w:t>def mc(extra_lost):</w:t>
      </w:r>
    </w:p>
    <w:p>
      <w:pPr>
        <w:spacing w:after="0" w:line="240" w:lineRule="auto"/>
      </w:pPr>
      <w:r>
        <w:rPr>
          <w:rFonts w:ascii="Consolas" w:hAnsi="Consolas" w:eastAsia="Consolas"/>
          <w:sz w:val="13"/>
        </w:rPr>
        <w:t xml:space="preserve">    lost = res_lost + extra_lost; un = np.clip(lost-max(0, headroom_th), 0, None)</w:t>
      </w:r>
    </w:p>
    <w:p>
      <w:pPr>
        <w:spacing w:after="0" w:line="240" w:lineRule="auto"/>
      </w:pPr>
      <w:r>
        <w:rPr>
          <w:rFonts w:ascii="Consolas" w:hAnsi="Consolas" w:eastAsia="Consolas"/>
          <w:sz w:val="13"/>
        </w:rPr>
        <w:t xml:space="preserve">    return dict(p_any_loss=float((lost&gt;0).mean()), p_unserved=float((un&gt;0).mean()), mean_unserved_twh=float(un.mean()),</w:t>
      </w:r>
    </w:p>
    <w:p>
      <w:pPr>
        <w:spacing w:after="0" w:line="240" w:lineRule="auto"/>
      </w:pPr>
      <w:r>
        <w:rPr>
          <w:rFonts w:ascii="Consolas" w:hAnsi="Consolas" w:eastAsia="Consolas"/>
          <w:sz w:val="13"/>
        </w:rPr>
        <w:t xml:space="preserve">                p95_unserved_pct_demand=float(np.percentile(un,95)/dem*100), p99_unserved_pct_demand=float(np.percentile(un,99)/dem*100),</w:t>
      </w:r>
    </w:p>
    <w:p>
      <w:pPr>
        <w:spacing w:after="0" w:line="240" w:lineRule="auto"/>
      </w:pPr>
      <w:r>
        <w:rPr>
          <w:rFonts w:ascii="Consolas" w:hAnsi="Consolas" w:eastAsia="Consolas"/>
          <w:sz w:val="13"/>
        </w:rPr>
        <w:t xml:space="preserve">                p95_thermal_twh=float(np.percentile(np.minimum(lost, max(0,headroom_th)),95)))</w:t>
      </w:r>
    </w:p>
    <w:p>
      <w:pPr>
        <w:spacing w:after="0" w:line="240" w:lineRule="auto"/>
      </w:pPr>
      <w:r>
        <w:rPr>
          <w:rFonts w:ascii="Consolas" w:hAnsi="Consolas" w:eastAsia="Consolas"/>
          <w:sz w:val="13"/>
        </w:rPr>
        <w:t>out["mc_imports_available"] = mc(0.0); out["mc_imports_out"] = mc(float(b.net_imports)); out["mc_n"] = N</w:t>
      </w:r>
    </w:p>
    <w:p>
      <w:pPr>
        <w:spacing w:after="0" w:line="240" w:lineRule="auto"/>
      </w:pPr>
      <w:r>
        <w:rPr>
          <w:rFonts w:ascii="Consolas" w:hAnsi="Consolas" w:eastAsia="Consolas"/>
          <w:sz w:val="13"/>
        </w:rPr>
        <w:t># ============ 3. CAPACITY-GAP SCENARIOS TO 2035 ============</w:t>
      </w:r>
    </w:p>
    <w:p>
      <w:pPr>
        <w:spacing w:after="0" w:line="240" w:lineRule="auto"/>
      </w:pPr>
      <w:r>
        <w:rPr>
          <w:rFonts w:ascii="Consolas" w:hAnsi="Consolas" w:eastAsia="Consolas"/>
          <w:sz w:val="13"/>
        </w:rPr>
        <w:t>CF = {"Geothermal":0.85, "Wind":0.45, "Solar":0.25}; MIXES = {"Geothermal-led (50/30/20)":{"Geothermal":.5,"Wind":.3,"Solar":.2},</w:t>
      </w:r>
    </w:p>
    <w:p>
      <w:pPr>
        <w:spacing w:after="0" w:line="240" w:lineRule="auto"/>
      </w:pPr>
      <w:r>
        <w:rPr>
          <w:rFonts w:ascii="Consolas" w:hAnsi="Consolas" w:eastAsia="Consolas"/>
          <w:sz w:val="13"/>
        </w:rPr>
        <w:t xml:space="preserve">                                                           "Balanced (34/33/33)":{"Geothermal":.34,"Wind":.33,"Solar":.33},</w:t>
      </w:r>
    </w:p>
    <w:p>
      <w:pPr>
        <w:spacing w:after="0" w:line="240" w:lineRule="auto"/>
      </w:pPr>
      <w:r>
        <w:rPr>
          <w:rFonts w:ascii="Consolas" w:hAnsi="Consolas" w:eastAsia="Consolas"/>
          <w:sz w:val="13"/>
        </w:rPr>
        <w:t xml:space="preserve">                                                           "Solar-heavy (20/30/50)":{"Geothermal":.2,"Wind":.3,"Solar":.5}}</w:t>
      </w:r>
    </w:p>
    <w:p>
      <w:pPr>
        <w:spacing w:after="0" w:line="240" w:lineRule="auto"/>
      </w:pPr>
      <w:r>
        <w:rPr>
          <w:rFonts w:ascii="Consolas" w:hAnsi="Consolas" w:eastAsia="Consolas"/>
          <w:sz w:val="13"/>
        </w:rPr>
        <w:t>def blended_gw(twh, mix_energy): # mix given as shares of ENERGY; capacity = sum(twh*share/(8.76*CF))</w:t>
      </w:r>
    </w:p>
    <w:p>
      <w:pPr>
        <w:spacing w:after="0" w:line="240" w:lineRule="auto"/>
      </w:pPr>
      <w:r>
        <w:rPr>
          <w:rFonts w:ascii="Consolas" w:hAnsi="Consolas" w:eastAsia="Consolas"/>
          <w:sz w:val="13"/>
        </w:rPr>
        <w:t xml:space="preserve">    return sum(twh*s/(8.76*CF[t]) for t,s in mix_energy.items())</w:t>
      </w:r>
    </w:p>
    <w:p>
      <w:pPr>
        <w:spacing w:after="0" w:line="240" w:lineRule="auto"/>
      </w:pPr>
      <w:r>
        <w:rPr>
          <w:rFonts w:ascii="Consolas" w:hAnsi="Consolas" w:eastAsia="Consolas"/>
          <w:sz w:val="13"/>
        </w:rPr>
        <w:t>scn = {"Low (80% lower bound)":"lo80", "Base (ensemble)":"Ensemble (mean)", "High (80% upper bound)":"hi80"}</w:t>
      </w:r>
    </w:p>
    <w:p>
      <w:pPr>
        <w:spacing w:after="0" w:line="240" w:lineRule="auto"/>
      </w:pPr>
      <w:r>
        <w:rPr>
          <w:rFonts w:ascii="Consolas" w:hAnsi="Consolas" w:eastAsia="Consolas"/>
          <w:sz w:val="13"/>
        </w:rPr>
        <w:t>rows = []; base_supply = float(dem)   # 2025 supply incl. imports (1.52) and thermal (1.40) held constant</w:t>
      </w:r>
    </w:p>
    <w:p>
      <w:pPr>
        <w:spacing w:after="0" w:line="240" w:lineRule="auto"/>
      </w:pPr>
      <w:r>
        <w:rPr>
          <w:rFonts w:ascii="Consolas" w:hAnsi="Consolas" w:eastAsia="Consolas"/>
          <w:sz w:val="13"/>
        </w:rPr>
        <w:t>for sname, col in scn.items():</w:t>
      </w:r>
    </w:p>
    <w:p>
      <w:pPr>
        <w:spacing w:after="0" w:line="240" w:lineRule="auto"/>
      </w:pPr>
      <w:r>
        <w:rPr>
          <w:rFonts w:ascii="Consolas" w:hAnsi="Consolas" w:eastAsia="Consolas"/>
          <w:sz w:val="13"/>
        </w:rPr>
        <w:t xml:space="preserve">    for yr in (2030, 2035):</w:t>
      </w:r>
    </w:p>
    <w:p>
      <w:pPr>
        <w:spacing w:after="0" w:line="240" w:lineRule="auto"/>
      </w:pPr>
      <w:r>
        <w:rPr>
          <w:rFonts w:ascii="Consolas" w:hAnsi="Consolas" w:eastAsia="Consolas"/>
          <w:sz w:val="13"/>
        </w:rPr>
        <w:t xml:space="preserve">        d = float(F.loc[yr, col]); gap = d-base_supply</w:t>
      </w:r>
    </w:p>
    <w:p>
      <w:pPr>
        <w:spacing w:after="0" w:line="240" w:lineRule="auto"/>
      </w:pPr>
      <w:r>
        <w:rPr>
          <w:rFonts w:ascii="Consolas" w:hAnsi="Consolas" w:eastAsia="Consolas"/>
          <w:sz w:val="13"/>
        </w:rPr>
        <w:t xml:space="preserve">        # variant B: also phase imports down to 5% of demand and thermal down to 5% of demand -&gt; extra requirement</w:t>
      </w:r>
    </w:p>
    <w:p>
      <w:pPr>
        <w:spacing w:after="0" w:line="240" w:lineRule="auto"/>
      </w:pPr>
      <w:r>
        <w:rPr>
          <w:rFonts w:ascii="Consolas" w:hAnsi="Consolas" w:eastAsia="Consolas"/>
          <w:sz w:val="13"/>
        </w:rPr>
        <w:t xml:space="preserve">        extra_B = max(0, b.net_imports-0.05*d) + max(0, therm_now-0.05*d)</w:t>
      </w:r>
    </w:p>
    <w:p>
      <w:pPr>
        <w:spacing w:after="0" w:line="240" w:lineRule="auto"/>
      </w:pPr>
      <w:r>
        <w:rPr>
          <w:rFonts w:ascii="Consolas" w:hAnsi="Consolas" w:eastAsia="Consolas"/>
          <w:sz w:val="13"/>
        </w:rPr>
        <w:t xml:space="preserve">        for mname, mix in MIXES.items():</w:t>
      </w:r>
    </w:p>
    <w:p>
      <w:pPr>
        <w:spacing w:after="0" w:line="240" w:lineRule="auto"/>
      </w:pPr>
      <w:r>
        <w:rPr>
          <w:rFonts w:ascii="Consolas" w:hAnsi="Consolas" w:eastAsia="Consolas"/>
          <w:sz w:val="13"/>
        </w:rPr>
        <w:t xml:space="preserve">            rows.append(dict(scenario=sname, year=yr, demand_twh=d, gap_twh=gap, gap_pct_2025=gap/dem*100,</w:t>
      </w:r>
    </w:p>
    <w:p>
      <w:pPr>
        <w:spacing w:after="0" w:line="240" w:lineRule="auto"/>
      </w:pPr>
      <w:r>
        <w:rPr>
          <w:rFonts w:ascii="Consolas" w:hAnsi="Consolas" w:eastAsia="Consolas"/>
          <w:sz w:val="13"/>
        </w:rPr>
        <w:t xml:space="preserve">                             req_new_gen_twh_per_yr=gap/(yr-2025), mix=mname,</w:t>
      </w:r>
    </w:p>
    <w:p>
      <w:pPr>
        <w:spacing w:after="0" w:line="240" w:lineRule="auto"/>
      </w:pPr>
      <w:r>
        <w:rPr>
          <w:rFonts w:ascii="Consolas" w:hAnsi="Consolas" w:eastAsia="Consolas"/>
          <w:sz w:val="13"/>
        </w:rPr>
        <w:t xml:space="preserve">                             new_gw_holdBAU=blended_gw(gap, mix), new_gw_phasedown=blended_gw(gap+extra_B, mix)))</w:t>
      </w:r>
    </w:p>
    <w:p>
      <w:pPr>
        <w:spacing w:after="0" w:line="240" w:lineRule="auto"/>
      </w:pPr>
      <w:r>
        <w:rPr>
          <w:rFonts w:ascii="Consolas" w:hAnsi="Consolas" w:eastAsia="Consolas"/>
          <w:sz w:val="13"/>
        </w:rPr>
        <w:t>cap = pd.DataFrame(rows); cap.to_csv("outputs/tables/capacity_gap_scenarios.csv", index=False)</w:t>
      </w:r>
    </w:p>
    <w:p>
      <w:pPr>
        <w:spacing w:after="0" w:line="240" w:lineRule="auto"/>
      </w:pPr>
      <w:r>
        <w:rPr>
          <w:rFonts w:ascii="Consolas" w:hAnsi="Consolas" w:eastAsia="Consolas"/>
          <w:sz w:val="13"/>
        </w:rPr>
        <w:t>hist_add = (K.generation[2025]-K.generation[2015])/10</w:t>
      </w:r>
    </w:p>
    <w:p>
      <w:pPr>
        <w:spacing w:after="0" w:line="240" w:lineRule="auto"/>
      </w:pPr>
      <w:r>
        <w:rPr>
          <w:rFonts w:ascii="Consolas" w:hAnsi="Consolas" w:eastAsia="Consolas"/>
          <w:sz w:val="13"/>
        </w:rPr>
        <w:t>out["hist_gen_addition_twh_per_yr_2015_2025"] = float(hist_add)</w:t>
      </w:r>
    </w:p>
    <w:p>
      <w:pPr>
        <w:spacing w:after="0" w:line="240" w:lineRule="auto"/>
      </w:pPr>
      <w:r>
        <w:rPr>
          <w:rFonts w:ascii="Consolas" w:hAnsi="Consolas" w:eastAsia="Consolas"/>
          <w:sz w:val="13"/>
        </w:rPr>
        <w:t>out["hist_gen_addition_twh_per_yr_2020_2025"] = float((K.generation[2025]-K.generation[2020])/5)</w:t>
      </w:r>
    </w:p>
    <w:p>
      <w:pPr>
        <w:spacing w:after="0" w:line="240" w:lineRule="auto"/>
      </w:pPr>
      <w:r>
        <w:rPr>
          <w:rFonts w:ascii="Consolas" w:hAnsi="Consolas" w:eastAsia="Consolas"/>
          <w:sz w:val="13"/>
        </w:rPr>
        <w:t>out["req_pace_base_2035"] = float((F.loc[2035,"Ensemble (mean)"]-dem)/10)</w:t>
      </w:r>
    </w:p>
    <w:p>
      <w:pPr>
        <w:spacing w:after="0" w:line="240" w:lineRule="auto"/>
      </w:pPr>
      <w:r>
        <w:rPr>
          <w:rFonts w:ascii="Consolas" w:hAnsi="Consolas" w:eastAsia="Consolas"/>
          <w:sz w:val="13"/>
        </w:rPr>
        <w:t>out["pace_multiple_base_2035"] = out["req_pace_base_2035"]/hist_add</w:t>
      </w:r>
    </w:p>
    <w:p>
      <w:pPr>
        <w:spacing w:after="0" w:line="240" w:lineRule="auto"/>
      </w:pPr>
      <w:r>
        <w:rPr>
          <w:rFonts w:ascii="Consolas" w:hAnsi="Consolas" w:eastAsia="Consolas"/>
          <w:sz w:val="13"/>
        </w:rPr>
        <w:t>print(cap[cap.mix.str.startswith("Balanced")].round(2).to_string())</w:t>
      </w:r>
    </w:p>
    <w:p>
      <w:pPr>
        <w:spacing w:after="0" w:line="240" w:lineRule="auto"/>
      </w:pPr>
      <w:r>
        <w:rPr>
          <w:rFonts w:ascii="Consolas" w:hAnsi="Consolas" w:eastAsia="Consolas"/>
          <w:sz w:val="13"/>
        </w:rPr>
        <w:t># regional benchmarking table (2024)</w:t>
      </w:r>
    </w:p>
    <w:p>
      <w:pPr>
        <w:spacing w:after="0" w:line="240" w:lineRule="auto"/>
      </w:pPr>
      <w:r>
        <w:rPr>
          <w:rFonts w:ascii="Consolas" w:hAnsi="Consolas" w:eastAsia="Consolas"/>
          <w:sz w:val="13"/>
        </w:rPr>
        <w:t>bm = P[P.year==2024].set_index("country")[["demand","population","demand_per_capita_kwh","hydro_share","fossil_share","imp_dep","emissions_intensity_g_kwh","hhi"]]</w:t>
      </w:r>
    </w:p>
    <w:p>
      <w:pPr>
        <w:spacing w:after="0" w:line="240" w:lineRule="auto"/>
      </w:pPr>
      <w:r>
        <w:rPr>
          <w:rFonts w:ascii="Consolas" w:hAnsi="Consolas" w:eastAsia="Consolas"/>
          <w:sz w:val="13"/>
        </w:rPr>
        <w:t>g20 = P.pivot(index="year", columns="country", values="demand"); bm["cagr_2014_2024"] = ((g20.loc[2024]/g20.loc[2014])**(1/10)-1)*100</w:t>
      </w:r>
    </w:p>
    <w:p>
      <w:pPr>
        <w:spacing w:after="0" w:line="240" w:lineRule="auto"/>
      </w:pPr>
      <w:r>
        <w:rPr>
          <w:rFonts w:ascii="Consolas" w:hAnsi="Consolas" w:eastAsia="Consolas"/>
          <w:sz w:val="13"/>
        </w:rPr>
        <w:t>bm.round(2).to_csv("outputs/tables/regional_benchmark_2024.csv"); print(bm.round(2))</w:t>
      </w:r>
    </w:p>
    <w:p>
      <w:pPr>
        <w:spacing w:after="0" w:line="240" w:lineRule="auto"/>
      </w:pPr>
      <w:r>
        <w:rPr>
          <w:rFonts w:ascii="Consolas" w:hAnsi="Consolas" w:eastAsia="Consolas"/>
          <w:sz w:val="13"/>
        </w:rPr>
        <w:t>json.dump(out, open("outputs/tables/stage3_facts.json","w"), indent=2, default=float); print(json.dumps({k:out[k] for k in out if k not in ('kenya_ssi_series',)}, indent=1, default=float))</w:t>
      </w:r>
    </w:p>
    <w:p>
      <w:pPr>
        <w:spacing w:after="40"/>
      </w:pPr>
    </w:p>
    <w:p>
      <w:r>
        <w:br w:type="page"/>
      </w:r>
    </w:p>
    <w:p>
      <w:pPr>
        <w:pStyle w:val="Heading1"/>
      </w:pPr>
      <w:r>
        <w:t>Appendix H  Source code: src/04_figures.py</w:t>
      </w:r>
    </w:p>
    <w:p>
      <w:pPr>
        <w:spacing w:after="0" w:line="240" w:lineRule="auto"/>
      </w:pPr>
      <w:r>
        <w:rPr>
          <w:rFonts w:ascii="Consolas" w:hAnsi="Consolas" w:eastAsia="Consolas"/>
          <w:sz w:val="13"/>
        </w:rPr>
        <w:t>"""Stage 4: publication figures (light surface, validated default categorical palette order)."""</w:t>
      </w:r>
    </w:p>
    <w:p>
      <w:pPr>
        <w:spacing w:after="0" w:line="240" w:lineRule="auto"/>
      </w:pPr>
      <w:r>
        <w:rPr>
          <w:rFonts w:ascii="Consolas" w:hAnsi="Consolas" w:eastAsia="Consolas"/>
          <w:sz w:val="13"/>
        </w:rPr>
        <w:t>import numpy as np, pandas as pd, json, matplotlib</w:t>
      </w:r>
    </w:p>
    <w:p>
      <w:pPr>
        <w:spacing w:after="0" w:line="240" w:lineRule="auto"/>
      </w:pPr>
      <w:r>
        <w:rPr>
          <w:rFonts w:ascii="Consolas" w:hAnsi="Consolas" w:eastAsia="Consolas"/>
          <w:sz w:val="13"/>
        </w:rPr>
        <w:t>matplotlib.use("Agg"); import matplotlib.pyplot as plt</w:t>
      </w:r>
    </w:p>
    <w:p>
      <w:pPr>
        <w:spacing w:after="0" w:line="240" w:lineRule="auto"/>
      </w:pPr>
      <w:r>
        <w:rPr>
          <w:rFonts w:ascii="Consolas" w:hAnsi="Consolas" w:eastAsia="Consolas"/>
          <w:sz w:val="13"/>
        </w:rPr>
        <w:t>from matplotlib.ticker import FuncFormatter</w:t>
      </w:r>
    </w:p>
    <w:p>
      <w:pPr>
        <w:spacing w:after="0" w:line="240" w:lineRule="auto"/>
      </w:pPr>
      <w:r>
        <w:rPr>
          <w:rFonts w:ascii="Consolas" w:hAnsi="Consolas" w:eastAsia="Consolas"/>
          <w:sz w:val="13"/>
        </w:rPr>
        <w:t>C = ["#2a78d6","#eb6834","#1baf7a","#eda100","#e87ba4","#008300","#6250d6","#e34948"]</w:t>
      </w:r>
    </w:p>
    <w:p>
      <w:pPr>
        <w:spacing w:after="0" w:line="240" w:lineRule="auto"/>
      </w:pPr>
      <w:r>
        <w:rPr>
          <w:rFonts w:ascii="Consolas" w:hAnsi="Consolas" w:eastAsia="Consolas"/>
          <w:sz w:val="13"/>
        </w:rPr>
        <w:t>INK, SUB, GRID, GRAY = "#0b0b0b", "#52514e", "#e6e5e1", "#a8a7a1"</w:t>
      </w:r>
    </w:p>
    <w:p>
      <w:pPr>
        <w:spacing w:after="0" w:line="240" w:lineRule="auto"/>
      </w:pPr>
      <w:r>
        <w:rPr>
          <w:rFonts w:ascii="Consolas" w:hAnsi="Consolas" w:eastAsia="Consolas"/>
          <w:sz w:val="13"/>
        </w:rPr>
        <w:t>plt.rcParams.update({"font.family":"DejaVu Sans","font.size":9,"axes.edgecolor":GRID,"axes.labelcolor":SUB,"xtick.color":SUB,"ytick.color":SUB,</w:t>
      </w:r>
    </w:p>
    <w:p>
      <w:pPr>
        <w:spacing w:after="0" w:line="240" w:lineRule="auto"/>
      </w:pPr>
      <w:r>
        <w:rPr>
          <w:rFonts w:ascii="Consolas" w:hAnsi="Consolas" w:eastAsia="Consolas"/>
          <w:sz w:val="13"/>
        </w:rPr>
        <w:t xml:space="preserve">  "axes.spines.top":False,"axes.spines.right":False,"axes.grid":True,"grid.color":GRID,"grid.linewidth":.6,"axes.axisbelow":True,</w:t>
      </w:r>
    </w:p>
    <w:p>
      <w:pPr>
        <w:spacing w:after="0" w:line="240" w:lineRule="auto"/>
      </w:pPr>
      <w:r>
        <w:rPr>
          <w:rFonts w:ascii="Consolas" w:hAnsi="Consolas" w:eastAsia="Consolas"/>
          <w:sz w:val="13"/>
        </w:rPr>
        <w:t xml:space="preserve">  "figure.facecolor":"#fcfcfb","axes.facecolor":"#fcfcfb","savefig.facecolor":"#fcfcfb","axes.titlesize":10.5,"axes.titleweight":"bold","axes.titlecolor":INK})</w:t>
      </w:r>
    </w:p>
    <w:p>
      <w:pPr>
        <w:spacing w:after="0" w:line="240" w:lineRule="auto"/>
      </w:pPr>
      <w:r>
        <w:rPr>
          <w:rFonts w:ascii="Consolas" w:hAnsi="Consolas" w:eastAsia="Consolas"/>
          <w:sz w:val="13"/>
        </w:rPr>
        <w:t>D="outputs/figures/"; T="outputs/tables/"</w:t>
      </w:r>
    </w:p>
    <w:p>
      <w:pPr>
        <w:spacing w:after="0" w:line="240" w:lineRule="auto"/>
      </w:pPr>
      <w:r>
        <w:rPr>
          <w:rFonts w:ascii="Consolas" w:hAnsi="Consolas" w:eastAsia="Consolas"/>
          <w:sz w:val="13"/>
        </w:rPr>
        <w:t>k = pd.read_csv("data/processed/kenya_annual.csv").set_index("year"); P = pd.read_csv("data/processed/regional_panel.csv")</w:t>
      </w:r>
    </w:p>
    <w:p>
      <w:pPr>
        <w:spacing w:after="0" w:line="240" w:lineRule="auto"/>
      </w:pPr>
      <w:r>
        <w:rPr>
          <w:rFonts w:ascii="Consolas" w:hAnsi="Consolas" w:eastAsia="Consolas"/>
          <w:sz w:val="13"/>
        </w:rPr>
        <w:t>F = pd.read_csv(T+"demand_forecast_statistical_2026_2035.csv").set_index("year")</w:t>
      </w:r>
    </w:p>
    <w:p>
      <w:pPr>
        <w:spacing w:after="0" w:line="240" w:lineRule="auto"/>
      </w:pPr>
      <w:r>
        <w:rPr>
          <w:rFonts w:ascii="Consolas" w:hAnsi="Consolas" w:eastAsia="Consolas"/>
          <w:sz w:val="13"/>
        </w:rPr>
        <w:t>Z = pd.read_csv(T+"security_index_panel.csv"); f3 = json.load(open(T+"stage3_facts.json"))</w:t>
      </w:r>
    </w:p>
    <w:p>
      <w:pPr>
        <w:spacing w:after="0" w:line="240" w:lineRule="auto"/>
      </w:pPr>
      <w:r>
        <w:rPr>
          <w:rFonts w:ascii="Consolas" w:hAnsi="Consolas" w:eastAsia="Consolas"/>
          <w:sz w:val="13"/>
        </w:rPr>
        <w:t>def save(fig, n): fig.tight_layout(); fig.savefig(D+n, dpi=200); plt.close(fig)</w:t>
      </w:r>
    </w:p>
    <w:p>
      <w:pPr>
        <w:spacing w:after="0" w:line="240" w:lineRule="auto"/>
      </w:pPr>
      <w:r>
        <w:rPr>
          <w:rFonts w:ascii="Consolas" w:hAnsi="Consolas" w:eastAsia="Consolas"/>
          <w:sz w:val="13"/>
        </w:rPr>
        <w:t xml:space="preserve"> </w:t>
      </w:r>
    </w:p>
    <w:p>
      <w:pPr>
        <w:spacing w:after="0" w:line="240" w:lineRule="auto"/>
      </w:pPr>
      <w:r>
        <w:rPr>
          <w:rFonts w:ascii="Consolas" w:hAnsi="Consolas" w:eastAsia="Consolas"/>
          <w:sz w:val="13"/>
        </w:rPr>
        <w:t># F1 generation mix (stacked) + demand line</w:t>
      </w:r>
    </w:p>
    <w:p>
      <w:pPr>
        <w:spacing w:after="0" w:line="240" w:lineRule="auto"/>
      </w:pPr>
      <w:r>
        <w:rPr>
          <w:rFonts w:ascii="Consolas" w:hAnsi="Consolas" w:eastAsia="Consolas"/>
          <w:sz w:val="13"/>
        </w:rPr>
        <w:t>fig, ax = plt.subplots(figsize=(7.2,4))</w:t>
      </w:r>
    </w:p>
    <w:p>
      <w:pPr>
        <w:spacing w:after="0" w:line="240" w:lineRule="auto"/>
      </w:pPr>
      <w:r>
        <w:rPr>
          <w:rFonts w:ascii="Consolas" w:hAnsi="Consolas" w:eastAsia="Consolas"/>
          <w:sz w:val="13"/>
        </w:rPr>
        <w:t>k["fossil_all"] = k.coal.fillna(0)+k.gas.fillna(0)+k.other_fossil.fillna(0)</w:t>
      </w:r>
    </w:p>
    <w:p>
      <w:pPr>
        <w:spacing w:after="0" w:line="240" w:lineRule="auto"/>
      </w:pPr>
      <w:r>
        <w:rPr>
          <w:rFonts w:ascii="Consolas" w:hAnsi="Consolas" w:eastAsia="Consolas"/>
          <w:sz w:val="13"/>
        </w:rPr>
        <w:t>st = [("Geothermal &amp; other ren.","geothermal_other_ren"),("Hydro","hydro"),("Wind","wind"),("Solar","solar"),("Bioenergy","bioenergy"),("Fossil (thermal)","fossil_all"),("Net imports","net_imports")]</w:t>
      </w:r>
    </w:p>
    <w:p>
      <w:pPr>
        <w:spacing w:after="0" w:line="240" w:lineRule="auto"/>
      </w:pPr>
      <w:r>
        <w:rPr>
          <w:rFonts w:ascii="Consolas" w:hAnsi="Consolas" w:eastAsia="Consolas"/>
          <w:sz w:val="13"/>
        </w:rPr>
        <w:t>ax.stackplot(k.index, *[k[c].clip(lower=0) for _,c in st], colors=[C[0],C[1],C[2],C[3],C[4],"#6b6a64",C[6]], labels=[n for n,_ in st], edgecolor="#fcfcfb", linewidth=.8)</w:t>
      </w:r>
    </w:p>
    <w:p>
      <w:pPr>
        <w:spacing w:after="0" w:line="240" w:lineRule="auto"/>
      </w:pPr>
      <w:r>
        <w:rPr>
          <w:rFonts w:ascii="Consolas" w:hAnsi="Consolas" w:eastAsia="Consolas"/>
          <w:sz w:val="13"/>
        </w:rPr>
        <w:t>ax.plot(k.index, k.demand, color=INK, lw=1.4, ls="--", label="Electricity demand")</w:t>
      </w:r>
    </w:p>
    <w:p>
      <w:pPr>
        <w:spacing w:after="0" w:line="240" w:lineRule="auto"/>
      </w:pPr>
      <w:r>
        <w:rPr>
          <w:rFonts w:ascii="Consolas" w:hAnsi="Consolas" w:eastAsia="Consolas"/>
          <w:sz w:val="13"/>
        </w:rPr>
        <w:t>ax.set_ylabel("TWh per year"); ax.set_title("Kenya's electricity supply mix, 2000–2025"); ax.set_xlim(2000,2025)</w:t>
      </w:r>
    </w:p>
    <w:p>
      <w:pPr>
        <w:spacing w:after="0" w:line="240" w:lineRule="auto"/>
      </w:pPr>
      <w:r>
        <w:rPr>
          <w:rFonts w:ascii="Consolas" w:hAnsi="Consolas" w:eastAsia="Consolas"/>
          <w:sz w:val="13"/>
        </w:rPr>
        <w:t>ax.legend(ncol=2, frameon=False, fontsize=8, loc="upper left"); save(fig,"fig01_supply_mix.png")</w:t>
      </w:r>
    </w:p>
    <w:p>
      <w:pPr>
        <w:spacing w:after="0" w:line="240" w:lineRule="auto"/>
      </w:pPr>
      <w:r>
        <w:rPr>
          <w:rFonts w:ascii="Consolas" w:hAnsi="Consolas" w:eastAsia="Consolas"/>
          <w:sz w:val="13"/>
        </w:rPr>
        <w:t xml:space="preserve"> </w:t>
      </w:r>
    </w:p>
    <w:p>
      <w:pPr>
        <w:spacing w:after="0" w:line="240" w:lineRule="auto"/>
      </w:pPr>
      <w:r>
        <w:rPr>
          <w:rFonts w:ascii="Consolas" w:hAnsi="Consolas" w:eastAsia="Consolas"/>
          <w:sz w:val="13"/>
        </w:rPr>
        <w:t># F2 forecast fan</w:t>
      </w:r>
    </w:p>
    <w:p>
      <w:pPr>
        <w:spacing w:after="0" w:line="240" w:lineRule="auto"/>
      </w:pPr>
      <w:r>
        <w:rPr>
          <w:rFonts w:ascii="Consolas" w:hAnsi="Consolas" w:eastAsia="Consolas"/>
          <w:sz w:val="13"/>
        </w:rPr>
        <w:t>fig, ax = plt.subplots(figsize=(7.2,4))</w:t>
      </w:r>
    </w:p>
    <w:p>
      <w:pPr>
        <w:spacing w:after="0" w:line="240" w:lineRule="auto"/>
      </w:pPr>
      <w:r>
        <w:rPr>
          <w:rFonts w:ascii="Consolas" w:hAnsi="Consolas" w:eastAsia="Consolas"/>
          <w:sz w:val="13"/>
        </w:rPr>
        <w:t>ax.plot(k.index, k.demand, color=C[0], lw=2, label="Observed demand")</w:t>
      </w:r>
    </w:p>
    <w:p>
      <w:pPr>
        <w:spacing w:after="0" w:line="240" w:lineRule="auto"/>
      </w:pPr>
      <w:r>
        <w:rPr>
          <w:rFonts w:ascii="Consolas" w:hAnsi="Consolas" w:eastAsia="Consolas"/>
          <w:sz w:val="13"/>
        </w:rPr>
        <w:t>ax.fill_between(F.index, F.lo95, F.hi95, color=C[0], alpha=.12, lw=0, label="95% interval"); ax.fill_between(F.index, F.lo80, F.hi80, color=C[0], alpha=.25, lw=0, label="80% interval")</w:t>
      </w:r>
    </w:p>
    <w:p>
      <w:pPr>
        <w:spacing w:after="0" w:line="240" w:lineRule="auto"/>
      </w:pPr>
      <w:r>
        <w:rPr>
          <w:rFonts w:ascii="Consolas" w:hAnsi="Consolas" w:eastAsia="Consolas"/>
          <w:sz w:val="13"/>
        </w:rPr>
        <w:t>ax.plot(F.index, F["Ensemble (mean)"], color=C[0], lw=2, ls="--", label="Ensemble forecast"); ax.axvline(2025.5, color=GRAY, lw=.8)</w:t>
      </w:r>
    </w:p>
    <w:p>
      <w:pPr>
        <w:spacing w:after="0" w:line="240" w:lineRule="auto"/>
      </w:pPr>
      <w:r>
        <w:rPr>
          <w:rFonts w:ascii="Consolas" w:hAnsi="Consolas" w:eastAsia="Consolas"/>
          <w:sz w:val="13"/>
        </w:rPr>
        <w:t>for yr in (2030,2035): ax.annotate(f'{F.loc[yr,"Ensemble (mean)"]:.1f} TWh', (yr,F.loc[yr,"Ensemble (mean)"]), xytext=(-8,12), textcoords="offset points", color=INK, fontsize=8.5, ha="right")</w:t>
      </w:r>
    </w:p>
    <w:p>
      <w:pPr>
        <w:spacing w:after="0" w:line="240" w:lineRule="auto"/>
      </w:pPr>
      <w:r>
        <w:rPr>
          <w:rFonts w:ascii="Consolas" w:hAnsi="Consolas" w:eastAsia="Consolas"/>
          <w:sz w:val="13"/>
        </w:rPr>
        <w:t>ax.set_ylabel("TWh per year"); ax.set_title("Kenya electricity demand: history and 2026–2035 forecast"); ax.legend(frameon=False, loc="upper left"); save(fig,"fig02_forecast_fan.png")</w:t>
      </w:r>
    </w:p>
    <w:p>
      <w:pPr>
        <w:spacing w:after="0" w:line="240" w:lineRule="auto"/>
      </w:pPr>
      <w:r>
        <w:rPr>
          <w:rFonts w:ascii="Consolas" w:hAnsi="Consolas" w:eastAsia="Consolas"/>
          <w:sz w:val="13"/>
        </w:rPr>
        <w:t xml:space="preserve"> </w:t>
      </w:r>
    </w:p>
    <w:p>
      <w:pPr>
        <w:spacing w:after="0" w:line="240" w:lineRule="auto"/>
      </w:pPr>
      <w:r>
        <w:rPr>
          <w:rFonts w:ascii="Consolas" w:hAnsi="Consolas" w:eastAsia="Consolas"/>
          <w:sz w:val="13"/>
        </w:rPr>
        <w:t># F3 backtest accuracy</w:t>
      </w:r>
    </w:p>
    <w:p>
      <w:pPr>
        <w:spacing w:after="0" w:line="240" w:lineRule="auto"/>
      </w:pPr>
      <w:r>
        <w:rPr>
          <w:rFonts w:ascii="Consolas" w:hAnsi="Consolas" w:eastAsia="Consolas"/>
          <w:sz w:val="13"/>
        </w:rPr>
        <w:t>s = pd.read_csv(T+"backtest_summary.csv"); order = s[s.h==1].sort_values("MAPE").model.tolist()</w:t>
      </w:r>
    </w:p>
    <w:p>
      <w:pPr>
        <w:spacing w:after="0" w:line="240" w:lineRule="auto"/>
      </w:pPr>
      <w:r>
        <w:rPr>
          <w:rFonts w:ascii="Consolas" w:hAnsi="Consolas" w:eastAsia="Consolas"/>
          <w:sz w:val="13"/>
        </w:rPr>
        <w:t>fig, ax = plt.subplots(figsize=(7.2,3.8)); w=.27; x=np.arange(len(order))</w:t>
      </w:r>
    </w:p>
    <w:p>
      <w:pPr>
        <w:spacing w:after="0" w:line="240" w:lineRule="auto"/>
      </w:pPr>
      <w:r>
        <w:rPr>
          <w:rFonts w:ascii="Consolas" w:hAnsi="Consolas" w:eastAsia="Consolas"/>
          <w:sz w:val="13"/>
        </w:rPr>
        <w:t>for i,h in enumerate((1,2,3)):</w:t>
      </w:r>
    </w:p>
    <w:p>
      <w:pPr>
        <w:spacing w:after="0" w:line="240" w:lineRule="auto"/>
      </w:pPr>
      <w:r>
        <w:rPr>
          <w:rFonts w:ascii="Consolas" w:hAnsi="Consolas" w:eastAsia="Consolas"/>
          <w:sz w:val="13"/>
        </w:rPr>
        <w:t xml:space="preserve">    v=[s[(s.model==m)&amp;(s.h==h)].MAPE.iloc[0] for m in order]; ax.barh(x+(1-i)*w, v, height=w-.03, color=C[i], label=f"{h}-year ahead")</w:t>
      </w:r>
    </w:p>
    <w:p>
      <w:pPr>
        <w:spacing w:after="0" w:line="240" w:lineRule="auto"/>
      </w:pPr>
      <w:r>
        <w:rPr>
          <w:rFonts w:ascii="Consolas" w:hAnsi="Consolas" w:eastAsia="Consolas"/>
          <w:sz w:val="13"/>
        </w:rPr>
        <w:t>ax.set_yticks(x); ax.set_yticklabels(order); ax.invert_yaxis(); ax.set_xlabel("Mean absolute % error (rolling-origin backtest)"); ax.set_title("Out-of-sample accuracy by model and horizon"); ax.legend(frameon=False); save(fig,"fig03_backtest.png")</w:t>
      </w:r>
    </w:p>
    <w:p>
      <w:pPr>
        <w:spacing w:after="0" w:line="240" w:lineRule="auto"/>
      </w:pPr>
      <w:r>
        <w:rPr>
          <w:rFonts w:ascii="Consolas" w:hAnsi="Consolas" w:eastAsia="Consolas"/>
          <w:sz w:val="13"/>
        </w:rPr>
        <w:t xml:space="preserve"> </w:t>
      </w:r>
    </w:p>
    <w:p>
      <w:pPr>
        <w:spacing w:after="0" w:line="240" w:lineRule="auto"/>
      </w:pPr>
      <w:r>
        <w:rPr>
          <w:rFonts w:ascii="Consolas" w:hAnsi="Consolas" w:eastAsia="Consolas"/>
          <w:sz w:val="13"/>
        </w:rPr>
        <w:t># F4 per-capita demand vs GDP per capita (2022)</w:t>
      </w:r>
    </w:p>
    <w:p>
      <w:pPr>
        <w:spacing w:after="0" w:line="240" w:lineRule="auto"/>
      </w:pPr>
      <w:r>
        <w:rPr>
          <w:rFonts w:ascii="Consolas" w:hAnsi="Consolas" w:eastAsia="Consolas"/>
          <w:sz w:val="13"/>
        </w:rPr>
        <w:t>d = P[(P.year==2022)].dropna(subset=["gdp_per_capita","demand_per_capita_kwh"])</w:t>
      </w:r>
    </w:p>
    <w:p>
      <w:pPr>
        <w:spacing w:after="0" w:line="240" w:lineRule="auto"/>
      </w:pPr>
      <w:r>
        <w:rPr>
          <w:rFonts w:ascii="Consolas" w:hAnsi="Consolas" w:eastAsia="Consolas"/>
          <w:sz w:val="13"/>
        </w:rPr>
        <w:t>fig, ax = plt.subplots(figsize=(6.4,4.2))</w:t>
      </w:r>
    </w:p>
    <w:p>
      <w:pPr>
        <w:spacing w:after="0" w:line="240" w:lineRule="auto"/>
      </w:pPr>
      <w:r>
        <w:rPr>
          <w:rFonts w:ascii="Consolas" w:hAnsi="Consolas" w:eastAsia="Consolas"/>
          <w:sz w:val="13"/>
        </w:rPr>
        <w:t>for r in d.itertuples():</w:t>
      </w:r>
    </w:p>
    <w:p>
      <w:pPr>
        <w:spacing w:after="0" w:line="240" w:lineRule="auto"/>
      </w:pPr>
      <w:r>
        <w:rPr>
          <w:rFonts w:ascii="Consolas" w:hAnsi="Consolas" w:eastAsia="Consolas"/>
          <w:sz w:val="13"/>
        </w:rPr>
        <w:t xml:space="preserve">    kn = r.country=="Kenya"; ax.scatter(r.gdp_per_capita, r.demand_per_capita_kwh, s=70 if kn else 40, color=C[0] if kn else GRAY, zorder=3, edgecolor="#fcfcfb")</w:t>
      </w:r>
    </w:p>
    <w:p>
      <w:pPr>
        <w:spacing w:after="0" w:line="240" w:lineRule="auto"/>
      </w:pPr>
      <w:r>
        <w:rPr>
          <w:rFonts w:ascii="Consolas" w:hAnsi="Consolas" w:eastAsia="Consolas"/>
          <w:sz w:val="13"/>
        </w:rPr>
        <w:t xml:space="preserve">    ax.annotate(r.country, (r.gdp_per_capita, r.demand_per_capita_kwh), xytext=(5,4), textcoords="offset points", fontsize=8, color=INK if kn else SUB)</w:t>
      </w:r>
    </w:p>
    <w:p>
      <w:pPr>
        <w:spacing w:after="0" w:line="240" w:lineRule="auto"/>
      </w:pPr>
      <w:r>
        <w:rPr>
          <w:rFonts w:ascii="Consolas" w:hAnsi="Consolas" w:eastAsia="Consolas"/>
          <w:sz w:val="13"/>
        </w:rPr>
        <w:t>ax.set_xscale("log"); ax.set_yscale("log"); ax.set_xlabel("GDP per capita (2011 int-$, log scale)"); ax.set_ylabel("Electricity demand per capita (kWh, log scale)")</w:t>
      </w:r>
    </w:p>
    <w:p>
      <w:pPr>
        <w:spacing w:after="0" w:line="240" w:lineRule="auto"/>
      </w:pPr>
      <w:r>
        <w:rPr>
          <w:rFonts w:ascii="Consolas" w:hAnsi="Consolas" w:eastAsia="Consolas"/>
          <w:sz w:val="13"/>
        </w:rPr>
        <w:t>ax.set_title("Electricity demand per capita vs income, 2022"); ax.xaxis.set_major_formatter(FuncFormatter(lambda v,_: f"{v:,.0f}")); ax.yaxis.set_major_formatter(FuncFormatter(lambda v,_: f"{v:,.0f}")); save(fig,"fig04_percapita_vs_gdp.png")</w:t>
      </w:r>
    </w:p>
    <w:p>
      <w:pPr>
        <w:spacing w:after="0" w:line="240" w:lineRule="auto"/>
      </w:pPr>
      <w:r>
        <w:rPr>
          <w:rFonts w:ascii="Consolas" w:hAnsi="Consolas" w:eastAsia="Consolas"/>
          <w:sz w:val="13"/>
        </w:rPr>
        <w:t xml:space="preserve"> </w:t>
      </w:r>
    </w:p>
    <w:p>
      <w:pPr>
        <w:spacing w:after="0" w:line="240" w:lineRule="auto"/>
      </w:pPr>
      <w:r>
        <w:rPr>
          <w:rFonts w:ascii="Consolas" w:hAnsi="Consolas" w:eastAsia="Consolas"/>
          <w:sz w:val="13"/>
        </w:rPr>
        <w:t># F5 security index 2024 + Kenya trajectory</w:t>
      </w:r>
    </w:p>
    <w:p>
      <w:pPr>
        <w:spacing w:after="0" w:line="240" w:lineRule="auto"/>
      </w:pPr>
      <w:r>
        <w:rPr>
          <w:rFonts w:ascii="Consolas" w:hAnsi="Consolas" w:eastAsia="Consolas"/>
          <w:sz w:val="13"/>
        </w:rPr>
        <w:t>z24 = Z[Z.year==2024].sort_values("SSI"); fig, (a,b) = plt.subplots(1,2,figsize=(8.4,3.8), gridspec_kw={"width_ratios":[1,1.1]})</w:t>
      </w:r>
    </w:p>
    <w:p>
      <w:pPr>
        <w:spacing w:after="0" w:line="240" w:lineRule="auto"/>
      </w:pPr>
      <w:r>
        <w:rPr>
          <w:rFonts w:ascii="Consolas" w:hAnsi="Consolas" w:eastAsia="Consolas"/>
          <w:sz w:val="13"/>
        </w:rPr>
        <w:t>a.barh(z24.country, z24.SSI, color=[C[0] if c=="Kenya" else GRAY for c in z24.country], height=.65)</w:t>
      </w:r>
    </w:p>
    <w:p>
      <w:pPr>
        <w:spacing w:after="0" w:line="240" w:lineRule="auto"/>
      </w:pPr>
      <w:r>
        <w:rPr>
          <w:rFonts w:ascii="Consolas" w:hAnsi="Consolas" w:eastAsia="Consolas"/>
          <w:sz w:val="13"/>
        </w:rPr>
        <w:t>for i,v in enumerate(z24.SSI): a.text(v+1, i, f"{v:.0f}", va="center", fontsize=8, color=INK)</w:t>
      </w:r>
    </w:p>
    <w:p>
      <w:pPr>
        <w:spacing w:after="0" w:line="240" w:lineRule="auto"/>
      </w:pPr>
      <w:r>
        <w:rPr>
          <w:rFonts w:ascii="Consolas" w:hAnsi="Consolas" w:eastAsia="Consolas"/>
          <w:sz w:val="13"/>
        </w:rPr>
        <w:t>a.set_xlim(0,100); a.set_title("Supply-security index, 2024"); a.set_xlabel("0 = least secure, 100 = most secure")</w:t>
      </w:r>
    </w:p>
    <w:p>
      <w:pPr>
        <w:spacing w:after="0" w:line="240" w:lineRule="auto"/>
      </w:pPr>
      <w:r>
        <w:rPr>
          <w:rFonts w:ascii="Consolas" w:hAnsi="Consolas" w:eastAsia="Consolas"/>
          <w:sz w:val="13"/>
        </w:rPr>
        <w:t>for c in Z.country.unique():</w:t>
      </w:r>
    </w:p>
    <w:p>
      <w:pPr>
        <w:spacing w:after="0" w:line="240" w:lineRule="auto"/>
      </w:pPr>
      <w:r>
        <w:rPr>
          <w:rFonts w:ascii="Consolas" w:hAnsi="Consolas" w:eastAsia="Consolas"/>
          <w:sz w:val="13"/>
        </w:rPr>
        <w:t xml:space="preserve">    z = Z[Z.country==c]; b.plot(z.year, z.SSI, color=C[0] if c=="Kenya" else GRAY, lw=2.4 if c=="Kenya" else 1, zorder=3 if c=="Kenya" else 1)</w:t>
      </w:r>
    </w:p>
    <w:p>
      <w:pPr>
        <w:spacing w:after="0" w:line="240" w:lineRule="auto"/>
      </w:pPr>
      <w:r>
        <w:rPr>
          <w:rFonts w:ascii="Consolas" w:hAnsi="Consolas" w:eastAsia="Consolas"/>
          <w:sz w:val="13"/>
        </w:rPr>
        <w:t>b.text(2025.3, Z[(Z.country=="Kenya")&amp;(Z.year==2025)].SSI.iloc[0], "Kenya", color=C[0], fontsize=9, va="center", fontweight="bold")</w:t>
      </w:r>
    </w:p>
    <w:p>
      <w:pPr>
        <w:spacing w:after="0" w:line="240" w:lineRule="auto"/>
      </w:pPr>
      <w:r>
        <w:rPr>
          <w:rFonts w:ascii="Consolas" w:hAnsi="Consolas" w:eastAsia="Consolas"/>
          <w:sz w:val="13"/>
        </w:rPr>
        <w:t>b.set_title("Index trajectory 2006–2025 (grey = peers)"); b.set_ylabel("Index"); b.set_xlim(2006,2027); save(fig,"fig05_security_index.png")</w:t>
      </w:r>
    </w:p>
    <w:p>
      <w:pPr>
        <w:spacing w:after="0" w:line="240" w:lineRule="auto"/>
      </w:pPr>
      <w:r>
        <w:rPr>
          <w:rFonts w:ascii="Consolas" w:hAnsi="Consolas" w:eastAsia="Consolas"/>
          <w:sz w:val="13"/>
        </w:rPr>
        <w:t xml:space="preserve"> </w:t>
      </w:r>
    </w:p>
    <w:p>
      <w:pPr>
        <w:spacing w:after="0" w:line="240" w:lineRule="auto"/>
      </w:pPr>
      <w:r>
        <w:rPr>
          <w:rFonts w:ascii="Consolas" w:hAnsi="Consolas" w:eastAsia="Consolas"/>
          <w:sz w:val="13"/>
        </w:rPr>
        <w:t># F6 Kenya pillars 2015 vs 2025</w:t>
      </w:r>
    </w:p>
    <w:p>
      <w:pPr>
        <w:spacing w:after="0" w:line="240" w:lineRule="auto"/>
      </w:pPr>
      <w:r>
        <w:rPr>
          <w:rFonts w:ascii="Consolas" w:hAnsi="Consolas" w:eastAsia="Consolas"/>
          <w:sz w:val="13"/>
        </w:rPr>
        <w:t>pil = f3["kenya_pillars_2015_2025"]; nm = {"imp_dep":"Import dependence","hhi":"Source concentration","fossil_share":"Fossil / fuel-price exposure","hydro_risk":"Hydrology risk exposure"}</w:t>
      </w:r>
    </w:p>
    <w:p>
      <w:pPr>
        <w:spacing w:after="0" w:line="240" w:lineRule="auto"/>
      </w:pPr>
      <w:r>
        <w:rPr>
          <w:rFonts w:ascii="Consolas" w:hAnsi="Consolas" w:eastAsia="Consolas"/>
          <w:sz w:val="13"/>
        </w:rPr>
        <w:t>fig, ax = plt.subplots(figsize=(6.8,3.2))</w:t>
      </w:r>
    </w:p>
    <w:p>
      <w:pPr>
        <w:spacing w:after="0" w:line="240" w:lineRule="auto"/>
      </w:pPr>
      <w:r>
        <w:rPr>
          <w:rFonts w:ascii="Consolas" w:hAnsi="Consolas" w:eastAsia="Consolas"/>
          <w:sz w:val="13"/>
        </w:rPr>
        <w:t>for i,(c,(a0,a1)) in enumerate(pil.items()):</w:t>
      </w:r>
    </w:p>
    <w:p>
      <w:pPr>
        <w:spacing w:after="0" w:line="240" w:lineRule="auto"/>
      </w:pPr>
      <w:r>
        <w:rPr>
          <w:rFonts w:ascii="Consolas" w:hAnsi="Consolas" w:eastAsia="Consolas"/>
          <w:sz w:val="13"/>
        </w:rPr>
        <w:t xml:space="preserve">    ax.plot([a0,a1],[i,i], color=GRAY, lw=2, zorder=1); ax.scatter(a0,i,color=GRAY,s=60,zorder=3,label="2015" if i==0 else None); ax.scatter(a1,i,color=C[0],s=60,zorder=3,label="2025" if i==0 else None)</w:t>
      </w:r>
    </w:p>
    <w:p>
      <w:pPr>
        <w:spacing w:after="0" w:line="240" w:lineRule="auto"/>
      </w:pPr>
      <w:r>
        <w:rPr>
          <w:rFonts w:ascii="Consolas" w:hAnsi="Consolas" w:eastAsia="Consolas"/>
          <w:sz w:val="13"/>
        </w:rPr>
        <w:t xml:space="preserve">    ax.text(max(a0,a1)+2, i, f"{a0:.0f} → {a1:.0f}", va="center", fontsize=8.5, color=INK)</w:t>
      </w:r>
    </w:p>
    <w:p>
      <w:pPr>
        <w:spacing w:after="0" w:line="240" w:lineRule="auto"/>
      </w:pPr>
      <w:r>
        <w:rPr>
          <w:rFonts w:ascii="Consolas" w:hAnsi="Consolas" w:eastAsia="Consolas"/>
          <w:sz w:val="13"/>
        </w:rPr>
        <w:t>ax.set_yticks(range(4)); ax.set_yticklabels([nm[c] for c in pil]); ax.invert_yaxis(); ax.set_xlim(40,115); ax.set_xlabel("Pillar score (100 = most secure)"); ax.set_title("Kenya: what moved in the security index, 2015 → 2025"); ax.legend(frameon=False, loc="lower left"); save(fig,"fig06_pillars.png")</w:t>
      </w:r>
    </w:p>
    <w:p>
      <w:pPr>
        <w:spacing w:after="0" w:line="240" w:lineRule="auto"/>
      </w:pPr>
      <w:r>
        <w:rPr>
          <w:rFonts w:ascii="Consolas" w:hAnsi="Consolas" w:eastAsia="Consolas"/>
          <w:sz w:val="13"/>
        </w:rPr>
        <w:t xml:space="preserve"> </w:t>
      </w:r>
    </w:p>
    <w:p>
      <w:pPr>
        <w:spacing w:after="0" w:line="240" w:lineRule="auto"/>
      </w:pPr>
      <w:r>
        <w:rPr>
          <w:rFonts w:ascii="Consolas" w:hAnsi="Consolas" w:eastAsia="Consolas"/>
          <w:sz w:val="13"/>
        </w:rPr>
        <w:t># F7 import dependence + hydro/geothermal shares (Kenya)</w:t>
      </w:r>
    </w:p>
    <w:p>
      <w:pPr>
        <w:spacing w:after="0" w:line="240" w:lineRule="auto"/>
      </w:pPr>
      <w:r>
        <w:rPr>
          <w:rFonts w:ascii="Consolas" w:hAnsi="Consolas" w:eastAsia="Consolas"/>
          <w:sz w:val="13"/>
        </w:rPr>
        <w:t>fig, (a,b) = plt.subplots(1,2,figsize=(8.4,3.6))</w:t>
      </w:r>
    </w:p>
    <w:p>
      <w:pPr>
        <w:spacing w:after="0" w:line="240" w:lineRule="auto"/>
      </w:pPr>
      <w:r>
        <w:rPr>
          <w:rFonts w:ascii="Consolas" w:hAnsi="Consolas" w:eastAsia="Consolas"/>
          <w:sz w:val="13"/>
        </w:rPr>
        <w:t>a.bar(k.index[-14:], (k.net_imports/k.demand*100)[-14:], color=C[1], width=.7); a.set_title("Net imports as % of demand"); a.set_ylabel("%")</w:t>
      </w:r>
    </w:p>
    <w:p>
      <w:pPr>
        <w:spacing w:after="0" w:line="240" w:lineRule="auto"/>
      </w:pPr>
      <w:r>
        <w:rPr>
          <w:rFonts w:ascii="Consolas" w:hAnsi="Consolas" w:eastAsia="Consolas"/>
          <w:sz w:val="13"/>
        </w:rPr>
        <w:t>sh = lambda c: k[c]/k.generation*100</w:t>
      </w:r>
    </w:p>
    <w:p>
      <w:pPr>
        <w:spacing w:after="0" w:line="240" w:lineRule="auto"/>
      </w:pPr>
      <w:r>
        <w:rPr>
          <w:rFonts w:ascii="Consolas" w:hAnsi="Consolas" w:eastAsia="Consolas"/>
          <w:sz w:val="13"/>
        </w:rPr>
        <w:t>for nme,c,i in [("Geothermal &amp; other","geothermal_other_ren",0),("Hydro","hydro",1),("Wind","wind",2)]:</w:t>
      </w:r>
    </w:p>
    <w:p>
      <w:pPr>
        <w:spacing w:after="0" w:line="240" w:lineRule="auto"/>
      </w:pPr>
      <w:r>
        <w:rPr>
          <w:rFonts w:ascii="Consolas" w:hAnsi="Consolas" w:eastAsia="Consolas"/>
          <w:sz w:val="13"/>
        </w:rPr>
        <w:t xml:space="preserve">    b.plot(k.index, sh(c), color=C[i], lw=2, label=nme)</w:t>
      </w:r>
    </w:p>
    <w:p>
      <w:pPr>
        <w:spacing w:after="0" w:line="240" w:lineRule="auto"/>
      </w:pPr>
      <w:r>
        <w:rPr>
          <w:rFonts w:ascii="Consolas" w:hAnsi="Consolas" w:eastAsia="Consolas"/>
          <w:sz w:val="13"/>
        </w:rPr>
        <w:t>b.set_title("Share of generation (%)"); b.legend(frameon=False, fontsize=8); save(fig,"fig07_imports_shares.png")</w:t>
      </w:r>
    </w:p>
    <w:p>
      <w:pPr>
        <w:spacing w:after="0" w:line="240" w:lineRule="auto"/>
      </w:pPr>
      <w:r>
        <w:rPr>
          <w:rFonts w:ascii="Consolas" w:hAnsi="Consolas" w:eastAsia="Consolas"/>
          <w:sz w:val="13"/>
        </w:rPr>
        <w:t xml:space="preserve"> </w:t>
      </w:r>
    </w:p>
    <w:p>
      <w:pPr>
        <w:spacing w:after="0" w:line="240" w:lineRule="auto"/>
      </w:pPr>
      <w:r>
        <w:rPr>
          <w:rFonts w:ascii="Consolas" w:hAnsi="Consolas" w:eastAsia="Consolas"/>
          <w:sz w:val="13"/>
        </w:rPr>
        <w:t># F8 stress scenarios</w:t>
      </w:r>
    </w:p>
    <w:p>
      <w:pPr>
        <w:spacing w:after="0" w:line="240" w:lineRule="auto"/>
      </w:pPr>
      <w:r>
        <w:rPr>
          <w:rFonts w:ascii="Consolas" w:hAnsi="Consolas" w:eastAsia="Consolas"/>
          <w:sz w:val="13"/>
        </w:rPr>
        <w:t>st = pd.read_csv(T+"stress_scenarios_2025.csv", index_col=0).iloc[1:]</w:t>
      </w:r>
    </w:p>
    <w:p>
      <w:pPr>
        <w:spacing w:after="0" w:line="240" w:lineRule="auto"/>
      </w:pPr>
      <w:r>
        <w:rPr>
          <w:rFonts w:ascii="Consolas" w:hAnsi="Consolas" w:eastAsia="Consolas"/>
          <w:sz w:val="13"/>
        </w:rPr>
        <w:t>fig, ax = plt.subplots(figsize=(7.4,3.9)); y=np.arange(len(st))</w:t>
      </w:r>
    </w:p>
    <w:p>
      <w:pPr>
        <w:spacing w:after="0" w:line="240" w:lineRule="auto"/>
      </w:pPr>
      <w:r>
        <w:rPr>
          <w:rFonts w:ascii="Consolas" w:hAnsi="Consolas" w:eastAsia="Consolas"/>
          <w:sz w:val="13"/>
        </w:rPr>
        <w:t>ax.barh(y, st.thermal_add_twh, color=C[3], height=.62, label="Covered by extra thermal generation")</w:t>
      </w:r>
    </w:p>
    <w:p>
      <w:pPr>
        <w:spacing w:after="0" w:line="240" w:lineRule="auto"/>
      </w:pPr>
      <w:r>
        <w:rPr>
          <w:rFonts w:ascii="Consolas" w:hAnsi="Consolas" w:eastAsia="Consolas"/>
          <w:sz w:val="13"/>
        </w:rPr>
        <w:t>ax.barh(y, st.unserved_twh, left=st.thermal_add_twh, color=C[7], height=.62, label="Unserved energy", edgecolor="#fcfcfb", linewidth=1.5)</w:t>
      </w:r>
    </w:p>
    <w:p>
      <w:pPr>
        <w:spacing w:after="0" w:line="240" w:lineRule="auto"/>
      </w:pPr>
      <w:r>
        <w:rPr>
          <w:rFonts w:ascii="Consolas" w:hAnsi="Consolas" w:eastAsia="Consolas"/>
          <w:sz w:val="13"/>
        </w:rPr>
        <w:t>ax.axvline(f3["stress_inputs"]["thermal_headroom"], color=INK, lw=1, ls="--", label="Thermal headroom limit (1.85 TWh)")</w:t>
      </w:r>
    </w:p>
    <w:p>
      <w:pPr>
        <w:spacing w:after="0" w:line="240" w:lineRule="auto"/>
      </w:pPr>
      <w:r>
        <w:rPr>
          <w:rFonts w:ascii="Consolas" w:hAnsi="Consolas" w:eastAsia="Consolas"/>
          <w:sz w:val="13"/>
        </w:rPr>
        <w:t>for i,r in enumerate(st.itertuples()): ax.text(r.lost_twh+.05, i, f"{r.unserved_pct_demand:.1f}% unserved" if r.unserved_pct_demand&gt;0 else "fully covered", va="center", fontsize=8, color=INK, bbox=dict(facecolor="#fcfcfb", edgecolor="none", pad=1.2), zorder=5)</w:t>
      </w:r>
    </w:p>
    <w:p>
      <w:pPr>
        <w:spacing w:after="0" w:line="240" w:lineRule="auto"/>
      </w:pPr>
      <w:r>
        <w:rPr>
          <w:rFonts w:ascii="Consolas" w:hAnsi="Consolas" w:eastAsia="Consolas"/>
          <w:sz w:val="13"/>
        </w:rPr>
        <w:t>ax.set_yticks(y); ax.set_yticklabels([s_.split(" (")[0] if len(s_)&gt;40 else s_ for s_ in st.index], fontsize=8); ax.invert_yaxis(); ax.set_xlim(0,5); ax.set_xlabel("Lost supply to be replaced (TWh per year)")</w:t>
      </w:r>
    </w:p>
    <w:p>
      <w:pPr>
        <w:spacing w:after="0" w:line="240" w:lineRule="auto"/>
      </w:pPr>
      <w:r>
        <w:rPr>
          <w:rFonts w:ascii="Consolas" w:hAnsi="Consolas" w:eastAsia="Consolas"/>
          <w:sz w:val="13"/>
        </w:rPr>
        <w:t>ax.set_title("Stress tests on the 2025 supply stack"); ax.legend(frameon=False, loc="upper center", fontsize=8, bbox_to_anchor=(0.2,-0.2), ncol=2); save(fig,"fig08_stress.png")</w:t>
      </w:r>
    </w:p>
    <w:p>
      <w:pPr>
        <w:spacing w:after="0" w:line="240" w:lineRule="auto"/>
      </w:pPr>
      <w:r>
        <w:rPr>
          <w:rFonts w:ascii="Consolas" w:hAnsi="Consolas" w:eastAsia="Consolas"/>
          <w:sz w:val="13"/>
        </w:rPr>
        <w:t xml:space="preserve"> </w:t>
      </w:r>
    </w:p>
    <w:p>
      <w:pPr>
        <w:spacing w:after="0" w:line="240" w:lineRule="auto"/>
      </w:pPr>
      <w:r>
        <w:rPr>
          <w:rFonts w:ascii="Consolas" w:hAnsi="Consolas" w:eastAsia="Consolas"/>
          <w:sz w:val="13"/>
        </w:rPr>
        <w:t># F9 Monte Carlo summary</w:t>
      </w:r>
    </w:p>
    <w:p>
      <w:pPr>
        <w:spacing w:after="0" w:line="240" w:lineRule="auto"/>
      </w:pPr>
      <w:r>
        <w:rPr>
          <w:rFonts w:ascii="Consolas" w:hAnsi="Consolas" w:eastAsia="Consolas"/>
          <w:sz w:val="13"/>
        </w:rPr>
        <w:t>a_, b_ = f3["mc_imports_available"], f3["mc_imports_out"]</w:t>
      </w:r>
    </w:p>
    <w:p>
      <w:pPr>
        <w:spacing w:after="0" w:line="240" w:lineRule="auto"/>
      </w:pPr>
      <w:r>
        <w:rPr>
          <w:rFonts w:ascii="Consolas" w:hAnsi="Consolas" w:eastAsia="Consolas"/>
          <w:sz w:val="13"/>
        </w:rPr>
        <w:t>fig, (a,b) = plt.subplots(1,2,figsize=(7.6,3.3))</w:t>
      </w:r>
    </w:p>
    <w:p>
      <w:pPr>
        <w:spacing w:after="0" w:line="240" w:lineRule="auto"/>
      </w:pPr>
      <w:r>
        <w:rPr>
          <w:rFonts w:ascii="Consolas" w:hAnsi="Consolas" w:eastAsia="Consolas"/>
          <w:sz w:val="13"/>
        </w:rPr>
        <w:t>a.bar(["Imports\navailable","Imports\ninterrupted"], [a_["p_unserved"]*100, b_["p_unserved"]*100], color=[C[0],C[1]], width=.55); a.set_title("Probability of an annual energy shortfall"); a.set_ylabel("%")</w:t>
      </w:r>
    </w:p>
    <w:p>
      <w:pPr>
        <w:spacing w:after="0" w:line="240" w:lineRule="auto"/>
      </w:pPr>
      <w:r>
        <w:rPr>
          <w:rFonts w:ascii="Consolas" w:hAnsi="Consolas" w:eastAsia="Consolas"/>
          <w:sz w:val="13"/>
        </w:rPr>
        <w:t>for i,v in enumerate([a_["p_unserved"]*100,b_["p_unserved"]*100]): a.text(i, v+.8, f"{v:.0f}%", ha="center", fontsize=9, color=INK)</w:t>
      </w:r>
    </w:p>
    <w:p>
      <w:pPr>
        <w:spacing w:after="0" w:line="240" w:lineRule="auto"/>
      </w:pPr>
      <w:r>
        <w:rPr>
          <w:rFonts w:ascii="Consolas" w:hAnsi="Consolas" w:eastAsia="Consolas"/>
          <w:sz w:val="13"/>
        </w:rPr>
        <w:t>b.bar(["Imports\navailable","Imports\ninterrupted"], [a_["p95_unserved_pct_demand"], b_["p95_unserved_pct_demand"]], color=[C[0],C[1]], width=.55); b.set_title("95th-percentile shortfall (% of demand)")</w:t>
      </w:r>
    </w:p>
    <w:p>
      <w:pPr>
        <w:spacing w:after="0" w:line="240" w:lineRule="auto"/>
      </w:pPr>
      <w:r>
        <w:rPr>
          <w:rFonts w:ascii="Consolas" w:hAnsi="Consolas" w:eastAsia="Consolas"/>
          <w:sz w:val="13"/>
        </w:rPr>
        <w:t>for i,v in enumerate([a_["p95_unserved_pct_demand"], b_["p95_unserved_pct_demand"]]): b.text(i, v+.15, f"{v:.1f}%", ha="center", fontsize=9, color=INK)</w:t>
      </w:r>
    </w:p>
    <w:p>
      <w:pPr>
        <w:spacing w:after="0" w:line="240" w:lineRule="auto"/>
      </w:pPr>
      <w:r>
        <w:rPr>
          <w:rFonts w:ascii="Consolas" w:hAnsi="Consolas" w:eastAsia="Consolas"/>
          <w:sz w:val="13"/>
        </w:rPr>
        <w:t>save(fig,"fig09_monte_carlo.png")</w:t>
      </w:r>
    </w:p>
    <w:p>
      <w:pPr>
        <w:spacing w:after="0" w:line="240" w:lineRule="auto"/>
      </w:pPr>
      <w:r>
        <w:rPr>
          <w:rFonts w:ascii="Consolas" w:hAnsi="Consolas" w:eastAsia="Consolas"/>
          <w:sz w:val="13"/>
        </w:rPr>
        <w:t xml:space="preserve"> </w:t>
      </w:r>
    </w:p>
    <w:p>
      <w:pPr>
        <w:spacing w:after="0" w:line="240" w:lineRule="auto"/>
      </w:pPr>
      <w:r>
        <w:rPr>
          <w:rFonts w:ascii="Consolas" w:hAnsi="Consolas" w:eastAsia="Consolas"/>
          <w:sz w:val="13"/>
        </w:rPr>
        <w:t># F10 capacity gap</w:t>
      </w:r>
    </w:p>
    <w:p>
      <w:pPr>
        <w:spacing w:after="0" w:line="240" w:lineRule="auto"/>
      </w:pPr>
      <w:r>
        <w:rPr>
          <w:rFonts w:ascii="Consolas" w:hAnsi="Consolas" w:eastAsia="Consolas"/>
          <w:sz w:val="13"/>
        </w:rPr>
        <w:t>cp = pd.read_csv(T+"capacity_gap_scenarios.csv"); cp = cp[cp.year==2035]; fig, ax = plt.subplots(figsize=(7.2,3.8)); sc=["Low (80% lower bound)","Base (ensemble)","High (80% upper bound)"]; mx=cp.mix.unique(); w=.26</w:t>
      </w:r>
    </w:p>
    <w:p>
      <w:pPr>
        <w:spacing w:after="0" w:line="240" w:lineRule="auto"/>
      </w:pPr>
      <w:r>
        <w:rPr>
          <w:rFonts w:ascii="Consolas" w:hAnsi="Consolas" w:eastAsia="Consolas"/>
          <w:sz w:val="13"/>
        </w:rPr>
        <w:t>for i,m in enumerate(mx):</w:t>
      </w:r>
    </w:p>
    <w:p>
      <w:pPr>
        <w:spacing w:after="0" w:line="240" w:lineRule="auto"/>
      </w:pPr>
      <w:r>
        <w:rPr>
          <w:rFonts w:ascii="Consolas" w:hAnsi="Consolas" w:eastAsia="Consolas"/>
          <w:sz w:val="13"/>
        </w:rPr>
        <w:t xml:space="preserve">    v=[cp[(cp.scenario==s_)&amp;(cp.mix==m)].new_gw_holdBAU.iloc[0] for s_ in sc]; ax.bar(np.arange(3)+(i-1)*w, v, width=w-.03, color=C[i], label=m)</w:t>
      </w:r>
    </w:p>
    <w:p>
      <w:pPr>
        <w:spacing w:after="0" w:line="240" w:lineRule="auto"/>
      </w:pPr>
      <w:r>
        <w:rPr>
          <w:rFonts w:ascii="Consolas" w:hAnsi="Consolas" w:eastAsia="Consolas"/>
          <w:sz w:val="13"/>
        </w:rPr>
        <w:t xml:space="preserve">    for j,vv in enumerate(v): ax.text(j+(i-1)*w, vv+.06, f"{vv:.1f}", ha="center", fontsize=8, color=INK)</w:t>
      </w:r>
    </w:p>
    <w:p>
      <w:pPr>
        <w:spacing w:after="0" w:line="240" w:lineRule="auto"/>
      </w:pPr>
      <w:r>
        <w:rPr>
          <w:rFonts w:ascii="Consolas" w:hAnsi="Consolas" w:eastAsia="Consolas"/>
          <w:sz w:val="13"/>
        </w:rPr>
        <w:t>ax.set_xticks(range(3)); ax.set_xticklabels(["Low demand","Base demand","High demand"]); ax.set_ylabel("New capacity needed by 2035 (GW)"); ax.set_title("New generation capacity needed by 2035 under three build mixes"); ax.legend(frameon=False, fontsize=8, title="Energy mix (geo/wind/solar)", title_fontsize=8); save(fig,"fig10_capacity_gap.png")</w:t>
      </w:r>
    </w:p>
    <w:p>
      <w:pPr>
        <w:spacing w:after="0" w:line="240" w:lineRule="auto"/>
      </w:pPr>
      <w:r>
        <w:rPr>
          <w:rFonts w:ascii="Consolas" w:hAnsi="Consolas" w:eastAsia="Consolas"/>
          <w:sz w:val="13"/>
        </w:rPr>
        <w:t xml:space="preserve"> </w:t>
      </w:r>
    </w:p>
    <w:p>
      <w:pPr>
        <w:spacing w:after="0" w:line="240" w:lineRule="auto"/>
      </w:pPr>
      <w:r>
        <w:rPr>
          <w:rFonts w:ascii="Consolas" w:hAnsi="Consolas" w:eastAsia="Consolas"/>
          <w:sz w:val="13"/>
        </w:rPr>
        <w:t># F11 rank distribution under random weights</w:t>
      </w:r>
    </w:p>
    <w:p>
      <w:pPr>
        <w:spacing w:after="0" w:line="240" w:lineRule="auto"/>
      </w:pPr>
      <w:r>
        <w:rPr>
          <w:rFonts w:ascii="Consolas" w:hAnsi="Consolas" w:eastAsia="Consolas"/>
          <w:sz w:val="13"/>
        </w:rPr>
        <w:t>rd = f3["kenya_rank_dist_2024"]; fig, ax = plt.subplots(figsize=(5.6,3.2)); ax.bar([int(r) for r in rd], [v*100 for v in rd.values()], color=C[0], width=.65)</w:t>
      </w:r>
    </w:p>
    <w:p>
      <w:pPr>
        <w:spacing w:after="0" w:line="240" w:lineRule="auto"/>
      </w:pPr>
      <w:r>
        <w:rPr>
          <w:rFonts w:ascii="Consolas" w:hAnsi="Consolas" w:eastAsia="Consolas"/>
          <w:sz w:val="13"/>
        </w:rPr>
        <w:t>ax.set_xlabel("Kenya's rank among 10 countries (1 = most secure)"); ax.set_ylabel("% of 10,000 random weightings"); ax.set_title("Is Kenya's rank an artefact of the weights?"); ax.set_xticks(range(1,10)); save(fig,"fig11_rank_sensitivity.png")</w:t>
      </w:r>
    </w:p>
    <w:p>
      <w:pPr>
        <w:spacing w:after="0" w:line="240" w:lineRule="auto"/>
      </w:pPr>
      <w:r>
        <w:rPr>
          <w:rFonts w:ascii="Consolas" w:hAnsi="Consolas" w:eastAsia="Consolas"/>
          <w:sz w:val="13"/>
        </w:rPr>
        <w:t>print("figures done")</w:t>
      </w:r>
    </w:p>
    <w:p>
      <w:pPr>
        <w:spacing w:after="40"/>
      </w:pPr>
    </w:p>
    <w:sectPr w:rsidR="00FC693F" w:rsidRPr="0006063C" w:rsidSect="00034616">
      <w:headerReference w:type="default" r:id="rId9"/>
      <w:footerReference w:type="default" r:id="rId10"/>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55555"/>
        <w:sz w:val="17"/>
      </w:rPr>
      <w:t>Kenya Electricity Demand Outlook and Supply-Security Assessment | Technical methods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b/>
      <w:bCs/>
      <w:color w:val="1F4E8C"/>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1F4E8C"/>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eastAsia="Calibri"/>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Kenya Electricity Demand Outlook and Supply-Security Assessment</dc:title>
  <dc:subject/>
  <dc:creator>Samatar Ahmed</dc:creator>
  <cp:keywords/>
  <dc:description>generated by python-docx</dc:description>
  <cp:lastModifiedBy>Samatar Ahmed</cp:lastModifiedBy>
  <cp:revision>1</cp:revision>
  <dcterms:created xsi:type="dcterms:W3CDTF">2013-12-23T23:15:00Z</dcterms:created>
  <dcterms:modified xsi:type="dcterms:W3CDTF">2013-12-23T23:15:00Z</dcterms:modified>
  <cp:category/>
</cp:coreProperties>
</file>