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66B9" w:rsidRDefault="003A66B9">
      <w:r w:rsidRPr="003A66B9">
        <w:drawing>
          <wp:inline distT="0" distB="0" distL="0" distR="0" wp14:anchorId="436E1BC6" wp14:editId="1E3CB889">
            <wp:extent cx="5612130" cy="27876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B9" w:rsidRDefault="003A66B9">
      <w:r>
        <w:t xml:space="preserve">Despliegue de aplicaciones: </w:t>
      </w:r>
      <w:proofErr w:type="spellStart"/>
      <w:r>
        <w:t>on-premise</w:t>
      </w:r>
      <w:proofErr w:type="spellEnd"/>
      <w:r>
        <w:t xml:space="preserve"> vs </w:t>
      </w:r>
      <w:proofErr w:type="spellStart"/>
      <w:r>
        <w:t>cloud</w:t>
      </w:r>
      <w:proofErr w:type="spellEnd"/>
      <w:r>
        <w:t>.</w:t>
      </w:r>
    </w:p>
    <w:p w:rsidR="003A66B9" w:rsidRDefault="003A66B9">
      <w:r>
        <w:t xml:space="preserve">Una máquina virtual ayuda al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continuity</w:t>
      </w:r>
      <w:proofErr w:type="spellEnd"/>
      <w:r>
        <w:t xml:space="preserve"> porque es sólo un conjunto de ficheros y todo es mucho más </w:t>
      </w:r>
      <w:r w:rsidR="006B6429">
        <w:t>rápido de montar que una máquina física de cero.</w:t>
      </w:r>
    </w:p>
    <w:p w:rsidR="006B6429" w:rsidRDefault="006B6429">
      <w:r w:rsidRPr="006B6429">
        <w:drawing>
          <wp:inline distT="0" distB="0" distL="0" distR="0" wp14:anchorId="67B3174B" wp14:editId="7A63DF98">
            <wp:extent cx="5612130" cy="26447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29" w:rsidRDefault="006B6429">
      <w:r>
        <w:t xml:space="preserve">El hardware empieza a ser como </w:t>
      </w:r>
      <w:proofErr w:type="spellStart"/>
      <w:r>
        <w:t>commodities</w:t>
      </w:r>
      <w:proofErr w:type="spellEnd"/>
      <w:r>
        <w:t xml:space="preserve"> en la virtualización, porque todo el hardware se vuelve una abstracción.</w:t>
      </w:r>
    </w:p>
    <w:p w:rsidR="006B6429" w:rsidRDefault="006B6429">
      <w:r w:rsidRPr="006B6429">
        <w:lastRenderedPageBreak/>
        <w:drawing>
          <wp:inline distT="0" distB="0" distL="0" distR="0" wp14:anchorId="00A0CC9A" wp14:editId="188ADB76">
            <wp:extent cx="5612130" cy="21342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29" w:rsidRDefault="006B6429">
      <w:r>
        <w:t>VLAN: sirve para segmentar una red lógicamente.</w:t>
      </w:r>
    </w:p>
    <w:p w:rsidR="006B6429" w:rsidRDefault="006B6429">
      <w:r>
        <w:t>El hipervisor es software que gestiona la virtualización.</w:t>
      </w:r>
    </w:p>
    <w:p w:rsidR="006B6429" w:rsidRDefault="006B6429">
      <w:r>
        <w:t xml:space="preserve">POST: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Self</w:t>
      </w:r>
      <w:proofErr w:type="spellEnd"/>
      <w:r>
        <w:t xml:space="preserve"> Test</w:t>
      </w:r>
    </w:p>
    <w:p w:rsidR="006B6429" w:rsidRDefault="006B6429">
      <w:r w:rsidRPr="006B6429">
        <w:drawing>
          <wp:inline distT="0" distB="0" distL="0" distR="0" wp14:anchorId="44C07DA8" wp14:editId="347A988B">
            <wp:extent cx="5612130" cy="31762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6F" w:rsidRDefault="0051366F">
      <w:r w:rsidRPr="0051366F">
        <w:lastRenderedPageBreak/>
        <w:drawing>
          <wp:inline distT="0" distB="0" distL="0" distR="0" wp14:anchorId="6C860A9D" wp14:editId="149211ED">
            <wp:extent cx="4991100" cy="25181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3324" cy="251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6F" w:rsidRDefault="0051366F">
      <w:proofErr w:type="spellStart"/>
      <w:r>
        <w:t>VMotion</w:t>
      </w:r>
      <w:proofErr w:type="spellEnd"/>
      <w:r>
        <w:t xml:space="preserve"> permite mover las máquinas virtuales </w:t>
      </w:r>
      <w:proofErr w:type="spellStart"/>
      <w:r>
        <w:t>on-the-fly</w:t>
      </w:r>
      <w:proofErr w:type="spellEnd"/>
      <w:r>
        <w:t>.</w:t>
      </w:r>
    </w:p>
    <w:p w:rsidR="0051366F" w:rsidRDefault="0051366F">
      <w:r w:rsidRPr="0051366F">
        <w:drawing>
          <wp:inline distT="0" distB="0" distL="0" distR="0" wp14:anchorId="30839F52" wp14:editId="0E4CE8DA">
            <wp:extent cx="5612130" cy="29749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F6" w:rsidRDefault="00A330F6">
      <w:r w:rsidRPr="00A330F6">
        <w:lastRenderedPageBreak/>
        <w:drawing>
          <wp:inline distT="0" distB="0" distL="0" distR="0" wp14:anchorId="6EE8AA6E" wp14:editId="4F67E370">
            <wp:extent cx="5612130" cy="23183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F6" w:rsidRDefault="00A330F6">
      <w:pPr>
        <w:rPr>
          <w:noProof/>
        </w:rPr>
      </w:pPr>
      <w:r>
        <w:t>En el tipo 1, la BIOS carga el hipervisor de entrada, mientras que en el tipo 2, se carga primero el SO host.</w:t>
      </w:r>
      <w:r w:rsidRPr="00A330F6">
        <w:rPr>
          <w:noProof/>
        </w:rPr>
        <w:t xml:space="preserve"> </w:t>
      </w:r>
      <w:r w:rsidRPr="00A330F6">
        <w:drawing>
          <wp:inline distT="0" distB="0" distL="0" distR="0" wp14:anchorId="14333812" wp14:editId="5A480B30">
            <wp:extent cx="5612130" cy="31407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F6" w:rsidRDefault="00A330F6"/>
    <w:p w:rsidR="00A330F6" w:rsidRDefault="00A330F6">
      <w:r>
        <w:t>Los contenedores son como virtualización a nivel de aplicación. Es una capa de mayor abstracción que la virtualización.</w:t>
      </w:r>
    </w:p>
    <w:p w:rsidR="00A330F6" w:rsidRDefault="00A330F6">
      <w:r w:rsidRPr="00A330F6">
        <w:lastRenderedPageBreak/>
        <w:drawing>
          <wp:inline distT="0" distB="0" distL="0" distR="0" wp14:anchorId="7A2F6231" wp14:editId="344E95D1">
            <wp:extent cx="5612130" cy="29889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F6" w:rsidRDefault="00A330F6">
      <w:r>
        <w:t>Los contenedores son inmutables.</w:t>
      </w:r>
      <w:bookmarkStart w:id="0" w:name="_GoBack"/>
      <w:bookmarkEnd w:id="0"/>
    </w:p>
    <w:sectPr w:rsidR="00A330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7F85" w:rsidRDefault="00AF7F85" w:rsidP="003A66B9">
      <w:pPr>
        <w:spacing w:after="0" w:line="240" w:lineRule="auto"/>
      </w:pPr>
      <w:r>
        <w:separator/>
      </w:r>
    </w:p>
  </w:endnote>
  <w:endnote w:type="continuationSeparator" w:id="0">
    <w:p w:rsidR="00AF7F85" w:rsidRDefault="00AF7F85" w:rsidP="003A6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7F85" w:rsidRDefault="00AF7F85" w:rsidP="003A66B9">
      <w:pPr>
        <w:spacing w:after="0" w:line="240" w:lineRule="auto"/>
      </w:pPr>
      <w:r>
        <w:separator/>
      </w:r>
    </w:p>
  </w:footnote>
  <w:footnote w:type="continuationSeparator" w:id="0">
    <w:p w:rsidR="00AF7F85" w:rsidRDefault="00AF7F85" w:rsidP="003A66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6B9"/>
    <w:rsid w:val="003A66B9"/>
    <w:rsid w:val="0051366F"/>
    <w:rsid w:val="006B6429"/>
    <w:rsid w:val="00A330F6"/>
    <w:rsid w:val="00AF7F85"/>
    <w:rsid w:val="00D3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6592E"/>
  <w15:chartTrackingRefBased/>
  <w15:docId w15:val="{7D77C763-DE1A-4A26-B2AA-E1C05368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6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66B9"/>
  </w:style>
  <w:style w:type="paragraph" w:styleId="Piedepgina">
    <w:name w:val="footer"/>
    <w:basedOn w:val="Normal"/>
    <w:link w:val="PiedepginaCar"/>
    <w:uiPriority w:val="99"/>
    <w:unhideWhenUsed/>
    <w:rsid w:val="003A6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6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121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Alberto Moreno Quevedo</dc:creator>
  <cp:keywords/>
  <dc:description/>
  <cp:lastModifiedBy>Santiago Alberto Moreno Quevedo</cp:lastModifiedBy>
  <cp:revision>1</cp:revision>
  <dcterms:created xsi:type="dcterms:W3CDTF">2021-10-06T20:18:00Z</dcterms:created>
  <dcterms:modified xsi:type="dcterms:W3CDTF">2021-10-06T21:21:00Z</dcterms:modified>
</cp:coreProperties>
</file>