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0D" w:rsidRPr="00D52A0D" w:rsidRDefault="00D52A0D" w:rsidP="00D52A0D">
      <w:pPr>
        <w:jc w:val="center"/>
        <w:rPr>
          <w:b/>
        </w:rPr>
      </w:pPr>
      <w:r w:rsidRPr="00D52A0D">
        <w:rPr>
          <w:b/>
        </w:rPr>
        <w:t>Iteration #1 Deliverables</w:t>
      </w:r>
    </w:p>
    <w:p w:rsidR="0049152A" w:rsidRDefault="0049152A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5760"/>
      </w:tblGrid>
      <w:tr w:rsidR="00D52A0D" w:rsidRPr="00D52A0D">
        <w:tc>
          <w:tcPr>
            <w:tcW w:w="2160" w:type="dxa"/>
          </w:tcPr>
          <w:p w:rsidR="00D52A0D" w:rsidRPr="00D52A0D" w:rsidRDefault="00D52A0D" w:rsidP="00D52A0D">
            <w:pPr>
              <w:jc w:val="center"/>
              <w:rPr>
                <w:b/>
              </w:rPr>
            </w:pPr>
            <w:r w:rsidRPr="00D52A0D">
              <w:rPr>
                <w:b/>
              </w:rPr>
              <w:t>Item</w:t>
            </w:r>
          </w:p>
        </w:tc>
        <w:tc>
          <w:tcPr>
            <w:tcW w:w="5760" w:type="dxa"/>
          </w:tcPr>
          <w:p w:rsidR="00D52A0D" w:rsidRPr="00D52A0D" w:rsidRDefault="00D52A0D" w:rsidP="00D52A0D">
            <w:pPr>
              <w:jc w:val="center"/>
              <w:rPr>
                <w:b/>
              </w:rPr>
            </w:pPr>
            <w:r w:rsidRPr="00D52A0D">
              <w:rPr>
                <w:b/>
              </w:rPr>
              <w:t>Description</w:t>
            </w:r>
          </w:p>
        </w:tc>
      </w:tr>
      <w:tr w:rsidR="00D52A0D">
        <w:tc>
          <w:tcPr>
            <w:tcW w:w="2160" w:type="dxa"/>
          </w:tcPr>
          <w:p w:rsidR="00D52A0D" w:rsidRDefault="00D52A0D" w:rsidP="00E2173E">
            <w:r>
              <w:t>System Request</w:t>
            </w:r>
          </w:p>
        </w:tc>
        <w:tc>
          <w:tcPr>
            <w:tcW w:w="5760" w:type="dxa"/>
          </w:tcPr>
          <w:p w:rsidR="00D52A0D" w:rsidRDefault="00D74D2C" w:rsidP="00E2173E">
            <w:r>
              <w:t>Provide a</w:t>
            </w:r>
            <w:r w:rsidR="00D52A0D">
              <w:t xml:space="preserve"> one page summary of the information system opportunity.  Address the elements shown </w:t>
            </w:r>
            <w:r w:rsidR="00D31C23">
              <w:t>in</w:t>
            </w:r>
            <w:r w:rsidR="00D52A0D">
              <w:t xml:space="preserve"> the SAD text</w:t>
            </w:r>
            <w:r w:rsidR="00D31C23">
              <w:t>, following that</w:t>
            </w:r>
            <w:r w:rsidR="004B1A60">
              <w:t xml:space="preserve"> </w:t>
            </w:r>
            <w:r w:rsidR="00D52A0D">
              <w:t>format.</w:t>
            </w:r>
          </w:p>
          <w:p w:rsidR="00D52A0D" w:rsidRPr="00685275" w:rsidRDefault="00D52A0D" w:rsidP="00E2173E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E2173E" w:rsidRDefault="00E2173E" w:rsidP="00E2173E">
            <w:r>
              <w:t>Narrative:</w:t>
            </w:r>
          </w:p>
          <w:p w:rsidR="00D52A0D" w:rsidRDefault="00D52A0D" w:rsidP="00E2173E">
            <w:pPr>
              <w:numPr>
                <w:ilvl w:val="0"/>
                <w:numId w:val="2"/>
              </w:numPr>
            </w:pPr>
            <w:r>
              <w:t>Problem Statement</w:t>
            </w:r>
          </w:p>
          <w:p w:rsidR="00E2173E" w:rsidRDefault="00E2173E" w:rsidP="00E2173E">
            <w:pPr>
              <w:numPr>
                <w:ilvl w:val="0"/>
                <w:numId w:val="2"/>
              </w:numPr>
            </w:pPr>
            <w:r>
              <w:t>Business Case</w:t>
            </w:r>
          </w:p>
          <w:p w:rsidR="00E2173E" w:rsidRDefault="00E2173E" w:rsidP="00E2173E">
            <w:pPr>
              <w:numPr>
                <w:ilvl w:val="0"/>
                <w:numId w:val="2"/>
              </w:numPr>
            </w:pPr>
            <w:r>
              <w:t>Feasibility Considerations</w:t>
            </w:r>
          </w:p>
          <w:p w:rsidR="00E2173E" w:rsidRDefault="00E2173E"/>
        </w:tc>
        <w:tc>
          <w:tcPr>
            <w:tcW w:w="5760" w:type="dxa"/>
          </w:tcPr>
          <w:p w:rsidR="00983C49" w:rsidRDefault="00983C49">
            <w:r>
              <w:t xml:space="preserve">This section of the report is a detailed description that expands on elements of the system request.  It should: (a) provide a complete problem statement </w:t>
            </w:r>
            <w:r w:rsidR="00D74D2C">
              <w:t xml:space="preserve">and a vision of the expected solution </w:t>
            </w:r>
            <w:r>
              <w:t>in terms that the client/user will embrace; (b)</w:t>
            </w:r>
            <w:r w:rsidR="001E62C6">
              <w:t xml:space="preserve"> expand the business value argument by adding details and making logical cause and effect deductions</w:t>
            </w:r>
            <w:r>
              <w:t xml:space="preserve">; and (c) list and briefly describe the major </w:t>
            </w:r>
            <w:r w:rsidR="001E62C6">
              <w:t>items</w:t>
            </w:r>
            <w:r>
              <w:t xml:space="preserve"> that make up </w:t>
            </w:r>
            <w:r w:rsidR="001E62C6">
              <w:t xml:space="preserve">each element of </w:t>
            </w:r>
            <w:r>
              <w:t>the feasibility study – technical, economic</w:t>
            </w:r>
            <w:r w:rsidR="005557A2">
              <w:t xml:space="preserve"> (cost/benefit)</w:t>
            </w:r>
            <w:r>
              <w:t>, and o</w:t>
            </w:r>
            <w:r w:rsidR="004B1A60">
              <w:t>rganization</w:t>
            </w:r>
            <w:r>
              <w:t>al.</w:t>
            </w:r>
          </w:p>
          <w:p w:rsidR="00D52A0D" w:rsidRPr="00685275" w:rsidRDefault="00D52A0D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D52A0D" w:rsidRDefault="00E2173E">
            <w:r>
              <w:t>Process Models</w:t>
            </w:r>
          </w:p>
          <w:p w:rsidR="00E2173E" w:rsidRDefault="00E2173E" w:rsidP="00E2173E">
            <w:pPr>
              <w:numPr>
                <w:ilvl w:val="0"/>
                <w:numId w:val="3"/>
              </w:numPr>
            </w:pPr>
            <w:r>
              <w:t>“As-is” Process Model</w:t>
            </w:r>
          </w:p>
          <w:p w:rsidR="00E2173E" w:rsidRDefault="00E2173E" w:rsidP="00E2173E">
            <w:pPr>
              <w:numPr>
                <w:ilvl w:val="0"/>
                <w:numId w:val="3"/>
              </w:numPr>
            </w:pPr>
            <w:r>
              <w:t>“To-be” Process Model</w:t>
            </w:r>
          </w:p>
          <w:p w:rsidR="00E2173E" w:rsidRDefault="00E2173E" w:rsidP="00E2173E"/>
        </w:tc>
        <w:tc>
          <w:tcPr>
            <w:tcW w:w="5760" w:type="dxa"/>
          </w:tcPr>
          <w:p w:rsidR="00D52A0D" w:rsidRDefault="00983C49">
            <w:r>
              <w:t xml:space="preserve">This section of the report elaborates on the problem statement by describing the current business </w:t>
            </w:r>
            <w:proofErr w:type="gramStart"/>
            <w:r>
              <w:t>process</w:t>
            </w:r>
            <w:r w:rsidR="00214832">
              <w:t>(</w:t>
            </w:r>
            <w:proofErr w:type="spellStart"/>
            <w:proofErr w:type="gramEnd"/>
            <w:r w:rsidR="00214832">
              <w:t>es</w:t>
            </w:r>
            <w:proofErr w:type="spellEnd"/>
            <w:r w:rsidR="00214832">
              <w:t>)</w:t>
            </w:r>
            <w:r>
              <w:t xml:space="preserve"> and the envisioned business process</w:t>
            </w:r>
            <w:r w:rsidR="00214832">
              <w:t>(</w:t>
            </w:r>
            <w:proofErr w:type="spellStart"/>
            <w:r w:rsidR="00214832">
              <w:t>es</w:t>
            </w:r>
            <w:proofErr w:type="spellEnd"/>
            <w:r w:rsidR="00214832">
              <w:t>)</w:t>
            </w:r>
            <w:r>
              <w:t xml:space="preserve">.  Use UML activity diagrams to </w:t>
            </w:r>
            <w:r w:rsidR="00214832">
              <w:t>represent</w:t>
            </w:r>
            <w:r>
              <w:t xml:space="preserve"> the two process models.  Provide description</w:t>
            </w:r>
            <w:r w:rsidR="00D74D2C">
              <w:t>s</w:t>
            </w:r>
            <w:r>
              <w:t xml:space="preserve"> that link the process models to </w:t>
            </w:r>
            <w:r w:rsidR="00D74D2C">
              <w:t>system request and the narrative.</w:t>
            </w:r>
          </w:p>
          <w:p w:rsidR="00D74D2C" w:rsidRPr="00685275" w:rsidRDefault="00D74D2C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D52A0D" w:rsidRDefault="00D52A0D">
            <w:r>
              <w:t>Vision Document</w:t>
            </w:r>
            <w:r w:rsidR="00D74D2C">
              <w:t xml:space="preserve">, with </w:t>
            </w:r>
            <w:r w:rsidR="00685275">
              <w:t xml:space="preserve">system requirements / </w:t>
            </w:r>
            <w:r w:rsidR="00D74D2C">
              <w:t>features</w:t>
            </w:r>
            <w:r w:rsidR="00983C49">
              <w:t xml:space="preserve"> (draft)</w:t>
            </w:r>
          </w:p>
        </w:tc>
        <w:tc>
          <w:tcPr>
            <w:tcW w:w="5760" w:type="dxa"/>
          </w:tcPr>
          <w:p w:rsidR="00D52A0D" w:rsidRDefault="00D74D2C">
            <w:r>
              <w:t xml:space="preserve">Provide a completed version of the </w:t>
            </w:r>
            <w:r w:rsidR="00685275">
              <w:t>V</w:t>
            </w:r>
            <w:r>
              <w:t xml:space="preserve">ision </w:t>
            </w:r>
            <w:r w:rsidR="00685275">
              <w:t>D</w:t>
            </w:r>
            <w:r>
              <w:t xml:space="preserve">ocument using the template provided on Blackboard.  Place special emphasis on the </w:t>
            </w:r>
            <w:r w:rsidR="001E1D16">
              <w:t xml:space="preserve">Product </w:t>
            </w:r>
            <w:r>
              <w:t>F</w:t>
            </w:r>
            <w:r w:rsidR="004B1A60">
              <w:t>eatures section of the document</w:t>
            </w:r>
            <w:r w:rsidR="00685275">
              <w:t>; i.e., list high-level system requirements</w:t>
            </w:r>
            <w:r w:rsidR="004B1A60">
              <w:t xml:space="preserve"> and anticipated features of the envisioned solution</w:t>
            </w:r>
            <w:r w:rsidR="00685275">
              <w:t>.</w:t>
            </w:r>
          </w:p>
          <w:p w:rsidR="00D74D2C" w:rsidRPr="00685275" w:rsidRDefault="00D74D2C">
            <w:pPr>
              <w:rPr>
                <w:sz w:val="16"/>
                <w:szCs w:val="16"/>
              </w:rPr>
            </w:pPr>
          </w:p>
        </w:tc>
      </w:tr>
      <w:tr w:rsidR="00D31C23">
        <w:tc>
          <w:tcPr>
            <w:tcW w:w="2160" w:type="dxa"/>
          </w:tcPr>
          <w:p w:rsidR="00D31C23" w:rsidRDefault="00D31C23">
            <w:r>
              <w:t>Agile Stories</w:t>
            </w:r>
          </w:p>
        </w:tc>
        <w:tc>
          <w:tcPr>
            <w:tcW w:w="5760" w:type="dxa"/>
          </w:tcPr>
          <w:p w:rsidR="00D31C23" w:rsidRDefault="00D31C23" w:rsidP="00D31C23">
            <w:r>
              <w:t>Write four Agile stories for the client using the format in Chapter Three of the Agile for Dummies download. Identify each story with an ID.</w:t>
            </w:r>
            <w:bookmarkStart w:id="0" w:name="_GoBack"/>
            <w:bookmarkEnd w:id="0"/>
          </w:p>
        </w:tc>
      </w:tr>
      <w:tr w:rsidR="00E2173E">
        <w:tc>
          <w:tcPr>
            <w:tcW w:w="2160" w:type="dxa"/>
          </w:tcPr>
          <w:p w:rsidR="00E2173E" w:rsidRDefault="00E2173E" w:rsidP="00E2173E">
            <w:r>
              <w:t>Team Charter</w:t>
            </w:r>
          </w:p>
        </w:tc>
        <w:tc>
          <w:tcPr>
            <w:tcW w:w="5760" w:type="dxa"/>
          </w:tcPr>
          <w:p w:rsidR="00E2173E" w:rsidRDefault="00D74D2C" w:rsidP="00E2173E">
            <w:r>
              <w:t>Provide a</w:t>
            </w:r>
            <w:r w:rsidR="00E2173E">
              <w:t xml:space="preserve"> two to three page description of how the team will conduct its activities as a unit.  As a minimum, the team charter should describe the following elements: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Team goals – what the project team wishes to accomplish</w:t>
            </w:r>
            <w:r w:rsidR="0049152A">
              <w:t>, how it wishes to function, etc.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Team meetings – when/how meetings will be scheduled/announced, how meetings will be conducted, and how meeting</w:t>
            </w:r>
            <w:r w:rsidR="0049152A">
              <w:t xml:space="preserve"> decision</w:t>
            </w:r>
            <w:r>
              <w:t>s will be documented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 xml:space="preserve">Team communications – how the team will communicate ideas, </w:t>
            </w:r>
            <w:r w:rsidR="001E1D16">
              <w:t>technical materials</w:t>
            </w:r>
            <w:r>
              <w:t>, and decisions among its members, with the client, and with the instructor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 xml:space="preserve">Team decisions – how the team will build consensus, </w:t>
            </w:r>
            <w:r>
              <w:lastRenderedPageBreak/>
              <w:t xml:space="preserve">make </w:t>
            </w:r>
            <w:r w:rsidR="0049152A">
              <w:t>decisions, and resolve conflict</w:t>
            </w:r>
            <w:r w:rsidR="001E1D16">
              <w:t>s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Project repository – how the team will maintain project documentation</w:t>
            </w:r>
          </w:p>
        </w:tc>
      </w:tr>
    </w:tbl>
    <w:p w:rsidR="00D52A0D" w:rsidRPr="001E1D16" w:rsidRDefault="00D52A0D">
      <w:pPr>
        <w:rPr>
          <w:sz w:val="16"/>
          <w:szCs w:val="16"/>
        </w:rPr>
      </w:pPr>
    </w:p>
    <w:sectPr w:rsidR="00D52A0D" w:rsidRPr="001E1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0D"/>
    <w:rsid w:val="001E1D16"/>
    <w:rsid w:val="001E62C6"/>
    <w:rsid w:val="00214832"/>
    <w:rsid w:val="00264B10"/>
    <w:rsid w:val="0049152A"/>
    <w:rsid w:val="004B1A60"/>
    <w:rsid w:val="004F79E2"/>
    <w:rsid w:val="005557A2"/>
    <w:rsid w:val="00685275"/>
    <w:rsid w:val="00737078"/>
    <w:rsid w:val="0075582A"/>
    <w:rsid w:val="00983C49"/>
    <w:rsid w:val="00D31C23"/>
    <w:rsid w:val="00D52A0D"/>
    <w:rsid w:val="00D74D2C"/>
    <w:rsid w:val="00E2173E"/>
    <w:rsid w:val="00E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creator>Ted Strickland</dc:creator>
  <cp:lastModifiedBy>Barker,Robert Michael</cp:lastModifiedBy>
  <cp:revision>2</cp:revision>
  <cp:lastPrinted>2006-08-30T19:24:00Z</cp:lastPrinted>
  <dcterms:created xsi:type="dcterms:W3CDTF">2015-12-15T20:42:00Z</dcterms:created>
  <dcterms:modified xsi:type="dcterms:W3CDTF">2015-12-15T20:42:00Z</dcterms:modified>
</cp:coreProperties>
</file>