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F0B0B" w14:textId="4D53C6C1" w:rsidR="00E5748E" w:rsidRPr="00BB7F19" w:rsidRDefault="00E5748E" w:rsidP="00BB7F19">
      <w:pPr>
        <w:spacing w:after="0" w:line="720" w:lineRule="auto"/>
        <w:jc w:val="center"/>
        <w:rPr>
          <w:rFonts w:ascii="Times New Roman" w:hAnsi="Times New Roman" w:cs="Times New Roman"/>
          <w:b/>
          <w:bCs/>
          <w:sz w:val="24"/>
          <w:szCs w:val="24"/>
        </w:rPr>
      </w:pPr>
      <w:r w:rsidRPr="00BB7F19">
        <w:rPr>
          <w:rFonts w:ascii="Times New Roman" w:hAnsi="Times New Roman" w:cs="Times New Roman"/>
          <w:b/>
          <w:bCs/>
          <w:sz w:val="24"/>
          <w:szCs w:val="24"/>
        </w:rPr>
        <w:t>Narrative</w:t>
      </w:r>
    </w:p>
    <w:p w14:paraId="65F2FEFA" w14:textId="48E017A4" w:rsidR="004275DB" w:rsidRPr="00BB7F19" w:rsidRDefault="00193D78" w:rsidP="00BB7F19">
      <w:pPr>
        <w:spacing w:after="0" w:line="480" w:lineRule="auto"/>
        <w:rPr>
          <w:rFonts w:ascii="Times New Roman" w:hAnsi="Times New Roman" w:cs="Times New Roman"/>
          <w:b/>
          <w:bCs/>
          <w:sz w:val="24"/>
          <w:szCs w:val="24"/>
          <w:u w:val="single"/>
        </w:rPr>
      </w:pPr>
      <w:r w:rsidRPr="00BB7F19">
        <w:rPr>
          <w:rFonts w:ascii="Times New Roman" w:hAnsi="Times New Roman" w:cs="Times New Roman"/>
          <w:b/>
          <w:bCs/>
          <w:sz w:val="24"/>
          <w:szCs w:val="24"/>
          <w:u w:val="single"/>
        </w:rPr>
        <w:t>P</w:t>
      </w:r>
      <w:r w:rsidR="004275DB" w:rsidRPr="00BB7F19">
        <w:rPr>
          <w:rFonts w:ascii="Times New Roman" w:hAnsi="Times New Roman" w:cs="Times New Roman"/>
          <w:b/>
          <w:bCs/>
          <w:sz w:val="24"/>
          <w:szCs w:val="24"/>
          <w:u w:val="single"/>
        </w:rPr>
        <w:t xml:space="preserve">roblem </w:t>
      </w:r>
      <w:r w:rsidRPr="00BB7F19">
        <w:rPr>
          <w:rFonts w:ascii="Times New Roman" w:hAnsi="Times New Roman" w:cs="Times New Roman"/>
          <w:b/>
          <w:bCs/>
          <w:sz w:val="24"/>
          <w:szCs w:val="24"/>
          <w:u w:val="single"/>
        </w:rPr>
        <w:t>S</w:t>
      </w:r>
      <w:r w:rsidR="004275DB" w:rsidRPr="00BB7F19">
        <w:rPr>
          <w:rFonts w:ascii="Times New Roman" w:hAnsi="Times New Roman" w:cs="Times New Roman"/>
          <w:b/>
          <w:bCs/>
          <w:sz w:val="24"/>
          <w:szCs w:val="24"/>
          <w:u w:val="single"/>
        </w:rPr>
        <w:t>tatement</w:t>
      </w:r>
      <w:r w:rsidR="004275DB" w:rsidRPr="0040121D">
        <w:rPr>
          <w:rFonts w:ascii="Times New Roman" w:hAnsi="Times New Roman" w:cs="Times New Roman"/>
          <w:b/>
          <w:bCs/>
          <w:sz w:val="24"/>
          <w:szCs w:val="24"/>
        </w:rPr>
        <w:t>:</w:t>
      </w:r>
      <w:r w:rsidR="004275DB" w:rsidRPr="00BB7F19">
        <w:rPr>
          <w:rFonts w:ascii="Times New Roman" w:hAnsi="Times New Roman" w:cs="Times New Roman"/>
          <w:b/>
          <w:bCs/>
          <w:sz w:val="24"/>
          <w:szCs w:val="24"/>
          <w:u w:val="single"/>
        </w:rPr>
        <w:t xml:space="preserve"> </w:t>
      </w:r>
    </w:p>
    <w:p w14:paraId="252EF5E2" w14:textId="58890AC3" w:rsidR="00667412" w:rsidRDefault="004C24BC" w:rsidP="00BB7F19">
      <w:pPr>
        <w:spacing w:after="0" w:line="480" w:lineRule="auto"/>
        <w:rPr>
          <w:rFonts w:ascii="Times New Roman" w:hAnsi="Times New Roman" w:cs="Times New Roman"/>
          <w:sz w:val="24"/>
          <w:szCs w:val="24"/>
        </w:rPr>
      </w:pPr>
      <w:r>
        <w:rPr>
          <w:rFonts w:ascii="Times New Roman" w:hAnsi="Times New Roman" w:cs="Times New Roman"/>
          <w:sz w:val="24"/>
          <w:szCs w:val="24"/>
        </w:rPr>
        <w:t>The University of Louisville’s Research and Design web</w:t>
      </w:r>
      <w:r w:rsidR="00342521">
        <w:rPr>
          <w:rFonts w:ascii="Times New Roman" w:hAnsi="Times New Roman" w:cs="Times New Roman"/>
          <w:sz w:val="24"/>
          <w:szCs w:val="24"/>
        </w:rPr>
        <w:t>site</w:t>
      </w:r>
      <w:r>
        <w:rPr>
          <w:rFonts w:ascii="Times New Roman" w:hAnsi="Times New Roman" w:cs="Times New Roman"/>
          <w:sz w:val="24"/>
          <w:szCs w:val="24"/>
        </w:rPr>
        <w:t xml:space="preserve"> is difficult to navigate. </w:t>
      </w:r>
      <w:r w:rsidR="00193D78" w:rsidRPr="00BB7F19">
        <w:rPr>
          <w:rFonts w:ascii="Times New Roman" w:hAnsi="Times New Roman" w:cs="Times New Roman"/>
          <w:sz w:val="24"/>
          <w:szCs w:val="24"/>
        </w:rPr>
        <w:t>Th</w:t>
      </w:r>
      <w:r>
        <w:rPr>
          <w:rFonts w:ascii="Times New Roman" w:hAnsi="Times New Roman" w:cs="Times New Roman"/>
          <w:sz w:val="24"/>
          <w:szCs w:val="24"/>
        </w:rPr>
        <w:t>is</w:t>
      </w:r>
      <w:r w:rsidR="00193D78" w:rsidRPr="00BB7F19">
        <w:rPr>
          <w:rFonts w:ascii="Times New Roman" w:hAnsi="Times New Roman" w:cs="Times New Roman"/>
          <w:sz w:val="24"/>
          <w:szCs w:val="24"/>
        </w:rPr>
        <w:t xml:space="preserve"> </w:t>
      </w:r>
      <w:r>
        <w:rPr>
          <w:rFonts w:ascii="Times New Roman" w:hAnsi="Times New Roman" w:cs="Times New Roman"/>
          <w:sz w:val="24"/>
          <w:szCs w:val="24"/>
        </w:rPr>
        <w:t>department</w:t>
      </w:r>
      <w:r w:rsidR="00193D78" w:rsidRPr="00BB7F19">
        <w:rPr>
          <w:rFonts w:ascii="Times New Roman" w:hAnsi="Times New Roman" w:cs="Times New Roman"/>
          <w:sz w:val="24"/>
          <w:szCs w:val="24"/>
        </w:rPr>
        <w:t xml:space="preserve"> is major source </w:t>
      </w:r>
      <w:r>
        <w:rPr>
          <w:rFonts w:ascii="Times New Roman" w:hAnsi="Times New Roman" w:cs="Times New Roman"/>
          <w:sz w:val="24"/>
          <w:szCs w:val="24"/>
        </w:rPr>
        <w:t>of</w:t>
      </w:r>
      <w:r w:rsidR="00193D78" w:rsidRPr="00BB7F19">
        <w:rPr>
          <w:rFonts w:ascii="Times New Roman" w:hAnsi="Times New Roman" w:cs="Times New Roman"/>
          <w:sz w:val="24"/>
          <w:szCs w:val="24"/>
        </w:rPr>
        <w:t xml:space="preserve"> revenue for UofL. </w:t>
      </w:r>
      <w:r w:rsidR="004F227C">
        <w:rPr>
          <w:rFonts w:ascii="Times New Roman" w:hAnsi="Times New Roman" w:cs="Times New Roman"/>
          <w:sz w:val="24"/>
          <w:szCs w:val="24"/>
        </w:rPr>
        <w:t xml:space="preserve">When the university secures a research project, they are entitled to skimming a part of the budget off the top, upwards of 40%. </w:t>
      </w:r>
      <w:r w:rsidR="00342521">
        <w:rPr>
          <w:rFonts w:ascii="Times New Roman" w:hAnsi="Times New Roman" w:cs="Times New Roman"/>
          <w:sz w:val="24"/>
          <w:szCs w:val="24"/>
        </w:rPr>
        <w:t xml:space="preserve">The client wishes the website would highlight certain features and information more promptly than it currently does. The </w:t>
      </w:r>
      <w:r w:rsidR="00667412">
        <w:rPr>
          <w:rFonts w:ascii="Times New Roman" w:hAnsi="Times New Roman" w:cs="Times New Roman"/>
          <w:sz w:val="24"/>
          <w:szCs w:val="24"/>
        </w:rPr>
        <w:t>stakeholders</w:t>
      </w:r>
      <w:r w:rsidR="00342521">
        <w:rPr>
          <w:rFonts w:ascii="Times New Roman" w:hAnsi="Times New Roman" w:cs="Times New Roman"/>
          <w:sz w:val="24"/>
          <w:szCs w:val="24"/>
        </w:rPr>
        <w:t xml:space="preserve"> aren’t finding resources which demonstrates </w:t>
      </w:r>
      <w:r w:rsidR="00667412">
        <w:rPr>
          <w:rFonts w:ascii="Times New Roman" w:hAnsi="Times New Roman" w:cs="Times New Roman"/>
          <w:sz w:val="24"/>
          <w:szCs w:val="24"/>
        </w:rPr>
        <w:t>fundamental challenges. Researchers, students, industry officials, community members, and administrators are unsatisfied with the website as it does not focus on the goal of the department. Researchers and student aren’t be connected to projects, industry officials aren’t discovering funding options, community members aren’t getting the news they should, and administrators are being forced to bridge the gaps.</w:t>
      </w:r>
    </w:p>
    <w:p w14:paraId="4E04993C" w14:textId="3FF530CB" w:rsidR="004275DB" w:rsidRDefault="004275DB" w:rsidP="00BB7F19">
      <w:pPr>
        <w:spacing w:after="0" w:line="480" w:lineRule="auto"/>
        <w:rPr>
          <w:rFonts w:ascii="Times New Roman" w:hAnsi="Times New Roman" w:cs="Times New Roman"/>
          <w:b/>
          <w:bCs/>
          <w:sz w:val="24"/>
          <w:szCs w:val="24"/>
        </w:rPr>
      </w:pPr>
      <w:r w:rsidRPr="00BB7F19">
        <w:rPr>
          <w:rFonts w:ascii="Times New Roman" w:hAnsi="Times New Roman" w:cs="Times New Roman"/>
          <w:b/>
          <w:bCs/>
          <w:sz w:val="24"/>
          <w:szCs w:val="24"/>
          <w:u w:val="single"/>
        </w:rPr>
        <w:t xml:space="preserve">Vision of the </w:t>
      </w:r>
      <w:r w:rsidR="00BB7F19">
        <w:rPr>
          <w:rFonts w:ascii="Times New Roman" w:hAnsi="Times New Roman" w:cs="Times New Roman"/>
          <w:b/>
          <w:bCs/>
          <w:sz w:val="24"/>
          <w:szCs w:val="24"/>
          <w:u w:val="single"/>
        </w:rPr>
        <w:t>E</w:t>
      </w:r>
      <w:r w:rsidRPr="00BB7F19">
        <w:rPr>
          <w:rFonts w:ascii="Times New Roman" w:hAnsi="Times New Roman" w:cs="Times New Roman"/>
          <w:b/>
          <w:bCs/>
          <w:sz w:val="24"/>
          <w:szCs w:val="24"/>
          <w:u w:val="single"/>
        </w:rPr>
        <w:t xml:space="preserve">xpected </w:t>
      </w:r>
      <w:r w:rsidR="00BB7F19">
        <w:rPr>
          <w:rFonts w:ascii="Times New Roman" w:hAnsi="Times New Roman" w:cs="Times New Roman"/>
          <w:b/>
          <w:bCs/>
          <w:sz w:val="24"/>
          <w:szCs w:val="24"/>
          <w:u w:val="single"/>
        </w:rPr>
        <w:t>S</w:t>
      </w:r>
      <w:r w:rsidRPr="00BB7F19">
        <w:rPr>
          <w:rFonts w:ascii="Times New Roman" w:hAnsi="Times New Roman" w:cs="Times New Roman"/>
          <w:b/>
          <w:bCs/>
          <w:sz w:val="24"/>
          <w:szCs w:val="24"/>
          <w:u w:val="single"/>
        </w:rPr>
        <w:t>olution</w:t>
      </w:r>
      <w:r w:rsidRPr="0040121D">
        <w:rPr>
          <w:rFonts w:ascii="Times New Roman" w:hAnsi="Times New Roman" w:cs="Times New Roman"/>
          <w:b/>
          <w:bCs/>
          <w:sz w:val="24"/>
          <w:szCs w:val="24"/>
        </w:rPr>
        <w:t xml:space="preserve">: </w:t>
      </w:r>
    </w:p>
    <w:p w14:paraId="58E722DA" w14:textId="28B1103B" w:rsidR="00BE7C3A" w:rsidRPr="00BB7F19" w:rsidRDefault="003D4DB1" w:rsidP="00BB7F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effectively solve the problems we are presented with, we need to analyze the current system. </w:t>
      </w:r>
      <w:r w:rsidR="00F72C66">
        <w:rPr>
          <w:rFonts w:ascii="Times New Roman" w:hAnsi="Times New Roman" w:cs="Times New Roman"/>
          <w:sz w:val="24"/>
          <w:szCs w:val="24"/>
        </w:rPr>
        <w:t xml:space="preserve">We must decide what information is invaluable, the client commented that most of the copy is correct. Using As-Is and To-Be models will help determine the processes currently available, and how they might change. </w:t>
      </w:r>
      <w:r w:rsidR="00AA0602">
        <w:rPr>
          <w:rFonts w:ascii="Times New Roman" w:hAnsi="Times New Roman" w:cs="Times New Roman"/>
          <w:sz w:val="24"/>
          <w:szCs w:val="24"/>
        </w:rPr>
        <w:t xml:space="preserve">The client wishes researchers and industry officials would be directed more effectively. </w:t>
      </w:r>
      <w:r w:rsidR="00E05D2A" w:rsidRPr="00BB7F19">
        <w:rPr>
          <w:rFonts w:ascii="Times New Roman" w:hAnsi="Times New Roman" w:cs="Times New Roman"/>
          <w:sz w:val="24"/>
          <w:szCs w:val="24"/>
        </w:rPr>
        <w:t>Funding is</w:t>
      </w:r>
      <w:r w:rsidR="00AA0602">
        <w:rPr>
          <w:rFonts w:ascii="Times New Roman" w:hAnsi="Times New Roman" w:cs="Times New Roman"/>
          <w:sz w:val="24"/>
          <w:szCs w:val="24"/>
        </w:rPr>
        <w:t xml:space="preserve"> one of the main processes</w:t>
      </w:r>
      <w:r w:rsidR="00E05D2A" w:rsidRPr="00BB7F19">
        <w:rPr>
          <w:rFonts w:ascii="Times New Roman" w:hAnsi="Times New Roman" w:cs="Times New Roman"/>
          <w:sz w:val="24"/>
          <w:szCs w:val="24"/>
        </w:rPr>
        <w:t xml:space="preserve">, </w:t>
      </w:r>
      <w:r w:rsidR="00AA0602">
        <w:rPr>
          <w:rFonts w:ascii="Times New Roman" w:hAnsi="Times New Roman" w:cs="Times New Roman"/>
          <w:sz w:val="24"/>
          <w:szCs w:val="24"/>
        </w:rPr>
        <w:t>it being</w:t>
      </w:r>
      <w:r w:rsidR="00E05D2A" w:rsidRPr="00BB7F19">
        <w:rPr>
          <w:rFonts w:ascii="Times New Roman" w:hAnsi="Times New Roman" w:cs="Times New Roman"/>
          <w:sz w:val="24"/>
          <w:szCs w:val="24"/>
        </w:rPr>
        <w:t xml:space="preserve"> easily accessible through links and pages make</w:t>
      </w:r>
      <w:r w:rsidR="00AA0602">
        <w:rPr>
          <w:rFonts w:ascii="Times New Roman" w:hAnsi="Times New Roman" w:cs="Times New Roman"/>
          <w:sz w:val="24"/>
          <w:szCs w:val="24"/>
        </w:rPr>
        <w:t>s</w:t>
      </w:r>
      <w:r w:rsidR="00E05D2A" w:rsidRPr="00BB7F19">
        <w:rPr>
          <w:rFonts w:ascii="Times New Roman" w:hAnsi="Times New Roman" w:cs="Times New Roman"/>
          <w:sz w:val="24"/>
          <w:szCs w:val="24"/>
        </w:rPr>
        <w:t xml:space="preserve"> it easy for a researcher, industry partner, or institution to get involved and find what they need.</w:t>
      </w:r>
    </w:p>
    <w:p w14:paraId="60C94728" w14:textId="77777777" w:rsidR="006C7727" w:rsidRDefault="006C7727" w:rsidP="00BB7F19">
      <w:pPr>
        <w:spacing w:after="0" w:line="480" w:lineRule="auto"/>
        <w:rPr>
          <w:rFonts w:ascii="Times New Roman" w:hAnsi="Times New Roman" w:cs="Times New Roman"/>
          <w:b/>
          <w:bCs/>
          <w:sz w:val="24"/>
          <w:szCs w:val="24"/>
          <w:u w:val="single"/>
        </w:rPr>
      </w:pPr>
    </w:p>
    <w:p w14:paraId="3105B954" w14:textId="24E5D6FC" w:rsidR="00BE7C3A" w:rsidRDefault="00BE7C3A" w:rsidP="00BB7F19">
      <w:pPr>
        <w:spacing w:after="0" w:line="480" w:lineRule="auto"/>
        <w:rPr>
          <w:rFonts w:ascii="Times New Roman" w:hAnsi="Times New Roman" w:cs="Times New Roman"/>
          <w:b/>
          <w:bCs/>
          <w:sz w:val="24"/>
          <w:szCs w:val="24"/>
        </w:rPr>
      </w:pPr>
      <w:r w:rsidRPr="00BB7F19">
        <w:rPr>
          <w:rFonts w:ascii="Times New Roman" w:hAnsi="Times New Roman" w:cs="Times New Roman"/>
          <w:b/>
          <w:bCs/>
          <w:sz w:val="24"/>
          <w:szCs w:val="24"/>
          <w:u w:val="single"/>
        </w:rPr>
        <w:t>Business Case</w:t>
      </w:r>
      <w:r w:rsidR="003D776D" w:rsidRPr="0040121D">
        <w:rPr>
          <w:rFonts w:ascii="Times New Roman" w:hAnsi="Times New Roman" w:cs="Times New Roman"/>
          <w:b/>
          <w:bCs/>
          <w:sz w:val="24"/>
          <w:szCs w:val="24"/>
        </w:rPr>
        <w:t>:</w:t>
      </w:r>
    </w:p>
    <w:p w14:paraId="222CF3BF" w14:textId="77777777" w:rsidR="008E4E28" w:rsidRDefault="008E4E28" w:rsidP="008E4E28">
      <w:pPr>
        <w:spacing w:after="0" w:line="480" w:lineRule="auto"/>
        <w:rPr>
          <w:rFonts w:ascii="Times New Roman" w:hAnsi="Times New Roman" w:cs="Times New Roman"/>
          <w:sz w:val="24"/>
          <w:szCs w:val="24"/>
        </w:rPr>
      </w:pPr>
      <w:r w:rsidRPr="008E4E28">
        <w:rPr>
          <w:rFonts w:ascii="Times New Roman" w:hAnsi="Times New Roman" w:cs="Times New Roman"/>
          <w:sz w:val="24"/>
          <w:szCs w:val="24"/>
        </w:rPr>
        <w:t xml:space="preserve">The menus are difficult to navigate. </w:t>
      </w:r>
      <w:r>
        <w:rPr>
          <w:rFonts w:ascii="Times New Roman" w:hAnsi="Times New Roman" w:cs="Times New Roman"/>
          <w:sz w:val="24"/>
          <w:szCs w:val="24"/>
        </w:rPr>
        <w:t xml:space="preserve">The information needs to be more directly available. By increasing functionality, we can also increase involvement which will affect revenue. </w:t>
      </w:r>
    </w:p>
    <w:p w14:paraId="4A0EDC6D" w14:textId="469A0B97" w:rsidR="002B1D45" w:rsidRPr="00255550" w:rsidRDefault="002B1D45" w:rsidP="0025555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Students: Need to access research topics and areas, newsletters from the department, and applications. Redesign will lead to more students being placed on projects. </w:t>
      </w:r>
    </w:p>
    <w:p w14:paraId="18D0F7FF" w14:textId="51C08AF1" w:rsidR="002B1D45" w:rsidRPr="00BB7F19" w:rsidRDefault="002B1D45" w:rsidP="00BB7F19">
      <w:pPr>
        <w:pStyle w:val="ListParagraph"/>
        <w:numPr>
          <w:ilvl w:val="0"/>
          <w:numId w:val="5"/>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Researchers: Need to access funding opportunities, completed research questions, and upcoming projects. </w:t>
      </w:r>
    </w:p>
    <w:p w14:paraId="6712069E" w14:textId="0194BAAA" w:rsidR="002A1E00" w:rsidRPr="00BB7F19" w:rsidRDefault="0075395F" w:rsidP="00BB7F19">
      <w:pPr>
        <w:pStyle w:val="ListParagraph"/>
        <w:numPr>
          <w:ilvl w:val="0"/>
          <w:numId w:val="5"/>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Industry: </w:t>
      </w:r>
      <w:r w:rsidR="002B1D45">
        <w:rPr>
          <w:rFonts w:ascii="Times New Roman" w:hAnsi="Times New Roman" w:cs="Times New Roman"/>
          <w:sz w:val="24"/>
          <w:szCs w:val="24"/>
        </w:rPr>
        <w:t>Having a limited number of</w:t>
      </w:r>
      <w:r w:rsidR="002A1E00" w:rsidRPr="00BB7F19">
        <w:rPr>
          <w:rFonts w:ascii="Times New Roman" w:hAnsi="Times New Roman" w:cs="Times New Roman"/>
          <w:sz w:val="24"/>
          <w:szCs w:val="24"/>
        </w:rPr>
        <w:t xml:space="preserve"> university </w:t>
      </w:r>
      <w:r w:rsidR="002B1D45">
        <w:rPr>
          <w:rFonts w:ascii="Times New Roman" w:hAnsi="Times New Roman" w:cs="Times New Roman"/>
          <w:sz w:val="24"/>
          <w:szCs w:val="24"/>
        </w:rPr>
        <w:t xml:space="preserve">and </w:t>
      </w:r>
      <w:r w:rsidR="002A1E00" w:rsidRPr="00BB7F19">
        <w:rPr>
          <w:rFonts w:ascii="Times New Roman" w:hAnsi="Times New Roman" w:cs="Times New Roman"/>
          <w:sz w:val="24"/>
          <w:szCs w:val="24"/>
        </w:rPr>
        <w:t>industry collaborations affect</w:t>
      </w:r>
      <w:r w:rsidR="002B1D45">
        <w:rPr>
          <w:rFonts w:ascii="Times New Roman" w:hAnsi="Times New Roman" w:cs="Times New Roman"/>
          <w:sz w:val="24"/>
          <w:szCs w:val="24"/>
        </w:rPr>
        <w:t>s…</w:t>
      </w:r>
    </w:p>
    <w:p w14:paraId="58F6ECD1" w14:textId="6B16523D" w:rsidR="002A1E00" w:rsidRPr="00BB7F19" w:rsidRDefault="002A1E00" w:rsidP="00BB7F19">
      <w:pPr>
        <w:pStyle w:val="ListParagraph"/>
        <w:numPr>
          <w:ilvl w:val="0"/>
          <w:numId w:val="7"/>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Amount of </w:t>
      </w:r>
      <w:r w:rsidR="002B1D45">
        <w:rPr>
          <w:rFonts w:ascii="Times New Roman" w:hAnsi="Times New Roman" w:cs="Times New Roman"/>
          <w:sz w:val="24"/>
          <w:szCs w:val="24"/>
        </w:rPr>
        <w:t>F</w:t>
      </w:r>
      <w:r w:rsidRPr="00BB7F19">
        <w:rPr>
          <w:rFonts w:ascii="Times New Roman" w:hAnsi="Times New Roman" w:cs="Times New Roman"/>
          <w:sz w:val="24"/>
          <w:szCs w:val="24"/>
        </w:rPr>
        <w:t>unding: The Industry partnerships give students and faculty additional funding</w:t>
      </w:r>
      <w:r w:rsidR="002B1D45">
        <w:rPr>
          <w:rFonts w:ascii="Times New Roman" w:hAnsi="Times New Roman" w:cs="Times New Roman"/>
          <w:sz w:val="24"/>
          <w:szCs w:val="24"/>
        </w:rPr>
        <w:t>.</w:t>
      </w:r>
    </w:p>
    <w:p w14:paraId="611E9179" w14:textId="259CBD0F" w:rsidR="002A1E00" w:rsidRPr="00BB7F19" w:rsidRDefault="002B1D45" w:rsidP="00BB7F19">
      <w:pPr>
        <w:pStyle w:val="ListParagraph"/>
        <w:numPr>
          <w:ilvl w:val="0"/>
          <w:numId w:val="7"/>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R</w:t>
      </w:r>
      <w:r w:rsidR="002A1E00" w:rsidRPr="00BB7F19">
        <w:rPr>
          <w:rFonts w:ascii="Times New Roman" w:hAnsi="Times New Roman" w:cs="Times New Roman"/>
          <w:sz w:val="24"/>
          <w:szCs w:val="24"/>
        </w:rPr>
        <w:t xml:space="preserve">esources: By striking up corporate partnerships, universities have more resources to undertake </w:t>
      </w:r>
      <w:r>
        <w:rPr>
          <w:rFonts w:ascii="Times New Roman" w:hAnsi="Times New Roman" w:cs="Times New Roman"/>
          <w:sz w:val="24"/>
          <w:szCs w:val="24"/>
        </w:rPr>
        <w:t>projects</w:t>
      </w:r>
      <w:r w:rsidR="002A1E00" w:rsidRPr="00BB7F19">
        <w:rPr>
          <w:rFonts w:ascii="Times New Roman" w:hAnsi="Times New Roman" w:cs="Times New Roman"/>
          <w:sz w:val="24"/>
          <w:szCs w:val="24"/>
        </w:rPr>
        <w:t>, and they’re able to diversify their research areas.</w:t>
      </w:r>
    </w:p>
    <w:p w14:paraId="70AB2548" w14:textId="20DCB58B" w:rsidR="008755A2" w:rsidRPr="00BB7F19" w:rsidRDefault="002B1D45" w:rsidP="00BB7F19">
      <w:pPr>
        <w:pStyle w:val="ListParagraph"/>
        <w:numPr>
          <w:ilvl w:val="0"/>
          <w:numId w:val="7"/>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Market Involvement</w:t>
      </w:r>
      <w:r w:rsidR="008755A2" w:rsidRPr="00BB7F19">
        <w:rPr>
          <w:rFonts w:ascii="Times New Roman" w:hAnsi="Times New Roman" w:cs="Times New Roman"/>
          <w:sz w:val="24"/>
          <w:szCs w:val="24"/>
        </w:rPr>
        <w:t>: Universities know that some problems can’t be solved in isolation in lab</w:t>
      </w:r>
      <w:r>
        <w:rPr>
          <w:rFonts w:ascii="Times New Roman" w:hAnsi="Times New Roman" w:cs="Times New Roman"/>
          <w:sz w:val="24"/>
          <w:szCs w:val="24"/>
        </w:rPr>
        <w:t>s</w:t>
      </w:r>
      <w:r w:rsidR="008755A2" w:rsidRPr="00BB7F19">
        <w:rPr>
          <w:rFonts w:ascii="Times New Roman" w:hAnsi="Times New Roman" w:cs="Times New Roman"/>
          <w:sz w:val="24"/>
          <w:szCs w:val="24"/>
        </w:rPr>
        <w:t>, industry feedback is key to taking an invention or product from conception to market.</w:t>
      </w:r>
    </w:p>
    <w:p w14:paraId="07D50A77" w14:textId="2ECA5ED5" w:rsidR="008755A2" w:rsidRPr="00BB7F19" w:rsidRDefault="008755A2" w:rsidP="00BB7F19">
      <w:pPr>
        <w:pStyle w:val="ListParagraph"/>
        <w:numPr>
          <w:ilvl w:val="0"/>
          <w:numId w:val="7"/>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Expos</w:t>
      </w:r>
      <w:r w:rsidR="002B1D45">
        <w:rPr>
          <w:rFonts w:ascii="Times New Roman" w:hAnsi="Times New Roman" w:cs="Times New Roman"/>
          <w:sz w:val="24"/>
          <w:szCs w:val="24"/>
        </w:rPr>
        <w:t>ing</w:t>
      </w:r>
      <w:r w:rsidRPr="00BB7F19">
        <w:rPr>
          <w:rFonts w:ascii="Times New Roman" w:hAnsi="Times New Roman" w:cs="Times New Roman"/>
          <w:sz w:val="24"/>
          <w:szCs w:val="24"/>
        </w:rPr>
        <w:t xml:space="preserve"> </w:t>
      </w:r>
      <w:r w:rsidR="002B1D45">
        <w:rPr>
          <w:rFonts w:ascii="Times New Roman" w:hAnsi="Times New Roman" w:cs="Times New Roman"/>
          <w:sz w:val="24"/>
          <w:szCs w:val="24"/>
        </w:rPr>
        <w:t>S</w:t>
      </w:r>
      <w:r w:rsidRPr="00BB7F19">
        <w:rPr>
          <w:rFonts w:ascii="Times New Roman" w:hAnsi="Times New Roman" w:cs="Times New Roman"/>
          <w:sz w:val="24"/>
          <w:szCs w:val="24"/>
        </w:rPr>
        <w:t>tudents to</w:t>
      </w:r>
      <w:r w:rsidR="002B1D45">
        <w:rPr>
          <w:rFonts w:ascii="Times New Roman" w:hAnsi="Times New Roman" w:cs="Times New Roman"/>
          <w:sz w:val="24"/>
          <w:szCs w:val="24"/>
        </w:rPr>
        <w:t xml:space="preserve"> I</w:t>
      </w:r>
      <w:r w:rsidRPr="00BB7F19">
        <w:rPr>
          <w:rFonts w:ascii="Times New Roman" w:hAnsi="Times New Roman" w:cs="Times New Roman"/>
          <w:sz w:val="24"/>
          <w:szCs w:val="24"/>
        </w:rPr>
        <w:t xml:space="preserve">ndustry </w:t>
      </w:r>
      <w:r w:rsidR="002B1D45">
        <w:rPr>
          <w:rFonts w:ascii="Times New Roman" w:hAnsi="Times New Roman" w:cs="Times New Roman"/>
          <w:sz w:val="24"/>
          <w:szCs w:val="24"/>
        </w:rPr>
        <w:t>C</w:t>
      </w:r>
      <w:r w:rsidRPr="00BB7F19">
        <w:rPr>
          <w:rFonts w:ascii="Times New Roman" w:hAnsi="Times New Roman" w:cs="Times New Roman"/>
          <w:sz w:val="24"/>
          <w:szCs w:val="24"/>
        </w:rPr>
        <w:t xml:space="preserve">ulture: Companies are hungry for ideas, and the actual technologies and intellectual properties to commercialize </w:t>
      </w:r>
      <w:r w:rsidR="00287F9C">
        <w:rPr>
          <w:rFonts w:ascii="Times New Roman" w:hAnsi="Times New Roman" w:cs="Times New Roman"/>
          <w:sz w:val="24"/>
          <w:szCs w:val="24"/>
        </w:rPr>
        <w:t>them</w:t>
      </w:r>
      <w:r w:rsidRPr="00BB7F19">
        <w:rPr>
          <w:rFonts w:ascii="Times New Roman" w:hAnsi="Times New Roman" w:cs="Times New Roman"/>
          <w:sz w:val="24"/>
          <w:szCs w:val="24"/>
        </w:rPr>
        <w:t xml:space="preserve">. </w:t>
      </w:r>
      <w:r w:rsidR="00287F9C">
        <w:rPr>
          <w:rFonts w:ascii="Times New Roman" w:hAnsi="Times New Roman" w:cs="Times New Roman"/>
          <w:sz w:val="24"/>
          <w:szCs w:val="24"/>
        </w:rPr>
        <w:t>C</w:t>
      </w:r>
      <w:r w:rsidRPr="00BB7F19">
        <w:rPr>
          <w:rFonts w:ascii="Times New Roman" w:hAnsi="Times New Roman" w:cs="Times New Roman"/>
          <w:sz w:val="24"/>
          <w:szCs w:val="24"/>
        </w:rPr>
        <w:t xml:space="preserve">ompanies are hungry for talent. This is a very good opportunity to expose students to </w:t>
      </w:r>
      <w:r w:rsidR="00287F9C">
        <w:rPr>
          <w:rFonts w:ascii="Times New Roman" w:hAnsi="Times New Roman" w:cs="Times New Roman"/>
          <w:sz w:val="24"/>
          <w:szCs w:val="24"/>
        </w:rPr>
        <w:t>different industries</w:t>
      </w:r>
      <w:r w:rsidRPr="00BB7F19">
        <w:rPr>
          <w:rFonts w:ascii="Times New Roman" w:hAnsi="Times New Roman" w:cs="Times New Roman"/>
          <w:sz w:val="24"/>
          <w:szCs w:val="24"/>
        </w:rPr>
        <w:t>. When students graduate, they are better prepared to start working at these companies.</w:t>
      </w:r>
    </w:p>
    <w:p w14:paraId="719A5A94" w14:textId="77777777" w:rsidR="00287F9C" w:rsidRDefault="00287F9C" w:rsidP="00287F9C">
      <w:pPr>
        <w:pStyle w:val="ListParagraph"/>
        <w:spacing w:after="0" w:line="480" w:lineRule="auto"/>
        <w:ind w:left="1440"/>
        <w:contextualSpacing w:val="0"/>
        <w:rPr>
          <w:rFonts w:ascii="Times New Roman" w:hAnsi="Times New Roman" w:cs="Times New Roman"/>
          <w:sz w:val="24"/>
          <w:szCs w:val="24"/>
        </w:rPr>
      </w:pPr>
    </w:p>
    <w:p w14:paraId="15C7348E" w14:textId="64B43D23" w:rsidR="00863224" w:rsidRPr="00BB7F19" w:rsidRDefault="008755A2" w:rsidP="00BB7F19">
      <w:pPr>
        <w:pStyle w:val="ListParagraph"/>
        <w:numPr>
          <w:ilvl w:val="0"/>
          <w:numId w:val="7"/>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The benefits for companies continue to stack up, including access to a network of faculty, key opinion leaders, lead scientists, and the ability to team up with other companies interested in the same research.</w:t>
      </w:r>
    </w:p>
    <w:p w14:paraId="026370BB" w14:textId="77777777" w:rsidR="00316BD2" w:rsidRPr="00BB7F19" w:rsidRDefault="00316BD2" w:rsidP="00BB7F19">
      <w:pPr>
        <w:pStyle w:val="ListParagraph"/>
        <w:spacing w:after="0" w:line="480" w:lineRule="auto"/>
        <w:ind w:left="2570"/>
        <w:contextualSpacing w:val="0"/>
        <w:rPr>
          <w:rFonts w:ascii="Times New Roman" w:hAnsi="Times New Roman" w:cs="Times New Roman"/>
          <w:sz w:val="24"/>
          <w:szCs w:val="24"/>
        </w:rPr>
      </w:pPr>
    </w:p>
    <w:p w14:paraId="1452AD75" w14:textId="35AA3DD2" w:rsidR="0010151B" w:rsidRPr="0040121D" w:rsidRDefault="0010151B" w:rsidP="00BB7F19">
      <w:pPr>
        <w:spacing w:after="0" w:line="480" w:lineRule="auto"/>
        <w:rPr>
          <w:rFonts w:ascii="Times New Roman" w:hAnsi="Times New Roman" w:cs="Times New Roman"/>
          <w:b/>
          <w:bCs/>
          <w:sz w:val="24"/>
          <w:szCs w:val="24"/>
        </w:rPr>
      </w:pPr>
      <w:r w:rsidRPr="00BB7F19">
        <w:rPr>
          <w:rFonts w:ascii="Times New Roman" w:hAnsi="Times New Roman" w:cs="Times New Roman"/>
          <w:b/>
          <w:bCs/>
          <w:sz w:val="24"/>
          <w:szCs w:val="24"/>
          <w:u w:val="single"/>
        </w:rPr>
        <w:t>Feasibility Considerations</w:t>
      </w:r>
      <w:r w:rsidR="0040121D" w:rsidRPr="0040121D">
        <w:rPr>
          <w:rFonts w:ascii="Times New Roman" w:hAnsi="Times New Roman" w:cs="Times New Roman"/>
          <w:b/>
          <w:bCs/>
          <w:sz w:val="24"/>
          <w:szCs w:val="24"/>
        </w:rPr>
        <w:t>:</w:t>
      </w:r>
    </w:p>
    <w:p w14:paraId="1542D9B6" w14:textId="5A6E0BF9" w:rsidR="0010151B" w:rsidRPr="00BB7F19" w:rsidRDefault="0053204E" w:rsidP="00BB7F19">
      <w:pPr>
        <w:spacing w:after="0" w:line="480" w:lineRule="auto"/>
        <w:rPr>
          <w:rFonts w:ascii="Times New Roman" w:hAnsi="Times New Roman" w:cs="Times New Roman"/>
          <w:sz w:val="24"/>
          <w:szCs w:val="24"/>
        </w:rPr>
      </w:pPr>
      <w:r w:rsidRPr="00BB7F19">
        <w:rPr>
          <w:rFonts w:ascii="Times New Roman" w:hAnsi="Times New Roman" w:cs="Times New Roman"/>
          <w:sz w:val="24"/>
          <w:szCs w:val="24"/>
        </w:rPr>
        <w:t>A feasibility study is an analysis that takes a project's relevant factors into account</w:t>
      </w:r>
      <w:r w:rsidR="00711A93">
        <w:rPr>
          <w:rFonts w:ascii="Times New Roman" w:hAnsi="Times New Roman" w:cs="Times New Roman"/>
          <w:sz w:val="24"/>
          <w:szCs w:val="24"/>
        </w:rPr>
        <w:t>. This</w:t>
      </w:r>
      <w:r w:rsidR="008755A2" w:rsidRPr="00BB7F19">
        <w:rPr>
          <w:rFonts w:ascii="Times New Roman" w:hAnsi="Times New Roman" w:cs="Times New Roman"/>
          <w:sz w:val="24"/>
          <w:szCs w:val="24"/>
        </w:rPr>
        <w:t xml:space="preserve"> </w:t>
      </w:r>
      <w:r w:rsidRPr="00BB7F19">
        <w:rPr>
          <w:rFonts w:ascii="Times New Roman" w:hAnsi="Times New Roman" w:cs="Times New Roman"/>
          <w:sz w:val="24"/>
          <w:szCs w:val="24"/>
        </w:rPr>
        <w:t>includ</w:t>
      </w:r>
      <w:r w:rsidR="00711A93">
        <w:rPr>
          <w:rFonts w:ascii="Times New Roman" w:hAnsi="Times New Roman" w:cs="Times New Roman"/>
          <w:sz w:val="24"/>
          <w:szCs w:val="24"/>
        </w:rPr>
        <w:t>es</w:t>
      </w:r>
      <w:r w:rsidRPr="00BB7F19">
        <w:rPr>
          <w:rFonts w:ascii="Times New Roman" w:hAnsi="Times New Roman" w:cs="Times New Roman"/>
          <w:sz w:val="24"/>
          <w:szCs w:val="24"/>
        </w:rPr>
        <w:t xml:space="preserve"> economic, technical,</w:t>
      </w:r>
      <w:r w:rsidR="00E5748E" w:rsidRPr="00BB7F19">
        <w:rPr>
          <w:rFonts w:ascii="Times New Roman" w:hAnsi="Times New Roman" w:cs="Times New Roman"/>
          <w:sz w:val="24"/>
          <w:szCs w:val="24"/>
        </w:rPr>
        <w:t xml:space="preserve"> </w:t>
      </w:r>
      <w:r w:rsidR="00711A93">
        <w:rPr>
          <w:rFonts w:ascii="Times New Roman" w:hAnsi="Times New Roman" w:cs="Times New Roman"/>
          <w:sz w:val="24"/>
          <w:szCs w:val="24"/>
        </w:rPr>
        <w:t xml:space="preserve">and </w:t>
      </w:r>
      <w:r w:rsidR="00E5748E" w:rsidRPr="00BB7F19">
        <w:rPr>
          <w:rFonts w:ascii="Times New Roman" w:hAnsi="Times New Roman" w:cs="Times New Roman"/>
          <w:sz w:val="24"/>
          <w:szCs w:val="24"/>
        </w:rPr>
        <w:t>organizational</w:t>
      </w:r>
      <w:r w:rsidRPr="00BB7F19">
        <w:rPr>
          <w:rFonts w:ascii="Times New Roman" w:hAnsi="Times New Roman" w:cs="Times New Roman"/>
          <w:sz w:val="24"/>
          <w:szCs w:val="24"/>
        </w:rPr>
        <w:t xml:space="preserve"> </w:t>
      </w:r>
      <w:r w:rsidR="00711A93">
        <w:rPr>
          <w:rFonts w:ascii="Times New Roman" w:hAnsi="Times New Roman" w:cs="Times New Roman"/>
          <w:sz w:val="24"/>
          <w:szCs w:val="24"/>
        </w:rPr>
        <w:t>factors which</w:t>
      </w:r>
      <w:r w:rsidRPr="00BB7F19">
        <w:rPr>
          <w:rFonts w:ascii="Times New Roman" w:hAnsi="Times New Roman" w:cs="Times New Roman"/>
          <w:sz w:val="24"/>
          <w:szCs w:val="24"/>
        </w:rPr>
        <w:t xml:space="preserve"> ascertain the likelihood of completing the project successfully. Project managers use feasibility studies to </w:t>
      </w:r>
      <w:r w:rsidR="00711A93" w:rsidRPr="00BB7F19">
        <w:rPr>
          <w:rFonts w:ascii="Times New Roman" w:hAnsi="Times New Roman" w:cs="Times New Roman"/>
          <w:sz w:val="24"/>
          <w:szCs w:val="24"/>
        </w:rPr>
        <w:t>understand</w:t>
      </w:r>
      <w:r w:rsidRPr="00BB7F19">
        <w:rPr>
          <w:rFonts w:ascii="Times New Roman" w:hAnsi="Times New Roman" w:cs="Times New Roman"/>
          <w:sz w:val="24"/>
          <w:szCs w:val="24"/>
        </w:rPr>
        <w:t xml:space="preserve"> the pros and cons of undertaking a project before they invest time and money into it.</w:t>
      </w:r>
    </w:p>
    <w:p w14:paraId="322746A6" w14:textId="3D00B9CE" w:rsidR="00A90245" w:rsidRPr="00BB7F19" w:rsidRDefault="00A90245" w:rsidP="00BB7F19">
      <w:pPr>
        <w:pStyle w:val="ListParagraph"/>
        <w:numPr>
          <w:ilvl w:val="0"/>
          <w:numId w:val="12"/>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Technical Feasibility:</w:t>
      </w:r>
    </w:p>
    <w:p w14:paraId="4C2B1730" w14:textId="77777777" w:rsidR="00F61A1C" w:rsidRDefault="00BC41AB" w:rsidP="00F61A1C">
      <w:pPr>
        <w:pStyle w:val="ListParagraph"/>
        <w:numPr>
          <w:ilvl w:val="0"/>
          <w:numId w:val="13"/>
        </w:numPr>
        <w:spacing w:after="0" w:line="480" w:lineRule="auto"/>
        <w:rPr>
          <w:rFonts w:ascii="Times New Roman" w:hAnsi="Times New Roman" w:cs="Times New Roman"/>
          <w:sz w:val="24"/>
          <w:szCs w:val="24"/>
        </w:rPr>
      </w:pPr>
      <w:r w:rsidRPr="00F61A1C">
        <w:rPr>
          <w:rFonts w:ascii="Times New Roman" w:hAnsi="Times New Roman" w:cs="Times New Roman"/>
          <w:sz w:val="24"/>
          <w:szCs w:val="24"/>
        </w:rPr>
        <w:t xml:space="preserve">It </w:t>
      </w:r>
      <w:r w:rsidR="00A90245" w:rsidRPr="00F61A1C">
        <w:rPr>
          <w:rFonts w:ascii="Times New Roman" w:hAnsi="Times New Roman" w:cs="Times New Roman"/>
          <w:sz w:val="24"/>
          <w:szCs w:val="24"/>
        </w:rPr>
        <w:t xml:space="preserve">addresses the technical feasibility of the project: the extent to which the system can be successfully designed, developed, and installed by the IT group. Technical feasibility analysis is </w:t>
      </w:r>
      <w:proofErr w:type="gramStart"/>
      <w:r w:rsidR="00A90245" w:rsidRPr="00F61A1C">
        <w:rPr>
          <w:rFonts w:ascii="Times New Roman" w:hAnsi="Times New Roman" w:cs="Times New Roman"/>
          <w:sz w:val="24"/>
          <w:szCs w:val="24"/>
        </w:rPr>
        <w:t>in essence a</w:t>
      </w:r>
      <w:proofErr w:type="gramEnd"/>
      <w:r w:rsidR="00A90245" w:rsidRPr="00F61A1C">
        <w:rPr>
          <w:rFonts w:ascii="Times New Roman" w:hAnsi="Times New Roman" w:cs="Times New Roman"/>
          <w:sz w:val="24"/>
          <w:szCs w:val="24"/>
        </w:rPr>
        <w:t xml:space="preserve"> technical risk analysis that strives to answer this question: Can we build it?</w:t>
      </w:r>
    </w:p>
    <w:p w14:paraId="5A5349CC" w14:textId="19B83DE4" w:rsidR="00BC41AB" w:rsidRPr="00F61A1C" w:rsidRDefault="00A90245" w:rsidP="00F61A1C">
      <w:pPr>
        <w:pStyle w:val="ListParagraph"/>
        <w:numPr>
          <w:ilvl w:val="0"/>
          <w:numId w:val="13"/>
        </w:numPr>
        <w:spacing w:after="0" w:line="480" w:lineRule="auto"/>
        <w:rPr>
          <w:rFonts w:ascii="Times New Roman" w:hAnsi="Times New Roman" w:cs="Times New Roman"/>
          <w:sz w:val="24"/>
          <w:szCs w:val="24"/>
        </w:rPr>
      </w:pPr>
      <w:r w:rsidRPr="00F61A1C">
        <w:rPr>
          <w:rFonts w:ascii="Times New Roman" w:hAnsi="Times New Roman" w:cs="Times New Roman"/>
          <w:sz w:val="24"/>
          <w:szCs w:val="24"/>
        </w:rPr>
        <w:t xml:space="preserve">Many risks can endanger the successful completion of a project. </w:t>
      </w:r>
    </w:p>
    <w:p w14:paraId="3FDCA127" w14:textId="0D5AC8E6" w:rsidR="00BC41AB" w:rsidRPr="00BB7F19" w:rsidRDefault="00BC41AB"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Familiarity with Functional area: Less familiarity generates more risk</w:t>
      </w:r>
    </w:p>
    <w:p w14:paraId="1886C1A4" w14:textId="5935BB1C" w:rsidR="00A90245" w:rsidRPr="00BB7F19" w:rsidRDefault="00A90245"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First is the users’ and analysts’ lack of familiarity with the functional area. When analysts are unfamiliar with the business functional area, they have a greater chance of misunderstanding the users or of missing opportunities for improvement. </w:t>
      </w:r>
    </w:p>
    <w:p w14:paraId="3634A493" w14:textId="1310FA30" w:rsidR="00BC41AB" w:rsidRPr="00BB7F19" w:rsidRDefault="00BC41AB"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Familiarity with Technology: Less familiarity generates more risk</w:t>
      </w:r>
    </w:p>
    <w:p w14:paraId="36853D11" w14:textId="72AB3FC1" w:rsidR="00A90245" w:rsidRPr="00BB7F19" w:rsidRDefault="00A90245"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lastRenderedPageBreak/>
        <w:t xml:space="preserve">Familiarity with the technology is another important source of technical risk. When a system uses technology that has not been used before within the organization, there is a greater chance that problems will </w:t>
      </w:r>
      <w:r w:rsidR="00BC41AB" w:rsidRPr="00BB7F19">
        <w:rPr>
          <w:rFonts w:ascii="Times New Roman" w:hAnsi="Times New Roman" w:cs="Times New Roman"/>
          <w:sz w:val="24"/>
          <w:szCs w:val="24"/>
        </w:rPr>
        <w:t>occur,</w:t>
      </w:r>
      <w:r w:rsidRPr="00BB7F19">
        <w:rPr>
          <w:rFonts w:ascii="Times New Roman" w:hAnsi="Times New Roman" w:cs="Times New Roman"/>
          <w:sz w:val="24"/>
          <w:szCs w:val="24"/>
        </w:rPr>
        <w:t xml:space="preserve"> and delays will be incurred because of the need to learn how to use the technology.</w:t>
      </w:r>
    </w:p>
    <w:p w14:paraId="45266727" w14:textId="05311D7D" w:rsidR="00BC41AB" w:rsidRPr="00BB7F19" w:rsidRDefault="00BC41AB"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Project Size: Large projects have more risk</w:t>
      </w:r>
    </w:p>
    <w:p w14:paraId="407342B7" w14:textId="4CF4EAB2" w:rsidR="00BC41AB" w:rsidRPr="00BB7F19" w:rsidRDefault="00A90245"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Project size is an important consideration, whether measured as the number of people on the development team, the length of time it will take to complete the project, or the number of distinct features in the system. Larger projects present more risk, both because they are more complicated to manage and because there is a greater chance that important system requirements will be overlooked or misunderstood. </w:t>
      </w:r>
    </w:p>
    <w:p w14:paraId="1AEB86CE" w14:textId="60FA2118" w:rsidR="003D776D" w:rsidRPr="00BB7F19" w:rsidRDefault="003D776D"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Compatibility: The harder it is to integrate the system with the company’s existing technology, the higher the risk</w:t>
      </w:r>
    </w:p>
    <w:p w14:paraId="5C186A3A" w14:textId="5754A23F" w:rsidR="00316BD2" w:rsidRPr="00F61A1C" w:rsidRDefault="00A90245"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Finally, project teams need to consider the compatibility of the new system with the technology that already exists in the organization. </w:t>
      </w:r>
    </w:p>
    <w:p w14:paraId="35295580" w14:textId="29070734" w:rsidR="00A90245" w:rsidRPr="00BB7F19" w:rsidRDefault="00A90245" w:rsidP="00BB7F19">
      <w:pPr>
        <w:pStyle w:val="ListParagraph"/>
        <w:numPr>
          <w:ilvl w:val="0"/>
          <w:numId w:val="12"/>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 xml:space="preserve">Economic Feasibility: </w:t>
      </w:r>
    </w:p>
    <w:p w14:paraId="370F87AF" w14:textId="1A57CC8A" w:rsidR="00A46F1B" w:rsidRDefault="003D776D" w:rsidP="00F61A1C">
      <w:pPr>
        <w:pStyle w:val="ListParagraph"/>
        <w:numPr>
          <w:ilvl w:val="0"/>
          <w:numId w:val="13"/>
        </w:numPr>
        <w:spacing w:after="0" w:line="480" w:lineRule="auto"/>
        <w:rPr>
          <w:rFonts w:ascii="Times New Roman" w:hAnsi="Times New Roman" w:cs="Times New Roman"/>
          <w:sz w:val="24"/>
          <w:szCs w:val="24"/>
        </w:rPr>
      </w:pPr>
      <w:r w:rsidRPr="00F61A1C">
        <w:rPr>
          <w:rFonts w:ascii="Times New Roman" w:hAnsi="Times New Roman" w:cs="Times New Roman"/>
          <w:sz w:val="24"/>
          <w:szCs w:val="24"/>
        </w:rPr>
        <w:t>E</w:t>
      </w:r>
      <w:r w:rsidR="00A46F1B" w:rsidRPr="00F61A1C">
        <w:rPr>
          <w:rFonts w:ascii="Times New Roman" w:hAnsi="Times New Roman" w:cs="Times New Roman"/>
          <w:sz w:val="24"/>
          <w:szCs w:val="24"/>
        </w:rPr>
        <w:t xml:space="preserve">conomic feasibility analysis (also called a cost–benefit analysis), which identifies the financial risk associated with the project. It attempts to answer the question, </w:t>
      </w:r>
      <w:r w:rsidRPr="00F61A1C">
        <w:rPr>
          <w:rFonts w:ascii="Times New Roman" w:hAnsi="Times New Roman" w:cs="Times New Roman"/>
          <w:sz w:val="24"/>
          <w:szCs w:val="24"/>
        </w:rPr>
        <w:t>should</w:t>
      </w:r>
      <w:r w:rsidR="00A46F1B" w:rsidRPr="00F61A1C">
        <w:rPr>
          <w:rFonts w:ascii="Times New Roman" w:hAnsi="Times New Roman" w:cs="Times New Roman"/>
          <w:sz w:val="24"/>
          <w:szCs w:val="24"/>
        </w:rPr>
        <w:t xml:space="preserve"> we build the system? Economic feasibility is determined by identifying costs and benefits associated with the system, assigning values to</w:t>
      </w:r>
    </w:p>
    <w:p w14:paraId="354E86E7" w14:textId="56A51FA2" w:rsidR="001957F3" w:rsidRDefault="001957F3" w:rsidP="001957F3">
      <w:pPr>
        <w:spacing w:after="0" w:line="480" w:lineRule="auto"/>
        <w:rPr>
          <w:rFonts w:ascii="Times New Roman" w:hAnsi="Times New Roman" w:cs="Times New Roman"/>
          <w:sz w:val="24"/>
          <w:szCs w:val="24"/>
        </w:rPr>
      </w:pPr>
    </w:p>
    <w:p w14:paraId="17BB61AC" w14:textId="77777777" w:rsidR="001957F3" w:rsidRPr="001957F3" w:rsidRDefault="001957F3" w:rsidP="001957F3">
      <w:pPr>
        <w:spacing w:after="0" w:line="480" w:lineRule="auto"/>
        <w:rPr>
          <w:rFonts w:ascii="Times New Roman" w:hAnsi="Times New Roman" w:cs="Times New Roman"/>
          <w:sz w:val="24"/>
          <w:szCs w:val="24"/>
        </w:rPr>
      </w:pPr>
    </w:p>
    <w:p w14:paraId="30E68FA1" w14:textId="77777777" w:rsidR="00523898" w:rsidRDefault="00523898" w:rsidP="00523898">
      <w:pPr>
        <w:pStyle w:val="ListParagraph"/>
        <w:spacing w:after="0" w:line="480" w:lineRule="auto"/>
        <w:contextualSpacing w:val="0"/>
        <w:rPr>
          <w:rFonts w:ascii="Times New Roman" w:hAnsi="Times New Roman" w:cs="Times New Roman"/>
          <w:b/>
          <w:bCs/>
          <w:sz w:val="24"/>
          <w:szCs w:val="24"/>
        </w:rPr>
      </w:pPr>
    </w:p>
    <w:p w14:paraId="3BF6E3E1" w14:textId="53CE6ADD" w:rsidR="00F61A1C" w:rsidRPr="001957F3" w:rsidRDefault="003D776D" w:rsidP="001957F3">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Identifying</w:t>
      </w:r>
      <w:r w:rsidR="00375629" w:rsidRPr="00BB7F19">
        <w:rPr>
          <w:rFonts w:ascii="Times New Roman" w:hAnsi="Times New Roman" w:cs="Times New Roman"/>
          <w:b/>
          <w:bCs/>
          <w:sz w:val="24"/>
          <w:szCs w:val="24"/>
        </w:rPr>
        <w:t xml:space="preserve"> </w:t>
      </w:r>
      <w:r w:rsidRPr="00BB7F19">
        <w:rPr>
          <w:rFonts w:ascii="Times New Roman" w:hAnsi="Times New Roman" w:cs="Times New Roman"/>
          <w:b/>
          <w:bCs/>
          <w:sz w:val="24"/>
          <w:szCs w:val="24"/>
        </w:rPr>
        <w:t>c</w:t>
      </w:r>
      <w:r w:rsidR="00375629" w:rsidRPr="00BB7F19">
        <w:rPr>
          <w:rFonts w:ascii="Times New Roman" w:hAnsi="Times New Roman" w:cs="Times New Roman"/>
          <w:b/>
          <w:bCs/>
          <w:sz w:val="24"/>
          <w:szCs w:val="24"/>
        </w:rPr>
        <w:t xml:space="preserve">osts and </w:t>
      </w:r>
      <w:r w:rsidRPr="00BB7F19">
        <w:rPr>
          <w:rFonts w:ascii="Times New Roman" w:hAnsi="Times New Roman" w:cs="Times New Roman"/>
          <w:b/>
          <w:bCs/>
          <w:sz w:val="24"/>
          <w:szCs w:val="24"/>
        </w:rPr>
        <w:t>b</w:t>
      </w:r>
      <w:r w:rsidR="00375629" w:rsidRPr="00BB7F19">
        <w:rPr>
          <w:rFonts w:ascii="Times New Roman" w:hAnsi="Times New Roman" w:cs="Times New Roman"/>
          <w:b/>
          <w:bCs/>
          <w:sz w:val="24"/>
          <w:szCs w:val="24"/>
        </w:rPr>
        <w:t xml:space="preserve">enefits </w:t>
      </w:r>
    </w:p>
    <w:p w14:paraId="16095002" w14:textId="024F6C35" w:rsidR="00375629" w:rsidRPr="00BB7F19" w:rsidRDefault="00375629"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List the tangible costs and benefits for the project. Include both one-time and recurring costs.</w:t>
      </w:r>
    </w:p>
    <w:p w14:paraId="0D1C032B" w14:textId="77777777" w:rsidR="003D776D" w:rsidRPr="00BB7F19" w:rsidRDefault="00375629"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Assigning Values to Costs and Benefits</w:t>
      </w:r>
    </w:p>
    <w:p w14:paraId="3B6A6E7E" w14:textId="4217AF2C" w:rsidR="003D776D" w:rsidRPr="00BB7F19" w:rsidRDefault="00375629"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Work with business users and IT professionals to create numbers for each of the costs and benefits. </w:t>
      </w:r>
    </w:p>
    <w:p w14:paraId="5305132A" w14:textId="77777777" w:rsidR="003D776D" w:rsidRPr="00BB7F19" w:rsidRDefault="00375629"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Determining Cash Flow</w:t>
      </w:r>
    </w:p>
    <w:p w14:paraId="2367693D" w14:textId="57A25EBA" w:rsidR="003D776D" w:rsidRPr="00BB7F19" w:rsidRDefault="00375629"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Project what the costs and benefits will be over </w:t>
      </w:r>
      <w:proofErr w:type="gramStart"/>
      <w:r w:rsidRPr="00BB7F19">
        <w:rPr>
          <w:rFonts w:ascii="Times New Roman" w:hAnsi="Times New Roman" w:cs="Times New Roman"/>
          <w:sz w:val="24"/>
          <w:szCs w:val="24"/>
        </w:rPr>
        <w:t>a period of time</w:t>
      </w:r>
      <w:proofErr w:type="gramEnd"/>
      <w:r w:rsidRPr="00BB7F19">
        <w:rPr>
          <w:rFonts w:ascii="Times New Roman" w:hAnsi="Times New Roman" w:cs="Times New Roman"/>
          <w:sz w:val="24"/>
          <w:szCs w:val="24"/>
        </w:rPr>
        <w:t xml:space="preserve">, usually three to five years. </w:t>
      </w:r>
      <w:r w:rsidR="003D776D" w:rsidRPr="00BB7F19">
        <w:rPr>
          <w:rFonts w:ascii="Times New Roman" w:hAnsi="Times New Roman" w:cs="Times New Roman"/>
          <w:sz w:val="24"/>
          <w:szCs w:val="24"/>
        </w:rPr>
        <w:t>a</w:t>
      </w:r>
      <w:r w:rsidRPr="00BB7F19">
        <w:rPr>
          <w:rFonts w:ascii="Times New Roman" w:hAnsi="Times New Roman" w:cs="Times New Roman"/>
          <w:sz w:val="24"/>
          <w:szCs w:val="24"/>
        </w:rPr>
        <w:t>pply a growth rate to the numbers, if necessary.</w:t>
      </w:r>
    </w:p>
    <w:p w14:paraId="30854B81" w14:textId="471C4A9E" w:rsidR="003D776D" w:rsidRPr="00BB7F19" w:rsidRDefault="00375629" w:rsidP="00BB7F19">
      <w:pPr>
        <w:pStyle w:val="ListParagraph"/>
        <w:numPr>
          <w:ilvl w:val="0"/>
          <w:numId w:val="11"/>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b/>
          <w:bCs/>
          <w:sz w:val="24"/>
          <w:szCs w:val="24"/>
        </w:rPr>
        <w:t>Determining Net Present Value (NPV)</w:t>
      </w:r>
    </w:p>
    <w:p w14:paraId="6F4DBC9B" w14:textId="6DAA5810" w:rsidR="003D776D" w:rsidRPr="00BB7F19" w:rsidRDefault="007C232F"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Calculate what the value of future costs and benefits are if measured by today’s standards.</w:t>
      </w:r>
    </w:p>
    <w:p w14:paraId="7A03A8D0" w14:textId="77777777" w:rsidR="003D776D" w:rsidRPr="00BB7F19" w:rsidRDefault="00375629"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Determining Return on Investment (ROI)</w:t>
      </w:r>
    </w:p>
    <w:p w14:paraId="5DDB3644" w14:textId="06F7B748" w:rsidR="003D776D" w:rsidRPr="00BB7F19" w:rsidRDefault="007C232F"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Calculate how much money the organization will receive in return for the investment it will make</w:t>
      </w:r>
      <w:r w:rsidR="00316BD2" w:rsidRPr="00BB7F19">
        <w:rPr>
          <w:rFonts w:ascii="Times New Roman" w:hAnsi="Times New Roman" w:cs="Times New Roman"/>
          <w:sz w:val="24"/>
          <w:szCs w:val="24"/>
        </w:rPr>
        <w:t>.</w:t>
      </w:r>
    </w:p>
    <w:p w14:paraId="1A4F2AD4" w14:textId="77777777" w:rsidR="003D776D" w:rsidRPr="00BB7F19" w:rsidRDefault="00375629"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Determining the Break-Even Point</w:t>
      </w:r>
    </w:p>
    <w:p w14:paraId="5C159476" w14:textId="531AEEF6" w:rsidR="007C232F" w:rsidRPr="00523898" w:rsidRDefault="007C232F" w:rsidP="00F61A1C">
      <w:pPr>
        <w:pStyle w:val="ListParagraph"/>
        <w:numPr>
          <w:ilvl w:val="0"/>
          <w:numId w:val="13"/>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sz w:val="24"/>
          <w:szCs w:val="24"/>
        </w:rPr>
        <w:t>Find the first year in which the system has greater benefits than costs. This will help you understand how long it will take before the system creates real value for the organization.</w:t>
      </w:r>
    </w:p>
    <w:p w14:paraId="4B4E3287" w14:textId="248AA667" w:rsidR="00523898" w:rsidRDefault="00523898" w:rsidP="00523898">
      <w:pPr>
        <w:spacing w:after="0" w:line="480" w:lineRule="auto"/>
        <w:rPr>
          <w:rFonts w:ascii="Times New Roman" w:hAnsi="Times New Roman" w:cs="Times New Roman"/>
          <w:b/>
          <w:bCs/>
          <w:sz w:val="24"/>
          <w:szCs w:val="24"/>
        </w:rPr>
      </w:pPr>
    </w:p>
    <w:p w14:paraId="761E954E" w14:textId="77777777" w:rsidR="00523898" w:rsidRPr="00523898" w:rsidRDefault="00523898" w:rsidP="00523898">
      <w:pPr>
        <w:spacing w:after="0" w:line="480" w:lineRule="auto"/>
        <w:rPr>
          <w:rFonts w:ascii="Times New Roman" w:hAnsi="Times New Roman" w:cs="Times New Roman"/>
          <w:b/>
          <w:bCs/>
          <w:sz w:val="24"/>
          <w:szCs w:val="24"/>
        </w:rPr>
      </w:pPr>
      <w:bookmarkStart w:id="0" w:name="_GoBack"/>
      <w:bookmarkEnd w:id="0"/>
    </w:p>
    <w:p w14:paraId="73B2FF23" w14:textId="52FE6E19" w:rsidR="00375629" w:rsidRPr="00BB7F19" w:rsidRDefault="00375629"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Graphing the Break-Even Point</w:t>
      </w:r>
    </w:p>
    <w:p w14:paraId="1868E776" w14:textId="247261B4" w:rsidR="00A90245" w:rsidRPr="00523898" w:rsidRDefault="007C232F" w:rsidP="00BB7F19">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 xml:space="preserve">Plot the yearly costs and benefits on a line graph. </w:t>
      </w:r>
    </w:p>
    <w:p w14:paraId="7FE9CC95" w14:textId="6D74C79E" w:rsidR="004F29A9" w:rsidRPr="00BB7F19" w:rsidRDefault="00A90245" w:rsidP="00BB7F19">
      <w:pPr>
        <w:pStyle w:val="ListParagraph"/>
        <w:numPr>
          <w:ilvl w:val="0"/>
          <w:numId w:val="12"/>
        </w:numPr>
        <w:spacing w:after="0" w:line="480" w:lineRule="auto"/>
        <w:contextualSpacing w:val="0"/>
        <w:rPr>
          <w:rFonts w:ascii="Times New Roman" w:hAnsi="Times New Roman" w:cs="Times New Roman"/>
          <w:b/>
          <w:bCs/>
          <w:sz w:val="24"/>
          <w:szCs w:val="24"/>
        </w:rPr>
      </w:pPr>
      <w:bookmarkStart w:id="1" w:name="_Hlk30879487"/>
      <w:r w:rsidRPr="00BB7F19">
        <w:rPr>
          <w:rFonts w:ascii="Times New Roman" w:hAnsi="Times New Roman" w:cs="Times New Roman"/>
          <w:b/>
          <w:bCs/>
          <w:sz w:val="24"/>
          <w:szCs w:val="24"/>
        </w:rPr>
        <w:t>Organizational</w:t>
      </w:r>
      <w:bookmarkEnd w:id="1"/>
      <w:r w:rsidRPr="00BB7F19">
        <w:rPr>
          <w:rFonts w:ascii="Times New Roman" w:hAnsi="Times New Roman" w:cs="Times New Roman"/>
          <w:b/>
          <w:bCs/>
          <w:sz w:val="24"/>
          <w:szCs w:val="24"/>
        </w:rPr>
        <w:t xml:space="preserve"> Feasibility: </w:t>
      </w:r>
    </w:p>
    <w:p w14:paraId="674E7517" w14:textId="2469FE41" w:rsidR="004F29A9" w:rsidRPr="00F61A1C" w:rsidRDefault="004F29A9" w:rsidP="00F61A1C">
      <w:pPr>
        <w:pStyle w:val="ListParagraph"/>
        <w:numPr>
          <w:ilvl w:val="0"/>
          <w:numId w:val="13"/>
        </w:numPr>
        <w:spacing w:after="0" w:line="480" w:lineRule="auto"/>
        <w:rPr>
          <w:rFonts w:ascii="Times New Roman" w:hAnsi="Times New Roman" w:cs="Times New Roman"/>
          <w:sz w:val="24"/>
          <w:szCs w:val="24"/>
        </w:rPr>
      </w:pPr>
      <w:r w:rsidRPr="00F61A1C">
        <w:rPr>
          <w:rFonts w:ascii="Times New Roman" w:hAnsi="Times New Roman" w:cs="Times New Roman"/>
          <w:sz w:val="24"/>
          <w:szCs w:val="24"/>
        </w:rPr>
        <w:t xml:space="preserve">The final type of feasibility analysis is to assess the organizational feasibility of the system, how well the system ultimately will be accepted by its users and incorporated into the ongoing operations of the organization. There are many organizational factors that can </w:t>
      </w:r>
      <w:proofErr w:type="gramStart"/>
      <w:r w:rsidRPr="00F61A1C">
        <w:rPr>
          <w:rFonts w:ascii="Times New Roman" w:hAnsi="Times New Roman" w:cs="Times New Roman"/>
          <w:sz w:val="24"/>
          <w:szCs w:val="24"/>
        </w:rPr>
        <w:t>have an effect on</w:t>
      </w:r>
      <w:proofErr w:type="gramEnd"/>
      <w:r w:rsidRPr="00F61A1C">
        <w:rPr>
          <w:rFonts w:ascii="Times New Roman" w:hAnsi="Times New Roman" w:cs="Times New Roman"/>
          <w:sz w:val="24"/>
          <w:szCs w:val="24"/>
        </w:rPr>
        <w:t xml:space="preserve"> the project, and developers know that organizational feasibility can be the most difficult feasibility dimension to assess. In essence, an organizational feasibility analysis attempts to answer the question, </w:t>
      </w:r>
      <w:proofErr w:type="gramStart"/>
      <w:r w:rsidRPr="00F61A1C">
        <w:rPr>
          <w:rFonts w:ascii="Times New Roman" w:hAnsi="Times New Roman" w:cs="Times New Roman"/>
          <w:sz w:val="24"/>
          <w:szCs w:val="24"/>
        </w:rPr>
        <w:t>If</w:t>
      </w:r>
      <w:proofErr w:type="gramEnd"/>
      <w:r w:rsidRPr="00F61A1C">
        <w:rPr>
          <w:rFonts w:ascii="Times New Roman" w:hAnsi="Times New Roman" w:cs="Times New Roman"/>
          <w:sz w:val="24"/>
          <w:szCs w:val="24"/>
        </w:rPr>
        <w:t xml:space="preserve"> we build it, will they come</w:t>
      </w:r>
      <w:r w:rsidR="006B5038" w:rsidRPr="00F61A1C">
        <w:rPr>
          <w:rFonts w:ascii="Times New Roman" w:hAnsi="Times New Roman" w:cs="Times New Roman"/>
          <w:sz w:val="24"/>
          <w:szCs w:val="24"/>
        </w:rPr>
        <w:t>?</w:t>
      </w:r>
    </w:p>
    <w:p w14:paraId="13B6AD4D" w14:textId="77777777" w:rsidR="00030943" w:rsidRPr="00BB7F19" w:rsidRDefault="00A90245"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 xml:space="preserve">Project champion(s) </w:t>
      </w:r>
    </w:p>
    <w:p w14:paraId="0FDB28D3" w14:textId="056F7AAE" w:rsidR="008D6895" w:rsidRPr="00BB7F19" w:rsidRDefault="000E571F"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A champion: Initiates the project</w:t>
      </w:r>
      <w:r w:rsidR="00030943" w:rsidRPr="00BB7F19">
        <w:rPr>
          <w:rFonts w:ascii="Times New Roman" w:hAnsi="Times New Roman" w:cs="Times New Roman"/>
          <w:sz w:val="24"/>
          <w:szCs w:val="24"/>
        </w:rPr>
        <w:t>,</w:t>
      </w:r>
      <w:r w:rsidRPr="00BB7F19">
        <w:rPr>
          <w:rFonts w:ascii="Times New Roman" w:hAnsi="Times New Roman" w:cs="Times New Roman"/>
          <w:sz w:val="24"/>
          <w:szCs w:val="24"/>
        </w:rPr>
        <w:t xml:space="preserve"> Promotes the project</w:t>
      </w:r>
      <w:r w:rsidR="00030943" w:rsidRPr="00BB7F19">
        <w:rPr>
          <w:rFonts w:ascii="Times New Roman" w:hAnsi="Times New Roman" w:cs="Times New Roman"/>
          <w:sz w:val="24"/>
          <w:szCs w:val="24"/>
        </w:rPr>
        <w:t>, allocates</w:t>
      </w:r>
      <w:r w:rsidRPr="00BB7F19">
        <w:rPr>
          <w:rFonts w:ascii="Times New Roman" w:hAnsi="Times New Roman" w:cs="Times New Roman"/>
          <w:sz w:val="24"/>
          <w:szCs w:val="24"/>
        </w:rPr>
        <w:t xml:space="preserve"> his or her time to project</w:t>
      </w:r>
      <w:r w:rsidR="00030943" w:rsidRPr="00BB7F19">
        <w:rPr>
          <w:rFonts w:ascii="Times New Roman" w:hAnsi="Times New Roman" w:cs="Times New Roman"/>
          <w:sz w:val="24"/>
          <w:szCs w:val="24"/>
        </w:rPr>
        <w:t xml:space="preserve">, </w:t>
      </w:r>
      <w:r w:rsidR="006B5038" w:rsidRPr="00BB7F19">
        <w:rPr>
          <w:rFonts w:ascii="Times New Roman" w:hAnsi="Times New Roman" w:cs="Times New Roman"/>
          <w:sz w:val="24"/>
          <w:szCs w:val="24"/>
        </w:rPr>
        <w:t>p</w:t>
      </w:r>
      <w:r w:rsidRPr="00BB7F19">
        <w:rPr>
          <w:rFonts w:ascii="Times New Roman" w:hAnsi="Times New Roman" w:cs="Times New Roman"/>
          <w:sz w:val="24"/>
          <w:szCs w:val="24"/>
        </w:rPr>
        <w:t>rovides resources</w:t>
      </w:r>
      <w:r w:rsidR="00030943" w:rsidRPr="00BB7F19">
        <w:rPr>
          <w:rFonts w:ascii="Times New Roman" w:hAnsi="Times New Roman" w:cs="Times New Roman"/>
          <w:sz w:val="24"/>
          <w:szCs w:val="24"/>
        </w:rPr>
        <w:t>.</w:t>
      </w:r>
    </w:p>
    <w:p w14:paraId="283ED705" w14:textId="20F270B9" w:rsidR="00030943" w:rsidRPr="00BB7F19" w:rsidRDefault="000E571F"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Organizational managers</w:t>
      </w:r>
    </w:p>
    <w:p w14:paraId="53BE3F17" w14:textId="1FA0EF4B" w:rsidR="008D6895" w:rsidRPr="00BB7F19" w:rsidRDefault="000E571F"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Know about the project</w:t>
      </w:r>
      <w:r w:rsidR="00030943" w:rsidRPr="00BB7F19">
        <w:rPr>
          <w:rFonts w:ascii="Times New Roman" w:hAnsi="Times New Roman" w:cs="Times New Roman"/>
          <w:sz w:val="24"/>
          <w:szCs w:val="24"/>
        </w:rPr>
        <w:t xml:space="preserve">, </w:t>
      </w:r>
      <w:r w:rsidR="006B5038" w:rsidRPr="00BB7F19">
        <w:rPr>
          <w:rFonts w:ascii="Times New Roman" w:hAnsi="Times New Roman" w:cs="Times New Roman"/>
          <w:sz w:val="24"/>
          <w:szCs w:val="24"/>
        </w:rPr>
        <w:t>b</w:t>
      </w:r>
      <w:r w:rsidRPr="00BB7F19">
        <w:rPr>
          <w:rFonts w:ascii="Times New Roman" w:hAnsi="Times New Roman" w:cs="Times New Roman"/>
          <w:sz w:val="24"/>
          <w:szCs w:val="24"/>
        </w:rPr>
        <w:t>udget enough money for the project</w:t>
      </w:r>
      <w:r w:rsidR="00030943" w:rsidRPr="00BB7F19">
        <w:rPr>
          <w:rFonts w:ascii="Times New Roman" w:hAnsi="Times New Roman" w:cs="Times New Roman"/>
          <w:sz w:val="24"/>
          <w:szCs w:val="24"/>
        </w:rPr>
        <w:t>, encourage</w:t>
      </w:r>
      <w:r w:rsidRPr="00BB7F19">
        <w:rPr>
          <w:rFonts w:ascii="Times New Roman" w:hAnsi="Times New Roman" w:cs="Times New Roman"/>
          <w:sz w:val="24"/>
          <w:szCs w:val="24"/>
        </w:rPr>
        <w:t xml:space="preserve"> users to accept and use the system</w:t>
      </w:r>
      <w:r w:rsidR="008D6895" w:rsidRPr="00BB7F19">
        <w:rPr>
          <w:rFonts w:ascii="Times New Roman" w:hAnsi="Times New Roman" w:cs="Times New Roman"/>
          <w:sz w:val="24"/>
          <w:szCs w:val="24"/>
        </w:rPr>
        <w:t>.</w:t>
      </w:r>
    </w:p>
    <w:p w14:paraId="2B8FCA61" w14:textId="397B8C32" w:rsidR="00030943" w:rsidRPr="00BB7F19" w:rsidRDefault="00A90245" w:rsidP="00BB7F19">
      <w:pPr>
        <w:pStyle w:val="ListParagraph"/>
        <w:numPr>
          <w:ilvl w:val="0"/>
          <w:numId w:val="11"/>
        </w:numPr>
        <w:spacing w:after="0" w:line="480" w:lineRule="auto"/>
        <w:contextualSpacing w:val="0"/>
        <w:rPr>
          <w:rFonts w:ascii="Times New Roman" w:hAnsi="Times New Roman" w:cs="Times New Roman"/>
          <w:b/>
          <w:bCs/>
          <w:sz w:val="24"/>
          <w:szCs w:val="24"/>
        </w:rPr>
      </w:pPr>
      <w:r w:rsidRPr="00BB7F19">
        <w:rPr>
          <w:rFonts w:ascii="Times New Roman" w:hAnsi="Times New Roman" w:cs="Times New Roman"/>
          <w:b/>
          <w:bCs/>
          <w:sz w:val="24"/>
          <w:szCs w:val="24"/>
        </w:rPr>
        <w:t xml:space="preserve">Users </w:t>
      </w:r>
    </w:p>
    <w:p w14:paraId="1E138F57" w14:textId="08447242" w:rsidR="001D2E9D" w:rsidRPr="00BB7F19" w:rsidRDefault="000E571F" w:rsidP="00F61A1C">
      <w:pPr>
        <w:pStyle w:val="ListParagraph"/>
        <w:numPr>
          <w:ilvl w:val="0"/>
          <w:numId w:val="13"/>
        </w:numPr>
        <w:spacing w:after="0" w:line="480" w:lineRule="auto"/>
        <w:contextualSpacing w:val="0"/>
        <w:rPr>
          <w:rFonts w:ascii="Times New Roman" w:hAnsi="Times New Roman" w:cs="Times New Roman"/>
          <w:sz w:val="24"/>
          <w:szCs w:val="24"/>
        </w:rPr>
      </w:pPr>
      <w:r w:rsidRPr="00BB7F19">
        <w:rPr>
          <w:rFonts w:ascii="Times New Roman" w:hAnsi="Times New Roman" w:cs="Times New Roman"/>
          <w:sz w:val="24"/>
          <w:szCs w:val="24"/>
        </w:rPr>
        <w:t>Make decisions that influence the project</w:t>
      </w:r>
      <w:r w:rsidR="00030943" w:rsidRPr="00BB7F19">
        <w:rPr>
          <w:rFonts w:ascii="Times New Roman" w:hAnsi="Times New Roman" w:cs="Times New Roman"/>
          <w:sz w:val="24"/>
          <w:szCs w:val="24"/>
        </w:rPr>
        <w:t xml:space="preserve">, </w:t>
      </w:r>
      <w:r w:rsidR="006B5038" w:rsidRPr="00BB7F19">
        <w:rPr>
          <w:rFonts w:ascii="Times New Roman" w:hAnsi="Times New Roman" w:cs="Times New Roman"/>
          <w:sz w:val="24"/>
          <w:szCs w:val="24"/>
        </w:rPr>
        <w:t>p</w:t>
      </w:r>
      <w:r w:rsidRPr="00BB7F19">
        <w:rPr>
          <w:rFonts w:ascii="Times New Roman" w:hAnsi="Times New Roman" w:cs="Times New Roman"/>
          <w:sz w:val="24"/>
          <w:szCs w:val="24"/>
        </w:rPr>
        <w:t xml:space="preserve">erform hands-on activities for the </w:t>
      </w:r>
      <w:r w:rsidR="006B5038" w:rsidRPr="00BB7F19">
        <w:rPr>
          <w:rFonts w:ascii="Times New Roman" w:hAnsi="Times New Roman" w:cs="Times New Roman"/>
          <w:sz w:val="24"/>
          <w:szCs w:val="24"/>
        </w:rPr>
        <w:t>project,</w:t>
      </w:r>
      <w:r w:rsidR="00030943" w:rsidRPr="00BB7F19">
        <w:rPr>
          <w:rFonts w:ascii="Times New Roman" w:hAnsi="Times New Roman" w:cs="Times New Roman"/>
          <w:sz w:val="24"/>
          <w:szCs w:val="24"/>
        </w:rPr>
        <w:t xml:space="preserve"> </w:t>
      </w:r>
      <w:r w:rsidR="006B5038" w:rsidRPr="00BB7F19">
        <w:rPr>
          <w:rFonts w:ascii="Times New Roman" w:hAnsi="Times New Roman" w:cs="Times New Roman"/>
          <w:sz w:val="24"/>
          <w:szCs w:val="24"/>
        </w:rPr>
        <w:t>u</w:t>
      </w:r>
      <w:r w:rsidRPr="00BB7F19">
        <w:rPr>
          <w:rFonts w:ascii="Times New Roman" w:hAnsi="Times New Roman" w:cs="Times New Roman"/>
          <w:sz w:val="24"/>
          <w:szCs w:val="24"/>
        </w:rPr>
        <w:t>ltimately determine whether the project is</w:t>
      </w:r>
      <w:r w:rsidR="00030943" w:rsidRPr="00BB7F19">
        <w:rPr>
          <w:rFonts w:ascii="Times New Roman" w:hAnsi="Times New Roman" w:cs="Times New Roman"/>
          <w:sz w:val="24"/>
          <w:szCs w:val="24"/>
        </w:rPr>
        <w:t xml:space="preserve"> </w:t>
      </w:r>
      <w:r w:rsidRPr="00BB7F19">
        <w:rPr>
          <w:rFonts w:ascii="Times New Roman" w:hAnsi="Times New Roman" w:cs="Times New Roman"/>
          <w:sz w:val="24"/>
          <w:szCs w:val="24"/>
        </w:rPr>
        <w:t>successful by using or not using the system</w:t>
      </w:r>
    </w:p>
    <w:sectPr w:rsidR="001D2E9D" w:rsidRPr="00BB7F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12098" w14:textId="77777777" w:rsidR="003A3CE6" w:rsidRDefault="003A3CE6" w:rsidP="00BB7F19">
      <w:pPr>
        <w:spacing w:after="0" w:line="240" w:lineRule="auto"/>
      </w:pPr>
      <w:r>
        <w:separator/>
      </w:r>
    </w:p>
  </w:endnote>
  <w:endnote w:type="continuationSeparator" w:id="0">
    <w:p w14:paraId="0F9F264F" w14:textId="77777777" w:rsidR="003A3CE6" w:rsidRDefault="003A3CE6" w:rsidP="00BB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1AD94" w14:textId="77777777" w:rsidR="003A3CE6" w:rsidRDefault="003A3CE6" w:rsidP="00BB7F19">
      <w:pPr>
        <w:spacing w:after="0" w:line="240" w:lineRule="auto"/>
      </w:pPr>
      <w:r>
        <w:separator/>
      </w:r>
    </w:p>
  </w:footnote>
  <w:footnote w:type="continuationSeparator" w:id="0">
    <w:p w14:paraId="0DCDC331" w14:textId="77777777" w:rsidR="003A3CE6" w:rsidRDefault="003A3CE6" w:rsidP="00BB7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9DA5" w14:textId="77777777" w:rsidR="00BB7F19" w:rsidRPr="00BB7F19" w:rsidRDefault="00BB7F19" w:rsidP="00BB7F19">
    <w:pPr>
      <w:pStyle w:val="Header"/>
      <w:spacing w:line="480" w:lineRule="auto"/>
      <w:rPr>
        <w:rFonts w:ascii="Times New Roman" w:hAnsi="Times New Roman" w:cs="Times New Roman"/>
        <w:sz w:val="24"/>
        <w:szCs w:val="24"/>
      </w:rPr>
    </w:pPr>
    <w:r w:rsidRPr="00BB7F19">
      <w:rPr>
        <w:rFonts w:ascii="Times New Roman" w:hAnsi="Times New Roman" w:cs="Times New Roman"/>
        <w:sz w:val="24"/>
        <w:szCs w:val="24"/>
      </w:rPr>
      <w:t>Added Value Group</w:t>
    </w:r>
  </w:p>
  <w:p w14:paraId="038690CC" w14:textId="77777777" w:rsidR="00BB7F19" w:rsidRPr="00BB7F19" w:rsidRDefault="00BB7F19" w:rsidP="00BB7F19">
    <w:pPr>
      <w:pStyle w:val="Header"/>
      <w:spacing w:line="480" w:lineRule="auto"/>
      <w:rPr>
        <w:rFonts w:ascii="Times New Roman" w:hAnsi="Times New Roman" w:cs="Times New Roman"/>
        <w:sz w:val="24"/>
        <w:szCs w:val="24"/>
      </w:rPr>
    </w:pPr>
    <w:r w:rsidRPr="00BB7F19">
      <w:rPr>
        <w:rFonts w:ascii="Times New Roman" w:hAnsi="Times New Roman" w:cs="Times New Roman"/>
        <w:sz w:val="24"/>
        <w:szCs w:val="24"/>
      </w:rPr>
      <w:t>Dr. Barker</w:t>
    </w:r>
  </w:p>
  <w:p w14:paraId="5C6D8B05" w14:textId="77777777" w:rsidR="00BB7F19" w:rsidRPr="00BB7F19" w:rsidRDefault="00BB7F19" w:rsidP="00BB7F19">
    <w:pPr>
      <w:pStyle w:val="Header"/>
      <w:spacing w:line="480" w:lineRule="auto"/>
      <w:rPr>
        <w:rFonts w:ascii="Times New Roman" w:hAnsi="Times New Roman" w:cs="Times New Roman"/>
        <w:sz w:val="24"/>
        <w:szCs w:val="24"/>
      </w:rPr>
    </w:pPr>
    <w:r w:rsidRPr="00BB7F19">
      <w:rPr>
        <w:rFonts w:ascii="Times New Roman" w:hAnsi="Times New Roman" w:cs="Times New Roman"/>
        <w:sz w:val="24"/>
        <w:szCs w:val="24"/>
      </w:rPr>
      <w:t>CIS 320-01</w:t>
    </w:r>
  </w:p>
  <w:p w14:paraId="7AB2E311" w14:textId="14242922" w:rsidR="00BB7F19" w:rsidRPr="00BB7F19" w:rsidRDefault="00BB7F19" w:rsidP="00BB7F19">
    <w:pPr>
      <w:pStyle w:val="Header"/>
      <w:spacing w:line="480" w:lineRule="auto"/>
      <w:rPr>
        <w:rFonts w:ascii="Times New Roman" w:hAnsi="Times New Roman" w:cs="Times New Roman"/>
        <w:sz w:val="24"/>
        <w:szCs w:val="24"/>
      </w:rPr>
    </w:pPr>
    <w:r w:rsidRPr="00BB7F19">
      <w:rPr>
        <w:rFonts w:ascii="Times New Roman" w:hAnsi="Times New Roman" w:cs="Times New Roman"/>
        <w:sz w:val="24"/>
        <w:szCs w:val="24"/>
      </w:rPr>
      <w:t>22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917"/>
    <w:multiLevelType w:val="hybridMultilevel"/>
    <w:tmpl w:val="2ED870C2"/>
    <w:lvl w:ilvl="0" w:tplc="9FEEF5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72868"/>
    <w:multiLevelType w:val="hybridMultilevel"/>
    <w:tmpl w:val="3F74C39E"/>
    <w:lvl w:ilvl="0" w:tplc="9CDE5A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2679EB"/>
    <w:multiLevelType w:val="hybridMultilevel"/>
    <w:tmpl w:val="8218486E"/>
    <w:lvl w:ilvl="0" w:tplc="00EA4D6C">
      <w:start w:val="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B3BF1"/>
    <w:multiLevelType w:val="hybridMultilevel"/>
    <w:tmpl w:val="B56C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351CF8"/>
    <w:multiLevelType w:val="hybridMultilevel"/>
    <w:tmpl w:val="3E48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D5D8A"/>
    <w:multiLevelType w:val="hybridMultilevel"/>
    <w:tmpl w:val="997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4ECD"/>
    <w:multiLevelType w:val="hybridMultilevel"/>
    <w:tmpl w:val="BD087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55CA2"/>
    <w:multiLevelType w:val="hybridMultilevel"/>
    <w:tmpl w:val="B85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D1921"/>
    <w:multiLevelType w:val="hybridMultilevel"/>
    <w:tmpl w:val="62304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0157DA"/>
    <w:multiLevelType w:val="hybridMultilevel"/>
    <w:tmpl w:val="0722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46D9D"/>
    <w:multiLevelType w:val="hybridMultilevel"/>
    <w:tmpl w:val="C1A2E34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71A0"/>
    <w:multiLevelType w:val="hybridMultilevel"/>
    <w:tmpl w:val="B3D47F82"/>
    <w:lvl w:ilvl="0" w:tplc="0C5CA83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76C53B35"/>
    <w:multiLevelType w:val="hybridMultilevel"/>
    <w:tmpl w:val="09E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8"/>
  </w:num>
  <w:num w:numId="5">
    <w:abstractNumId w:val="11"/>
  </w:num>
  <w:num w:numId="6">
    <w:abstractNumId w:val="4"/>
  </w:num>
  <w:num w:numId="7">
    <w:abstractNumId w:val="3"/>
  </w:num>
  <w:num w:numId="8">
    <w:abstractNumId w:val="5"/>
  </w:num>
  <w:num w:numId="9">
    <w:abstractNumId w:val="6"/>
  </w:num>
  <w:num w:numId="10">
    <w:abstractNumId w:val="1"/>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34"/>
    <w:rsid w:val="00030943"/>
    <w:rsid w:val="00034962"/>
    <w:rsid w:val="000B0945"/>
    <w:rsid w:val="000B19BB"/>
    <w:rsid w:val="000E571F"/>
    <w:rsid w:val="0010151B"/>
    <w:rsid w:val="00143A2A"/>
    <w:rsid w:val="00181DA0"/>
    <w:rsid w:val="00193D78"/>
    <w:rsid w:val="001957F3"/>
    <w:rsid w:val="001D2E9D"/>
    <w:rsid w:val="001D6184"/>
    <w:rsid w:val="001E373E"/>
    <w:rsid w:val="00255550"/>
    <w:rsid w:val="00273383"/>
    <w:rsid w:val="00287F9C"/>
    <w:rsid w:val="002A1E00"/>
    <w:rsid w:val="002B1D45"/>
    <w:rsid w:val="00316BD2"/>
    <w:rsid w:val="00320781"/>
    <w:rsid w:val="0032112C"/>
    <w:rsid w:val="00342521"/>
    <w:rsid w:val="00375629"/>
    <w:rsid w:val="003A3CE6"/>
    <w:rsid w:val="003D4DB1"/>
    <w:rsid w:val="003D776D"/>
    <w:rsid w:val="0040121D"/>
    <w:rsid w:val="00405BC3"/>
    <w:rsid w:val="004275DB"/>
    <w:rsid w:val="00440485"/>
    <w:rsid w:val="004A390D"/>
    <w:rsid w:val="004C24BC"/>
    <w:rsid w:val="004F227C"/>
    <w:rsid w:val="004F29A9"/>
    <w:rsid w:val="00521C79"/>
    <w:rsid w:val="00523898"/>
    <w:rsid w:val="0053204E"/>
    <w:rsid w:val="00584CE4"/>
    <w:rsid w:val="00590C0B"/>
    <w:rsid w:val="005E5AFA"/>
    <w:rsid w:val="00667412"/>
    <w:rsid w:val="006A5FC5"/>
    <w:rsid w:val="006A7CF3"/>
    <w:rsid w:val="006B5038"/>
    <w:rsid w:val="006C7727"/>
    <w:rsid w:val="00711A93"/>
    <w:rsid w:val="00751878"/>
    <w:rsid w:val="0075395F"/>
    <w:rsid w:val="00784C34"/>
    <w:rsid w:val="007C232F"/>
    <w:rsid w:val="007E70F8"/>
    <w:rsid w:val="008462DC"/>
    <w:rsid w:val="00852050"/>
    <w:rsid w:val="00863224"/>
    <w:rsid w:val="008755A2"/>
    <w:rsid w:val="008A2E8D"/>
    <w:rsid w:val="008C07C2"/>
    <w:rsid w:val="008D6895"/>
    <w:rsid w:val="008E3C91"/>
    <w:rsid w:val="008E4E28"/>
    <w:rsid w:val="0092741A"/>
    <w:rsid w:val="009B087B"/>
    <w:rsid w:val="009D6DE9"/>
    <w:rsid w:val="00A218E6"/>
    <w:rsid w:val="00A46F1B"/>
    <w:rsid w:val="00A75964"/>
    <w:rsid w:val="00A7711E"/>
    <w:rsid w:val="00A90245"/>
    <w:rsid w:val="00AA010E"/>
    <w:rsid w:val="00AA0602"/>
    <w:rsid w:val="00AB43F2"/>
    <w:rsid w:val="00B176F7"/>
    <w:rsid w:val="00BA1470"/>
    <w:rsid w:val="00BB7F19"/>
    <w:rsid w:val="00BC41AB"/>
    <w:rsid w:val="00BE7C3A"/>
    <w:rsid w:val="00C46183"/>
    <w:rsid w:val="00CE0442"/>
    <w:rsid w:val="00E05D2A"/>
    <w:rsid w:val="00E41CDA"/>
    <w:rsid w:val="00E468D4"/>
    <w:rsid w:val="00E56B00"/>
    <w:rsid w:val="00E5748E"/>
    <w:rsid w:val="00E76CBB"/>
    <w:rsid w:val="00ED5990"/>
    <w:rsid w:val="00F61A1C"/>
    <w:rsid w:val="00F72C66"/>
    <w:rsid w:val="00FB20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1F58"/>
  <w15:chartTrackingRefBased/>
  <w15:docId w15:val="{92DA86B9-A32D-47E5-808A-ABEBF04F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A2A"/>
    <w:pPr>
      <w:ind w:left="720"/>
      <w:contextualSpacing/>
    </w:pPr>
  </w:style>
  <w:style w:type="paragraph" w:styleId="Header">
    <w:name w:val="header"/>
    <w:basedOn w:val="Normal"/>
    <w:link w:val="HeaderChar"/>
    <w:uiPriority w:val="99"/>
    <w:unhideWhenUsed/>
    <w:rsid w:val="00BB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F19"/>
  </w:style>
  <w:style w:type="paragraph" w:styleId="Footer">
    <w:name w:val="footer"/>
    <w:basedOn w:val="Normal"/>
    <w:link w:val="FooterChar"/>
    <w:uiPriority w:val="99"/>
    <w:unhideWhenUsed/>
    <w:rsid w:val="00BB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BA7A765E65044D93855799F779BDC5" ma:contentTypeVersion="4" ma:contentTypeDescription="Create a new document." ma:contentTypeScope="" ma:versionID="78bd41e1796b64399cdb834241a97c8e">
  <xsd:schema xmlns:xsd="http://www.w3.org/2001/XMLSchema" xmlns:xs="http://www.w3.org/2001/XMLSchema" xmlns:p="http://schemas.microsoft.com/office/2006/metadata/properties" xmlns:ns2="1a40ca7c-38c6-48aa-bffb-ae647b2ccbd2" targetNamespace="http://schemas.microsoft.com/office/2006/metadata/properties" ma:root="true" ma:fieldsID="2dc6bc051a44fc8ae156e7bb75135328" ns2:_="">
    <xsd:import namespace="1a40ca7c-38c6-48aa-bffb-ae647b2ccb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0ca7c-38c6-48aa-bffb-ae647b2c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49D7E-EBE4-4522-9D6E-6ADFC3348F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586EF8-0880-4583-B782-059CF0879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0ca7c-38c6-48aa-bffb-ae647b2c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31CE70-331E-430D-8C71-C45F3BF9E6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baian khanjar</dc:creator>
  <cp:keywords/>
  <dc:description/>
  <cp:lastModifiedBy>Emily Wantland</cp:lastModifiedBy>
  <cp:revision>237</cp:revision>
  <dcterms:created xsi:type="dcterms:W3CDTF">2020-01-22T15:30:00Z</dcterms:created>
  <dcterms:modified xsi:type="dcterms:W3CDTF">2020-01-29T02:23:00Z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0x01010022BA7A765E65044D93855799F779BDC5</vt:lpwstr>
  </property>
</Properties>
</file>