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E294" w14:textId="6744869A" w:rsidR="00EF11E9" w:rsidRDefault="008D201B" w:rsidP="005416E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Distributions </w:t>
      </w:r>
      <w:r w:rsidR="0095765B">
        <w:rPr>
          <w:b/>
          <w:bCs/>
          <w:lang w:val="en-US"/>
        </w:rPr>
        <w:t>Setup Guide</w:t>
      </w:r>
    </w:p>
    <w:p w14:paraId="5090BC4F" w14:textId="1E162908" w:rsidR="005833FF" w:rsidRPr="00A81740" w:rsidRDefault="00A81740" w:rsidP="005416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A81740">
        <w:rPr>
          <w:lang w:val="en-US"/>
        </w:rPr>
        <w:t xml:space="preserve">Initiate a </w:t>
      </w:r>
      <w:r w:rsidR="008D201B">
        <w:rPr>
          <w:lang w:val="en-US"/>
        </w:rPr>
        <w:t>distribution</w:t>
      </w:r>
    </w:p>
    <w:p w14:paraId="30943E8D" w14:textId="77777777" w:rsidR="005833FF" w:rsidRDefault="005833FF" w:rsidP="005416EA">
      <w:pPr>
        <w:spacing w:after="0" w:line="240" w:lineRule="auto"/>
        <w:jc w:val="both"/>
        <w:rPr>
          <w:lang w:val="en-US"/>
        </w:rPr>
      </w:pPr>
    </w:p>
    <w:p w14:paraId="590C24D9" w14:textId="1EE08BDE" w:rsidR="004C5267" w:rsidRDefault="005E4F77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  <w:r>
        <w:rPr>
          <w:lang w:val="en-US"/>
        </w:rPr>
        <w:t xml:space="preserve">Go </w:t>
      </w:r>
      <w:r w:rsidR="00EC25DC">
        <w:rPr>
          <w:lang w:val="en-US"/>
        </w:rPr>
        <w:t>inside</w:t>
      </w:r>
      <w:r>
        <w:rPr>
          <w:lang w:val="en-US"/>
        </w:rPr>
        <w:t xml:space="preserve"> a </w:t>
      </w:r>
      <w:r w:rsidR="004C5267" w:rsidRPr="004C5267">
        <w:rPr>
          <w:lang w:val="en-US"/>
        </w:rPr>
        <w:t>Fund</w:t>
      </w:r>
      <w:r>
        <w:rPr>
          <w:lang w:val="en-US"/>
        </w:rPr>
        <w:t xml:space="preserve"> </w:t>
      </w:r>
      <w:r w:rsidR="005833FF" w:rsidRPr="005833FF">
        <w:rPr>
          <w:rFonts w:cstheme="minorHAnsi"/>
          <w:color w:val="ED7D31" w:themeColor="accent2"/>
          <w:lang w:val="en-US"/>
        </w:rPr>
        <w:t>→</w:t>
      </w:r>
      <w:r w:rsidR="004C5267" w:rsidRPr="004C5267">
        <w:rPr>
          <w:rFonts w:cstheme="minorHAnsi"/>
          <w:lang w:val="en-US"/>
        </w:rPr>
        <w:t xml:space="preserve"> </w:t>
      </w:r>
      <w:r w:rsidR="00D9672D">
        <w:rPr>
          <w:rFonts w:cstheme="minorHAnsi"/>
          <w:lang w:val="en-US"/>
        </w:rPr>
        <w:t>Distributions</w:t>
      </w:r>
      <w:r w:rsidR="004C5267" w:rsidRPr="004C5267">
        <w:rPr>
          <w:rFonts w:cstheme="minorHAnsi"/>
          <w:lang w:val="en-US"/>
        </w:rPr>
        <w:t xml:space="preserve"> </w:t>
      </w:r>
      <w:r w:rsidR="005833FF" w:rsidRPr="005833FF">
        <w:rPr>
          <w:rFonts w:cstheme="minorHAnsi"/>
          <w:color w:val="ED7D31" w:themeColor="accent2"/>
          <w:lang w:val="en-US"/>
        </w:rPr>
        <w:t>→</w:t>
      </w:r>
      <w:r w:rsidR="004C5267" w:rsidRPr="004C5267">
        <w:rPr>
          <w:rFonts w:cstheme="minorHAnsi"/>
          <w:lang w:val="en-US"/>
        </w:rPr>
        <w:t xml:space="preserve"> New </w:t>
      </w:r>
      <w:r w:rsidR="00D9672D">
        <w:rPr>
          <w:rFonts w:cstheme="minorHAnsi"/>
          <w:lang w:val="en-US"/>
        </w:rPr>
        <w:t>Distribution</w:t>
      </w:r>
      <w:r w:rsidR="004C5267" w:rsidRPr="004C5267">
        <w:rPr>
          <w:rFonts w:cstheme="minorHAnsi"/>
          <w:lang w:val="en-US"/>
        </w:rPr>
        <w:t xml:space="preserve"> </w:t>
      </w:r>
      <w:r w:rsidR="005833FF" w:rsidRPr="005833FF">
        <w:rPr>
          <w:rFonts w:cstheme="minorHAnsi"/>
          <w:color w:val="ED7D31" w:themeColor="accent2"/>
          <w:lang w:val="en-US"/>
        </w:rPr>
        <w:t>→</w:t>
      </w:r>
      <w:r w:rsidR="004C5267" w:rsidRPr="004C5267">
        <w:rPr>
          <w:rFonts w:cstheme="minorHAnsi"/>
          <w:lang w:val="en-US"/>
        </w:rPr>
        <w:t xml:space="preserve"> Fill the details </w:t>
      </w:r>
      <w:r w:rsidR="005833FF" w:rsidRPr="005833FF">
        <w:rPr>
          <w:rFonts w:cstheme="minorHAnsi"/>
          <w:color w:val="ED7D31" w:themeColor="accent2"/>
          <w:lang w:val="en-US"/>
        </w:rPr>
        <w:t>→</w:t>
      </w:r>
      <w:r w:rsidR="004C5267" w:rsidRPr="004C5267">
        <w:rPr>
          <w:rFonts w:cstheme="minorHAnsi"/>
          <w:lang w:val="en-US"/>
        </w:rPr>
        <w:t xml:space="preserve"> Save</w:t>
      </w:r>
    </w:p>
    <w:p w14:paraId="081DC8CB" w14:textId="77777777" w:rsidR="0071568D" w:rsidRDefault="0071568D" w:rsidP="005416EA">
      <w:pPr>
        <w:spacing w:after="0" w:line="240" w:lineRule="auto"/>
        <w:ind w:left="360"/>
        <w:jc w:val="both"/>
        <w:rPr>
          <w:noProof/>
        </w:rPr>
      </w:pPr>
    </w:p>
    <w:p w14:paraId="3E58FFF1" w14:textId="36B899F7" w:rsidR="0071568D" w:rsidRDefault="0071568D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E9FAE1" wp14:editId="3CE4103B">
                <wp:simplePos x="0" y="0"/>
                <wp:positionH relativeFrom="column">
                  <wp:posOffset>4622581</wp:posOffset>
                </wp:positionH>
                <wp:positionV relativeFrom="paragraph">
                  <wp:posOffset>796141</wp:posOffset>
                </wp:positionV>
                <wp:extent cx="753084" cy="241300"/>
                <wp:effectExtent l="0" t="0" r="28575" b="25400"/>
                <wp:wrapNone/>
                <wp:docPr id="10511808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084" cy="241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B5D4F5" id="Oval 1" o:spid="_x0000_s1026" style="position:absolute;margin-left:364pt;margin-top:62.7pt;width:59.3pt;height:1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" filled="f" strokecolor="#ed7d31 [3205]" strokeweight="1.5pt">
                <v:stroke joinstyle="miter"/>
              </v:oval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01894" wp14:editId="2428FD19">
                <wp:simplePos x="0" y="0"/>
                <wp:positionH relativeFrom="column">
                  <wp:posOffset>1662236</wp:posOffset>
                </wp:positionH>
                <wp:positionV relativeFrom="paragraph">
                  <wp:posOffset>497713</wp:posOffset>
                </wp:positionV>
                <wp:extent cx="800100" cy="292100"/>
                <wp:effectExtent l="0" t="0" r="19050" b="12700"/>
                <wp:wrapNone/>
                <wp:docPr id="10533070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21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B504EF" id="Oval 1" o:spid="_x0000_s1026" style="position:absolute;margin-left:130.9pt;margin-top:39.2pt;width:63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" filled="f" strokecolor="#ed7d31 [3205]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1765DD9" wp14:editId="6F3A21A0">
            <wp:extent cx="5757863" cy="1575435"/>
            <wp:effectExtent l="19050" t="19050" r="14605" b="24765"/>
            <wp:docPr id="5763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0917" name=""/>
                    <pic:cNvPicPr/>
                  </pic:nvPicPr>
                  <pic:blipFill rotWithShape="1">
                    <a:blip r:embed="rId7"/>
                    <a:srcRect l="14874" t="39494" r="1446" b="16503"/>
                    <a:stretch/>
                  </pic:blipFill>
                  <pic:spPr bwMode="auto">
                    <a:xfrm>
                      <a:off x="0" y="0"/>
                      <a:ext cx="5763968" cy="15771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3D1E9" w14:textId="3CC9C16F" w:rsidR="006F3BA4" w:rsidRDefault="006F3BA4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</w:p>
    <w:p w14:paraId="55079587" w14:textId="7756D75C" w:rsidR="00876FCF" w:rsidRDefault="00FF44BB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  <w:r w:rsidRPr="00FF44BB">
        <w:rPr>
          <w:rFonts w:cstheme="minorHAnsi"/>
          <w:noProof/>
          <w:lang w:val="en-US"/>
        </w:rPr>
        <w:drawing>
          <wp:inline distT="0" distB="0" distL="0" distR="0" wp14:anchorId="5990E213" wp14:editId="6230B2A1">
            <wp:extent cx="5731510" cy="4782185"/>
            <wp:effectExtent l="19050" t="19050" r="21590" b="18415"/>
            <wp:docPr id="11822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27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8A207A" w14:textId="77777777" w:rsidR="00876FCF" w:rsidRDefault="00876FCF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</w:p>
    <w:p w14:paraId="6B24E33C" w14:textId="77777777" w:rsidR="00876FCF" w:rsidRDefault="00876FCF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</w:p>
    <w:p w14:paraId="0826DDFF" w14:textId="0141B68A" w:rsidR="00876FCF" w:rsidRDefault="00876FCF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</w:p>
    <w:p w14:paraId="692F6D83" w14:textId="77777777" w:rsidR="00876FCF" w:rsidRDefault="00876FCF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</w:p>
    <w:p w14:paraId="39DB03CE" w14:textId="77777777" w:rsidR="00876FCF" w:rsidRDefault="00876FCF" w:rsidP="005416EA">
      <w:pPr>
        <w:spacing w:after="0" w:line="240" w:lineRule="auto"/>
        <w:ind w:left="360"/>
        <w:jc w:val="both"/>
        <w:rPr>
          <w:rFonts w:cstheme="minorHAnsi"/>
          <w:lang w:val="en-US"/>
        </w:rPr>
      </w:pPr>
    </w:p>
    <w:p w14:paraId="1EF8DCDB" w14:textId="2AFDDCFB" w:rsidR="00270205" w:rsidRPr="00270205" w:rsidRDefault="00270205" w:rsidP="0027020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i/>
          <w:iCs/>
          <w:lang w:val="en-US"/>
        </w:rPr>
      </w:pPr>
      <w:r w:rsidRPr="00270205">
        <w:rPr>
          <w:rFonts w:cstheme="minorHAnsi"/>
          <w:i/>
          <w:iCs/>
          <w:lang w:val="en-US"/>
        </w:rPr>
        <w:lastRenderedPageBreak/>
        <w:t xml:space="preserve">Generate </w:t>
      </w:r>
      <w:r w:rsidR="0016688B">
        <w:rPr>
          <w:rFonts w:cstheme="minorHAnsi"/>
          <w:i/>
          <w:iCs/>
          <w:lang w:val="en-US"/>
        </w:rPr>
        <w:t xml:space="preserve">distributions payments </w:t>
      </w:r>
      <w:r w:rsidRPr="00270205">
        <w:rPr>
          <w:rFonts w:cstheme="minorHAnsi"/>
          <w:i/>
          <w:iCs/>
          <w:lang w:val="en-US"/>
        </w:rPr>
        <w:t>based on commitment percentage, investable capital ratio, custom criteria, etc.</w:t>
      </w:r>
    </w:p>
    <w:p w14:paraId="3D1E73AB" w14:textId="77777777" w:rsidR="00D871E5" w:rsidRPr="00270205" w:rsidRDefault="00D871E5" w:rsidP="00D871E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i/>
          <w:iCs/>
          <w:lang w:val="en-US"/>
        </w:rPr>
      </w:pPr>
      <w:r w:rsidRPr="00270205">
        <w:rPr>
          <w:rFonts w:cstheme="minorHAnsi"/>
          <w:i/>
          <w:iCs/>
          <w:lang w:val="en-US"/>
        </w:rPr>
        <w:t xml:space="preserve">Specify unit </w:t>
      </w:r>
      <w:r>
        <w:rPr>
          <w:rFonts w:cstheme="minorHAnsi"/>
          <w:i/>
          <w:iCs/>
          <w:lang w:val="en-US"/>
        </w:rPr>
        <w:t xml:space="preserve">redemption </w:t>
      </w:r>
      <w:r w:rsidRPr="00270205">
        <w:rPr>
          <w:rFonts w:cstheme="minorHAnsi"/>
          <w:i/>
          <w:iCs/>
          <w:lang w:val="en-US"/>
        </w:rPr>
        <w:t xml:space="preserve">price </w:t>
      </w:r>
      <w:r>
        <w:rPr>
          <w:rFonts w:cstheme="minorHAnsi"/>
          <w:i/>
          <w:iCs/>
          <w:lang w:val="en-US"/>
        </w:rPr>
        <w:t xml:space="preserve">to </w:t>
      </w:r>
      <w:r w:rsidRPr="00270205">
        <w:rPr>
          <w:rFonts w:cstheme="minorHAnsi"/>
          <w:i/>
          <w:iCs/>
          <w:lang w:val="en-US"/>
        </w:rPr>
        <w:t>track units on the platform</w:t>
      </w:r>
      <w:r>
        <w:rPr>
          <w:rFonts w:cstheme="minorHAnsi"/>
          <w:i/>
          <w:iCs/>
          <w:lang w:val="en-US"/>
        </w:rPr>
        <w:t>. Units will be redeemed only towards amount for FV for redemption.</w:t>
      </w:r>
    </w:p>
    <w:p w14:paraId="4C3D8C02" w14:textId="69C5104E" w:rsidR="00270205" w:rsidRPr="00270205" w:rsidRDefault="00270205" w:rsidP="0027020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i/>
          <w:iCs/>
          <w:lang w:val="en-US"/>
        </w:rPr>
      </w:pPr>
      <w:r w:rsidRPr="00270205">
        <w:rPr>
          <w:rFonts w:cstheme="minorHAnsi"/>
          <w:i/>
          <w:iCs/>
          <w:lang w:val="en-US"/>
        </w:rPr>
        <w:t xml:space="preserve">Add </w:t>
      </w:r>
      <w:r w:rsidR="00AD4FD7">
        <w:rPr>
          <w:rFonts w:cstheme="minorHAnsi"/>
          <w:i/>
          <w:iCs/>
          <w:lang w:val="en-US"/>
        </w:rPr>
        <w:t xml:space="preserve">multiple </w:t>
      </w:r>
      <w:r w:rsidR="0016688B">
        <w:rPr>
          <w:rFonts w:cstheme="minorHAnsi"/>
          <w:i/>
          <w:iCs/>
          <w:lang w:val="en-US"/>
        </w:rPr>
        <w:t>account entries</w:t>
      </w:r>
      <w:r w:rsidR="00AD4FD7">
        <w:rPr>
          <w:rFonts w:cstheme="minorHAnsi"/>
          <w:i/>
          <w:iCs/>
          <w:lang w:val="en-US"/>
        </w:rPr>
        <w:t xml:space="preserve"> and</w:t>
      </w:r>
      <w:r w:rsidRPr="00270205">
        <w:rPr>
          <w:rFonts w:cstheme="minorHAnsi"/>
          <w:i/>
          <w:iCs/>
          <w:lang w:val="en-US"/>
        </w:rPr>
        <w:t xml:space="preserve"> </w:t>
      </w:r>
      <w:r w:rsidR="007C2869">
        <w:rPr>
          <w:rFonts w:cstheme="minorHAnsi"/>
          <w:i/>
          <w:iCs/>
          <w:lang w:val="en-US"/>
        </w:rPr>
        <w:t xml:space="preserve">classify each </w:t>
      </w:r>
      <w:r w:rsidR="00821E1E">
        <w:rPr>
          <w:rFonts w:cstheme="minorHAnsi"/>
          <w:i/>
          <w:iCs/>
          <w:lang w:val="en-US"/>
        </w:rPr>
        <w:t xml:space="preserve">account entry into </w:t>
      </w:r>
      <w:r w:rsidR="007C2869">
        <w:rPr>
          <w:rFonts w:cstheme="minorHAnsi"/>
          <w:i/>
          <w:iCs/>
          <w:lang w:val="en-US"/>
        </w:rPr>
        <w:t xml:space="preserve">income, </w:t>
      </w:r>
      <w:r w:rsidR="0058469F">
        <w:rPr>
          <w:rFonts w:cstheme="minorHAnsi"/>
          <w:i/>
          <w:iCs/>
          <w:lang w:val="en-US"/>
        </w:rPr>
        <w:t>FV for redemption, expenses, tax and reinvestment</w:t>
      </w:r>
      <w:r w:rsidR="008838A1">
        <w:rPr>
          <w:rFonts w:cstheme="minorHAnsi"/>
          <w:i/>
          <w:iCs/>
          <w:lang w:val="en-US"/>
        </w:rPr>
        <w:t xml:space="preserve"> (e</w:t>
      </w:r>
      <w:r w:rsidR="00821E1E">
        <w:rPr>
          <w:rFonts w:cstheme="minorHAnsi"/>
          <w:i/>
          <w:iCs/>
          <w:lang w:val="en-US"/>
        </w:rPr>
        <w:t>xpenses, tax and reinvestment will be reduced from gross payable to compute net payable</w:t>
      </w:r>
      <w:r w:rsidR="008838A1">
        <w:rPr>
          <w:rFonts w:cstheme="minorHAnsi"/>
          <w:i/>
          <w:iCs/>
          <w:lang w:val="en-US"/>
        </w:rPr>
        <w:t>)</w:t>
      </w:r>
      <w:r w:rsidR="00A77A44">
        <w:rPr>
          <w:rFonts w:cstheme="minorHAnsi"/>
          <w:i/>
          <w:iCs/>
          <w:lang w:val="en-US"/>
        </w:rPr>
        <w:t xml:space="preserve">.  </w:t>
      </w:r>
      <w:r w:rsidR="00A8693D">
        <w:rPr>
          <w:rFonts w:cstheme="minorHAnsi"/>
          <w:i/>
          <w:iCs/>
          <w:lang w:val="en-US"/>
        </w:rPr>
        <w:t>Folio wise account entries should exist within the date range to be considered for the distribution.</w:t>
      </w:r>
      <w:r w:rsidR="005938EA">
        <w:rPr>
          <w:rFonts w:cstheme="minorHAnsi"/>
          <w:i/>
          <w:iCs/>
          <w:lang w:val="en-US"/>
        </w:rPr>
        <w:t xml:space="preserve"> The amount will be over and above the amount specified in the distribution.</w:t>
      </w:r>
    </w:p>
    <w:p w14:paraId="15075019" w14:textId="77777777" w:rsidR="00D347B7" w:rsidRDefault="00D347B7" w:rsidP="00D347B7">
      <w:pPr>
        <w:pStyle w:val="ListParagraph"/>
        <w:spacing w:after="0" w:line="240" w:lineRule="auto"/>
        <w:ind w:left="360"/>
        <w:jc w:val="both"/>
        <w:rPr>
          <w:lang w:val="en-US"/>
        </w:rPr>
      </w:pPr>
    </w:p>
    <w:p w14:paraId="0A0F3FF4" w14:textId="3D77F822" w:rsidR="00B75747" w:rsidRDefault="009C1A9B" w:rsidP="005416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Distribution Payments </w:t>
      </w:r>
      <w:r w:rsidR="00AE619E">
        <w:rPr>
          <w:lang w:val="en-US"/>
        </w:rPr>
        <w:t>and document generation</w:t>
      </w:r>
    </w:p>
    <w:p w14:paraId="13404CBD" w14:textId="77777777" w:rsidR="00A677FA" w:rsidRDefault="00A677FA" w:rsidP="005416EA">
      <w:pPr>
        <w:pStyle w:val="ListParagraph"/>
        <w:spacing w:after="0" w:line="240" w:lineRule="auto"/>
        <w:ind w:left="360"/>
        <w:jc w:val="both"/>
        <w:rPr>
          <w:lang w:val="en-US"/>
        </w:rPr>
      </w:pPr>
    </w:p>
    <w:p w14:paraId="6D8614B9" w14:textId="10780129" w:rsidR="00270205" w:rsidRPr="00A5240E" w:rsidRDefault="009C1A9B" w:rsidP="0027020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>Distribution Payments</w:t>
      </w:r>
      <w:r w:rsidR="00270205" w:rsidRPr="00A5240E">
        <w:rPr>
          <w:lang w:val="en-US"/>
        </w:rPr>
        <w:t xml:space="preserve"> are auto-generated within seconds</w:t>
      </w:r>
    </w:p>
    <w:p w14:paraId="4BD5EAFA" w14:textId="3640DE1A" w:rsidR="00270205" w:rsidRDefault="00270205" w:rsidP="0027020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 w:rsidRPr="00A5240E">
        <w:rPr>
          <w:lang w:val="en-US"/>
        </w:rPr>
        <w:t xml:space="preserve">If the </w:t>
      </w:r>
      <w:r w:rsidR="009C1A9B">
        <w:rPr>
          <w:lang w:val="en-US"/>
        </w:rPr>
        <w:t xml:space="preserve">distribution </w:t>
      </w:r>
      <w:r w:rsidRPr="00A5240E">
        <w:rPr>
          <w:lang w:val="en-US"/>
        </w:rPr>
        <w:t>basis is '</w:t>
      </w:r>
      <w:r w:rsidR="008835E8">
        <w:rPr>
          <w:lang w:val="en-US"/>
        </w:rPr>
        <w:t>U</w:t>
      </w:r>
      <w:r w:rsidRPr="00A5240E">
        <w:rPr>
          <w:lang w:val="en-US"/>
        </w:rPr>
        <w:t xml:space="preserve">pload,' </w:t>
      </w:r>
      <w:r w:rsidR="009C1A9B">
        <w:rPr>
          <w:lang w:val="en-US"/>
        </w:rPr>
        <w:t>distribution payments</w:t>
      </w:r>
      <w:r w:rsidRPr="00A5240E">
        <w:rPr>
          <w:lang w:val="en-US"/>
        </w:rPr>
        <w:t xml:space="preserve"> </w:t>
      </w:r>
      <w:r w:rsidR="0067522B">
        <w:rPr>
          <w:lang w:val="en-US"/>
        </w:rPr>
        <w:t xml:space="preserve">will have to </w:t>
      </w:r>
      <w:r w:rsidRPr="00A5240E">
        <w:rPr>
          <w:lang w:val="en-US"/>
        </w:rPr>
        <w:t>be manually uploaded</w:t>
      </w:r>
      <w:r w:rsidR="007310B1">
        <w:rPr>
          <w:lang w:val="en-US"/>
        </w:rPr>
        <w:t xml:space="preserve"> </w:t>
      </w:r>
      <w:r w:rsidR="00E143DE">
        <w:rPr>
          <w:lang w:val="en-US"/>
        </w:rPr>
        <w:t>by clicking on ‘Upload</w:t>
      </w:r>
      <w:r w:rsidR="006E6D86">
        <w:rPr>
          <w:lang w:val="en-US"/>
        </w:rPr>
        <w:t>’ button</w:t>
      </w:r>
      <w:r w:rsidR="005D6597">
        <w:rPr>
          <w:lang w:val="en-US"/>
        </w:rPr>
        <w:t>. This button will be enabled only if the distribution basis is ‘Upload’.</w:t>
      </w:r>
    </w:p>
    <w:p w14:paraId="7459734D" w14:textId="21037959" w:rsidR="00AE619E" w:rsidRPr="00054533" w:rsidRDefault="00AE619E" w:rsidP="00E16CB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 w:rsidRPr="00AE619E">
        <w:t xml:space="preserve">Generate documents for all </w:t>
      </w:r>
      <w:r>
        <w:t xml:space="preserve">distribution payment </w:t>
      </w:r>
      <w:r w:rsidRPr="00AE619E">
        <w:t>with a standard template</w:t>
      </w:r>
    </w:p>
    <w:p w14:paraId="14C6B436" w14:textId="037DCEF9" w:rsidR="00054533" w:rsidRPr="00AE619E" w:rsidRDefault="00054533" w:rsidP="00E16CB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>
        <w:t>Can also set up a custom notification for the distribution payment</w:t>
      </w:r>
    </w:p>
    <w:p w14:paraId="7D98C3F4" w14:textId="69CE6165" w:rsidR="00AE619E" w:rsidRPr="00AE619E" w:rsidRDefault="00E218B6" w:rsidP="00E16CB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 w:rsidRPr="00E218B6">
        <w:t xml:space="preserve">Approve the </w:t>
      </w:r>
      <w:r>
        <w:t>distribution</w:t>
      </w:r>
      <w:r w:rsidRPr="00E218B6">
        <w:t xml:space="preserve"> </w:t>
      </w:r>
      <w:r>
        <w:t xml:space="preserve">notices </w:t>
      </w:r>
      <w:r w:rsidRPr="00E218B6">
        <w:t>once generated</w:t>
      </w:r>
    </w:p>
    <w:p w14:paraId="3D304444" w14:textId="77777777" w:rsidR="007267E5" w:rsidRDefault="007267E5" w:rsidP="007267E5">
      <w:pPr>
        <w:pStyle w:val="ListParagraph"/>
        <w:spacing w:after="0" w:line="240" w:lineRule="auto"/>
        <w:jc w:val="both"/>
        <w:rPr>
          <w:lang w:val="en-US"/>
        </w:rPr>
      </w:pPr>
    </w:p>
    <w:p w14:paraId="717E292E" w14:textId="77777777" w:rsidR="003B1580" w:rsidRDefault="003B1580" w:rsidP="003B1580">
      <w:pPr>
        <w:pStyle w:val="ListParagraph"/>
        <w:spacing w:after="0" w:line="240" w:lineRule="auto"/>
        <w:ind w:left="360"/>
        <w:jc w:val="both"/>
        <w:rPr>
          <w:lang w:val="en-US"/>
        </w:rPr>
      </w:pPr>
    </w:p>
    <w:p w14:paraId="2B235459" w14:textId="05CC1CF6" w:rsidR="00B47506" w:rsidRDefault="00054533" w:rsidP="003B1580">
      <w:pPr>
        <w:pStyle w:val="ListParagraph"/>
        <w:spacing w:after="0" w:line="240" w:lineRule="auto"/>
        <w:ind w:left="360"/>
        <w:jc w:val="both"/>
        <w:rPr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7FC983" wp14:editId="141B50E3">
                <wp:simplePos x="0" y="0"/>
                <wp:positionH relativeFrom="column">
                  <wp:posOffset>4547870</wp:posOffset>
                </wp:positionH>
                <wp:positionV relativeFrom="paragraph">
                  <wp:posOffset>499110</wp:posOffset>
                </wp:positionV>
                <wp:extent cx="642620" cy="185420"/>
                <wp:effectExtent l="0" t="0" r="24130" b="24130"/>
                <wp:wrapNone/>
                <wp:docPr id="4635247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" cy="18542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31DC09" id="Oval 1" o:spid="_x0000_s1026" style="position:absolute;margin-left:358.1pt;margin-top:39.3pt;width:50.6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" filled="f" strokecolor="#ed7d31 [3205]" strokeweight="1.5pt">
                <v:stroke joinstyle="miter"/>
              </v:oval>
            </w:pict>
          </mc:Fallback>
        </mc:AlternateContent>
      </w:r>
      <w:r w:rsidR="00D119F1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9FCD4E" wp14:editId="3B8A401D">
                <wp:simplePos x="0" y="0"/>
                <wp:positionH relativeFrom="column">
                  <wp:posOffset>756920</wp:posOffset>
                </wp:positionH>
                <wp:positionV relativeFrom="paragraph">
                  <wp:posOffset>627380</wp:posOffset>
                </wp:positionV>
                <wp:extent cx="623887" cy="166370"/>
                <wp:effectExtent l="0" t="0" r="24130" b="24130"/>
                <wp:wrapNone/>
                <wp:docPr id="14508903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" cy="1663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D2D327" id="Oval 1" o:spid="_x0000_s1026" style="position:absolute;margin-left:59.6pt;margin-top:49.4pt;width:49.1pt;height:13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" filled="f" strokecolor="#ed7d31 [3205]" strokeweight="1.5pt">
                <v:stroke joinstyle="miter"/>
              </v:oval>
            </w:pict>
          </mc:Fallback>
        </mc:AlternateContent>
      </w:r>
      <w:r w:rsidR="00D119F1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210228" wp14:editId="54500F8E">
                <wp:simplePos x="0" y="0"/>
                <wp:positionH relativeFrom="column">
                  <wp:posOffset>4929188</wp:posOffset>
                </wp:positionH>
                <wp:positionV relativeFrom="paragraph">
                  <wp:posOffset>751523</wp:posOffset>
                </wp:positionV>
                <wp:extent cx="623887" cy="166370"/>
                <wp:effectExtent l="0" t="0" r="24130" b="24130"/>
                <wp:wrapNone/>
                <wp:docPr id="419169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" cy="1663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513691" id="Oval 1" o:spid="_x0000_s1026" style="position:absolute;margin-left:388.15pt;margin-top:59.2pt;width:49.1pt;height:1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" filled="f" strokecolor="#ed7d31 [3205]" strokeweight="1.5pt">
                <v:stroke joinstyle="miter"/>
              </v:oval>
            </w:pict>
          </mc:Fallback>
        </mc:AlternateContent>
      </w:r>
      <w:r w:rsidR="00633465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95D09B" wp14:editId="7968AD03">
                <wp:simplePos x="0" y="0"/>
                <wp:positionH relativeFrom="column">
                  <wp:posOffset>733107</wp:posOffset>
                </wp:positionH>
                <wp:positionV relativeFrom="paragraph">
                  <wp:posOffset>374967</wp:posOffset>
                </wp:positionV>
                <wp:extent cx="623887" cy="166370"/>
                <wp:effectExtent l="0" t="0" r="24130" b="24130"/>
                <wp:wrapNone/>
                <wp:docPr id="6360943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" cy="1663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2A72CD" id="Oval 1" o:spid="_x0000_s1026" style="position:absolute;margin-left:57.7pt;margin-top:29.5pt;width:49.1pt;height:1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" filled="f" strokecolor="#ed7d31 [3205]" strokeweight="1.5pt">
                <v:stroke joinstyle="miter"/>
              </v:oval>
            </w:pict>
          </mc:Fallback>
        </mc:AlternateContent>
      </w:r>
      <w:r w:rsidR="00A16230" w:rsidRPr="00A16230">
        <w:rPr>
          <w:noProof/>
          <w:lang w:val="en-US"/>
        </w:rPr>
        <w:drawing>
          <wp:inline distT="0" distB="0" distL="0" distR="0" wp14:anchorId="5C306BE5" wp14:editId="2FA5BBD3">
            <wp:extent cx="5731510" cy="1985962"/>
            <wp:effectExtent l="0" t="0" r="2540" b="0"/>
            <wp:docPr id="16743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7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489" cy="19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AC0" w14:textId="77777777" w:rsidR="00B47506" w:rsidRDefault="00B47506" w:rsidP="003B1580">
      <w:pPr>
        <w:pStyle w:val="ListParagraph"/>
        <w:spacing w:after="0" w:line="240" w:lineRule="auto"/>
        <w:ind w:left="360"/>
        <w:jc w:val="both"/>
        <w:rPr>
          <w:lang w:val="en-US"/>
        </w:rPr>
      </w:pPr>
    </w:p>
    <w:p w14:paraId="341E2BDC" w14:textId="15962EB5" w:rsidR="007267E5" w:rsidRDefault="007267E5" w:rsidP="007267E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>Approve the Distribution</w:t>
      </w:r>
    </w:p>
    <w:p w14:paraId="43F96FFE" w14:textId="77777777" w:rsidR="007267E5" w:rsidRDefault="007267E5" w:rsidP="007267E5">
      <w:pPr>
        <w:pStyle w:val="ListParagraph"/>
        <w:spacing w:after="0" w:line="240" w:lineRule="auto"/>
        <w:jc w:val="both"/>
        <w:rPr>
          <w:lang w:val="en-US"/>
        </w:rPr>
      </w:pPr>
    </w:p>
    <w:p w14:paraId="2AE07EAA" w14:textId="0C0BD67E" w:rsidR="00AF0B2C" w:rsidRDefault="007267E5" w:rsidP="0027020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>‘</w:t>
      </w:r>
      <w:r w:rsidR="00AF0B2C">
        <w:rPr>
          <w:lang w:val="en-US"/>
        </w:rPr>
        <w:t>Approve</w:t>
      </w:r>
      <w:r>
        <w:rPr>
          <w:lang w:val="en-US"/>
        </w:rPr>
        <w:t>’</w:t>
      </w:r>
      <w:r w:rsidR="00AF0B2C">
        <w:rPr>
          <w:lang w:val="en-US"/>
        </w:rPr>
        <w:t xml:space="preserve"> the </w:t>
      </w:r>
      <w:r>
        <w:rPr>
          <w:lang w:val="en-US"/>
        </w:rPr>
        <w:t>distribution once details are finalized</w:t>
      </w:r>
    </w:p>
    <w:p w14:paraId="4E3845FB" w14:textId="09D5F823" w:rsidR="00BE7A28" w:rsidRDefault="007267E5" w:rsidP="00D347B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>Hit ‘Mark payments completed’ to trigger a notification once payments are made to the investor</w:t>
      </w:r>
    </w:p>
    <w:p w14:paraId="35B30DE9" w14:textId="77777777" w:rsidR="00357082" w:rsidRPr="00D347B7" w:rsidRDefault="00357082" w:rsidP="00357082">
      <w:pPr>
        <w:pStyle w:val="ListParagraph"/>
        <w:spacing w:after="0" w:line="240" w:lineRule="auto"/>
        <w:jc w:val="both"/>
        <w:rPr>
          <w:lang w:val="en-US"/>
        </w:rPr>
      </w:pPr>
    </w:p>
    <w:sectPr w:rsidR="00357082" w:rsidRPr="00D347B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72368" w14:textId="77777777" w:rsidR="002B445F" w:rsidRDefault="002B445F" w:rsidP="00EE5822">
      <w:pPr>
        <w:spacing w:after="0" w:line="240" w:lineRule="auto"/>
      </w:pPr>
      <w:r>
        <w:separator/>
      </w:r>
    </w:p>
  </w:endnote>
  <w:endnote w:type="continuationSeparator" w:id="0">
    <w:p w14:paraId="3DFF917E" w14:textId="77777777" w:rsidR="002B445F" w:rsidRDefault="002B445F" w:rsidP="00EE5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475C" w14:textId="77777777" w:rsidR="002B445F" w:rsidRDefault="002B445F" w:rsidP="00EE5822">
      <w:pPr>
        <w:spacing w:after="0" w:line="240" w:lineRule="auto"/>
      </w:pPr>
      <w:r>
        <w:separator/>
      </w:r>
    </w:p>
  </w:footnote>
  <w:footnote w:type="continuationSeparator" w:id="0">
    <w:p w14:paraId="270A76CC" w14:textId="77777777" w:rsidR="002B445F" w:rsidRDefault="002B445F" w:rsidP="00EE5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3045" w14:textId="528F2BE2" w:rsidR="00EE5822" w:rsidRDefault="00EE582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936F24" wp14:editId="2F524C25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903605" cy="451485"/>
          <wp:effectExtent l="0" t="0" r="0" b="5715"/>
          <wp:wrapTopAndBottom/>
          <wp:docPr id="1581069785" name="Picture 5" descr="A picture containing text, font, logo,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069785" name="Picture 5" descr="A picture containing text, font, logo, graphic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3605" cy="451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278"/>
    <w:multiLevelType w:val="hybridMultilevel"/>
    <w:tmpl w:val="577A5912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037D9C"/>
    <w:multiLevelType w:val="multilevel"/>
    <w:tmpl w:val="4B2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E09E9"/>
    <w:multiLevelType w:val="multilevel"/>
    <w:tmpl w:val="B73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946B76"/>
    <w:multiLevelType w:val="hybridMultilevel"/>
    <w:tmpl w:val="CB24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761EE"/>
    <w:multiLevelType w:val="multilevel"/>
    <w:tmpl w:val="439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F92562"/>
    <w:multiLevelType w:val="hybridMultilevel"/>
    <w:tmpl w:val="D7F0C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D51FD"/>
    <w:multiLevelType w:val="hybridMultilevel"/>
    <w:tmpl w:val="1D746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D4F8B"/>
    <w:multiLevelType w:val="multilevel"/>
    <w:tmpl w:val="937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73FED"/>
    <w:multiLevelType w:val="multilevel"/>
    <w:tmpl w:val="605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962CDB"/>
    <w:multiLevelType w:val="hybridMultilevel"/>
    <w:tmpl w:val="04269C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147D48"/>
    <w:multiLevelType w:val="hybridMultilevel"/>
    <w:tmpl w:val="577A5912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AB82E00"/>
    <w:multiLevelType w:val="hybridMultilevel"/>
    <w:tmpl w:val="C3FACB2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592552">
    <w:abstractNumId w:val="9"/>
  </w:num>
  <w:num w:numId="2" w16cid:durableId="603729412">
    <w:abstractNumId w:val="0"/>
  </w:num>
  <w:num w:numId="3" w16cid:durableId="1278951202">
    <w:abstractNumId w:val="5"/>
  </w:num>
  <w:num w:numId="4" w16cid:durableId="1070348128">
    <w:abstractNumId w:val="3"/>
  </w:num>
  <w:num w:numId="5" w16cid:durableId="830099125">
    <w:abstractNumId w:val="7"/>
  </w:num>
  <w:num w:numId="6" w16cid:durableId="1197737804">
    <w:abstractNumId w:val="4"/>
  </w:num>
  <w:num w:numId="7" w16cid:durableId="1404445201">
    <w:abstractNumId w:val="2"/>
  </w:num>
  <w:num w:numId="8" w16cid:durableId="985355231">
    <w:abstractNumId w:val="1"/>
  </w:num>
  <w:num w:numId="9" w16cid:durableId="81878867">
    <w:abstractNumId w:val="8"/>
  </w:num>
  <w:num w:numId="10" w16cid:durableId="2044136185">
    <w:abstractNumId w:val="10"/>
  </w:num>
  <w:num w:numId="11" w16cid:durableId="969825787">
    <w:abstractNumId w:val="6"/>
  </w:num>
  <w:num w:numId="12" w16cid:durableId="1098677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67"/>
    <w:rsid w:val="00010AB4"/>
    <w:rsid w:val="0001360A"/>
    <w:rsid w:val="00054533"/>
    <w:rsid w:val="00081D4F"/>
    <w:rsid w:val="000E1F41"/>
    <w:rsid w:val="00127D03"/>
    <w:rsid w:val="0016688B"/>
    <w:rsid w:val="00270205"/>
    <w:rsid w:val="002931C4"/>
    <w:rsid w:val="00294042"/>
    <w:rsid w:val="002B445F"/>
    <w:rsid w:val="002D4B25"/>
    <w:rsid w:val="00355624"/>
    <w:rsid w:val="00357082"/>
    <w:rsid w:val="003878F0"/>
    <w:rsid w:val="003B1580"/>
    <w:rsid w:val="00416612"/>
    <w:rsid w:val="004257F2"/>
    <w:rsid w:val="00445248"/>
    <w:rsid w:val="0046107C"/>
    <w:rsid w:val="004B678D"/>
    <w:rsid w:val="004C5267"/>
    <w:rsid w:val="004F4307"/>
    <w:rsid w:val="00527C0F"/>
    <w:rsid w:val="005416EA"/>
    <w:rsid w:val="00555F73"/>
    <w:rsid w:val="005833FF"/>
    <w:rsid w:val="0058469F"/>
    <w:rsid w:val="005938EA"/>
    <w:rsid w:val="005B01C1"/>
    <w:rsid w:val="005D6597"/>
    <w:rsid w:val="005E4F77"/>
    <w:rsid w:val="00602F4E"/>
    <w:rsid w:val="00611F3B"/>
    <w:rsid w:val="00633465"/>
    <w:rsid w:val="00647F88"/>
    <w:rsid w:val="00663ACD"/>
    <w:rsid w:val="00671A62"/>
    <w:rsid w:val="0067522B"/>
    <w:rsid w:val="006E6D86"/>
    <w:rsid w:val="006F3BA4"/>
    <w:rsid w:val="0071568D"/>
    <w:rsid w:val="007267E5"/>
    <w:rsid w:val="007310B1"/>
    <w:rsid w:val="00762DE9"/>
    <w:rsid w:val="00772FB6"/>
    <w:rsid w:val="007C2869"/>
    <w:rsid w:val="007E3297"/>
    <w:rsid w:val="00821E1E"/>
    <w:rsid w:val="00832AEB"/>
    <w:rsid w:val="00876FCF"/>
    <w:rsid w:val="008835E8"/>
    <w:rsid w:val="008838A1"/>
    <w:rsid w:val="008D201B"/>
    <w:rsid w:val="0091404A"/>
    <w:rsid w:val="009211A4"/>
    <w:rsid w:val="00937904"/>
    <w:rsid w:val="0095765B"/>
    <w:rsid w:val="009C1A9B"/>
    <w:rsid w:val="009C6EBB"/>
    <w:rsid w:val="009E39E9"/>
    <w:rsid w:val="009E70FC"/>
    <w:rsid w:val="00A16230"/>
    <w:rsid w:val="00A2699D"/>
    <w:rsid w:val="00A5240E"/>
    <w:rsid w:val="00A677FA"/>
    <w:rsid w:val="00A77A44"/>
    <w:rsid w:val="00A81740"/>
    <w:rsid w:val="00A8693D"/>
    <w:rsid w:val="00AA55EC"/>
    <w:rsid w:val="00AD2B3A"/>
    <w:rsid w:val="00AD4FD7"/>
    <w:rsid w:val="00AE619E"/>
    <w:rsid w:val="00AF0B2C"/>
    <w:rsid w:val="00B05881"/>
    <w:rsid w:val="00B4291B"/>
    <w:rsid w:val="00B44C12"/>
    <w:rsid w:val="00B47506"/>
    <w:rsid w:val="00B75747"/>
    <w:rsid w:val="00B9597A"/>
    <w:rsid w:val="00BB0BCC"/>
    <w:rsid w:val="00BD2E3B"/>
    <w:rsid w:val="00BE5D5A"/>
    <w:rsid w:val="00BE7A28"/>
    <w:rsid w:val="00C1715B"/>
    <w:rsid w:val="00C77A92"/>
    <w:rsid w:val="00CB7D36"/>
    <w:rsid w:val="00CC6F97"/>
    <w:rsid w:val="00CD0FAE"/>
    <w:rsid w:val="00D119F1"/>
    <w:rsid w:val="00D347B7"/>
    <w:rsid w:val="00D350C3"/>
    <w:rsid w:val="00D64DD4"/>
    <w:rsid w:val="00D82268"/>
    <w:rsid w:val="00D83A18"/>
    <w:rsid w:val="00D871E5"/>
    <w:rsid w:val="00D9672D"/>
    <w:rsid w:val="00DB3EA5"/>
    <w:rsid w:val="00DC684D"/>
    <w:rsid w:val="00E143DE"/>
    <w:rsid w:val="00E218B6"/>
    <w:rsid w:val="00E62BF2"/>
    <w:rsid w:val="00E8037A"/>
    <w:rsid w:val="00E90A0A"/>
    <w:rsid w:val="00EA1A05"/>
    <w:rsid w:val="00EC25DC"/>
    <w:rsid w:val="00EE5822"/>
    <w:rsid w:val="00EF11E9"/>
    <w:rsid w:val="00F45BC2"/>
    <w:rsid w:val="00F817AC"/>
    <w:rsid w:val="00F8705D"/>
    <w:rsid w:val="00FC6446"/>
    <w:rsid w:val="00FF44BB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5E7D"/>
  <w15:chartTrackingRefBased/>
  <w15:docId w15:val="{5808CA6D-99AD-49E4-8350-DD425543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2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5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822"/>
  </w:style>
  <w:style w:type="paragraph" w:styleId="Footer">
    <w:name w:val="footer"/>
    <w:basedOn w:val="Normal"/>
    <w:link w:val="FooterChar"/>
    <w:uiPriority w:val="99"/>
    <w:unhideWhenUsed/>
    <w:rsid w:val="00EE5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822"/>
  </w:style>
  <w:style w:type="paragraph" w:styleId="NormalWeb">
    <w:name w:val="Normal (Web)"/>
    <w:basedOn w:val="Normal"/>
    <w:uiPriority w:val="99"/>
    <w:semiHidden/>
    <w:unhideWhenUsed/>
    <w:rsid w:val="00957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76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Aseem Karmali</dc:creator>
  <cp:keywords/>
  <dc:description/>
  <cp:lastModifiedBy>Aseem Karmali</cp:lastModifiedBy>
  <cp:revision>121</cp:revision>
  <dcterms:created xsi:type="dcterms:W3CDTF">2023-11-22T05:06:00Z</dcterms:created>
  <dcterms:modified xsi:type="dcterms:W3CDTF">2025-08-12T11:44:00Z</dcterms:modified>
</cp:coreProperties>
</file>