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13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none"/>
        </w:rPr>
        <w:t xml:space="preserve">/*Program to </w:t>
      </w:r>
      <w:r>
        <w:rPr>
          <w:rStyle w:val="StrongEmphasis"/>
          <w:sz w:val="23"/>
        </w:rPr>
        <w:t xml:space="preserve">copy contents of </w:t>
      </w:r>
      <w:r>
        <w:rPr>
          <w:rStyle w:val="StrongEmphasis"/>
          <w:sz w:val="23"/>
        </w:rPr>
        <w:t>one file to another using file handling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BY: Sampada petkar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Gr No.: 1710536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Class: C2    Roll No.: 34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__________________________________________________________________________________*/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*fp1,*fp2,*fp3;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c;</w:t>
      </w:r>
    </w:p>
    <w:p>
      <w:pPr>
        <w:pStyle w:val="Normal"/>
        <w:rPr/>
      </w:pPr>
      <w:r>
        <w:rPr/>
        <w:t>int str1[10];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fp1=fopen("my file1.txt","w");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fputs("Today is FRIDAY!!",fp1);</w:t>
      </w:r>
    </w:p>
    <w:p>
      <w:pPr>
        <w:pStyle w:val="Normal"/>
        <w:rPr/>
      </w:pPr>
      <w:r>
        <w:rPr/>
        <w:t>fputs("\nToday we got assignment!!",fp1);</w:t>
      </w:r>
    </w:p>
    <w:p>
      <w:pPr>
        <w:pStyle w:val="Normal"/>
        <w:rPr/>
      </w:pPr>
      <w:r>
        <w:rPr/>
        <w:t>fclose(fp1);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fp3=fopen("my file1.txt","r");</w:t>
      </w:r>
    </w:p>
    <w:p>
      <w:pPr>
        <w:pStyle w:val="Normal"/>
        <w:rPr/>
      </w:pPr>
      <w:r>
        <w:rPr/>
        <w:t>fp2=fopen("myfile2.txt","w");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c=fgetc(fp3);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if(c==EOF)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fputc(c,fp2);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fclose(fp3);</w:t>
      </w:r>
    </w:p>
    <w:p>
      <w:pPr>
        <w:pStyle w:val="Normal"/>
        <w:rPr/>
      </w:pPr>
      <w:r>
        <w:rPr/>
        <w:t>fclose(fp2);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306</TotalTime>
  <Application>LibreOffice/4.4.2.2$Linux_x86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2015-02-17T04:35:00Z</dcterms:created>
  <dc:language>en-IN</dc:language>
  <dcterms:modified xsi:type="dcterms:W3CDTF">2015-02-17T04:40:06Z</dcterms:modified>
  <cp:revision>1</cp:revision>
</cp:coreProperties>
</file>