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F6780" w14:textId="77777777" w:rsidR="00DA7C3D" w:rsidRDefault="00000000" w:rsidP="00F92921">
      <w:pPr>
        <w:pStyle w:val="Ttulo"/>
        <w:ind w:firstLine="720"/>
        <w:jc w:val="both"/>
      </w:pPr>
      <w:r>
        <w:t>Projeto Final de Engenharia de Computação 2</w:t>
      </w:r>
    </w:p>
    <w:p w14:paraId="4FE27A3B" w14:textId="219CA583" w:rsidR="00DA7C3D" w:rsidRDefault="001D5346" w:rsidP="00F92921">
      <w:pPr>
        <w:pStyle w:val="Ttulo"/>
        <w:jc w:val="both"/>
      </w:pPr>
      <w:r>
        <w:t xml:space="preserve">            </w:t>
      </w:r>
      <w:r w:rsidR="00D61CE0">
        <w:t xml:space="preserve">                </w:t>
      </w:r>
      <w:r>
        <w:t xml:space="preserve"> </w:t>
      </w:r>
      <w:r w:rsidR="002B4150">
        <w:t xml:space="preserve">Abordagem Prática </w:t>
      </w:r>
      <w:r w:rsidR="00D61CE0">
        <w:t xml:space="preserve"> </w:t>
      </w:r>
    </w:p>
    <w:p w14:paraId="3E781661" w14:textId="77777777" w:rsidR="00DA7C3D" w:rsidRDefault="00DA7C3D" w:rsidP="00F92921">
      <w:pPr>
        <w:spacing w:line="240" w:lineRule="auto"/>
        <w:jc w:val="both"/>
      </w:pPr>
    </w:p>
    <w:p w14:paraId="1FFF6520" w14:textId="77777777" w:rsidR="00DA7C3D" w:rsidRDefault="00000000" w:rsidP="00F92921">
      <w:pPr>
        <w:spacing w:line="240" w:lineRule="auto"/>
        <w:jc w:val="both"/>
        <w:rPr>
          <w:rFonts w:ascii="Times" w:hAnsi="Times"/>
          <w:iCs/>
          <w:vanish/>
          <w:color w:val="0000FF"/>
        </w:rPr>
      </w:pPr>
      <w:r>
        <w:rPr>
          <w:rFonts w:ascii="Times" w:hAnsi="Times"/>
          <w:iCs/>
          <w:vanish/>
          <w:color w:val="0000FF"/>
        </w:rPr>
        <w:t xml:space="preserve">There is guidance within this template that appears in a style named InfoBlue. This style has a hidden font attribute that allows you to toggle whether it is visible or hidden in this template. Use the </w:t>
      </w:r>
      <w:r>
        <w:rPr>
          <w:vanish/>
        </w:rPr>
        <w:t>Microsoft</w:t>
      </w:r>
      <w:r>
        <w:rPr>
          <w:vanish/>
          <w:vertAlign w:val="superscript"/>
        </w:rPr>
        <w:t xml:space="preserve">® </w:t>
      </w:r>
      <w:r>
        <w:rPr>
          <w:vanish/>
        </w:rPr>
        <w:t>Word</w:t>
      </w:r>
      <w:r>
        <w:rPr>
          <w:vanish/>
          <w:vertAlign w:val="superscript"/>
        </w:rPr>
        <w:t>®</w:t>
      </w:r>
      <w:r>
        <w:rPr>
          <w:rFonts w:ascii="Times" w:hAnsi="Times"/>
          <w:iCs/>
          <w:vanish/>
          <w:color w:val="0000FF"/>
        </w:rPr>
        <w:t xml:space="preserve"> menu </w:t>
      </w:r>
      <w:r>
        <w:rPr>
          <w:rFonts w:ascii="Times" w:hAnsi="Times"/>
          <w:b/>
          <w:bCs/>
          <w:iCs/>
          <w:vanish/>
          <w:color w:val="0000FF"/>
        </w:rPr>
        <w:t xml:space="preserve">Tools &gt; Options &gt; View &gt; Hidden Text </w:t>
      </w:r>
      <w:r>
        <w:rPr>
          <w:rFonts w:ascii="Times" w:hAnsi="Times"/>
          <w:iCs/>
          <w:vanish/>
          <w:color w:val="0000FF"/>
        </w:rPr>
        <w:t xml:space="preserve">check box to toggle this setting. There is also an option for printing: </w:t>
      </w:r>
      <w:r>
        <w:rPr>
          <w:rFonts w:ascii="Times" w:hAnsi="Times"/>
          <w:b/>
          <w:bCs/>
          <w:iCs/>
          <w:vanish/>
          <w:color w:val="0000FF"/>
        </w:rPr>
        <w:t>Tools &gt; Options &gt; Print</w:t>
      </w:r>
      <w:r>
        <w:rPr>
          <w:rFonts w:ascii="Times" w:hAnsi="Times"/>
          <w:iCs/>
          <w:vanish/>
          <w:color w:val="0000FF"/>
        </w:rPr>
        <w:t>.</w:t>
      </w:r>
    </w:p>
    <w:p w14:paraId="23D746F5" w14:textId="77777777" w:rsidR="00DA7C3D" w:rsidRDefault="00DA7C3D" w:rsidP="00F92921">
      <w:pPr>
        <w:spacing w:line="240" w:lineRule="auto"/>
        <w:jc w:val="both"/>
        <w:rPr>
          <w:rFonts w:ascii="Times" w:hAnsi="Times"/>
          <w:iCs/>
          <w:color w:val="0000FF"/>
        </w:rPr>
      </w:pPr>
    </w:p>
    <w:p w14:paraId="14C9DFAD" w14:textId="45571EAB" w:rsidR="00DA7C3D" w:rsidRPr="0079297F" w:rsidRDefault="002B4150" w:rsidP="00F92921">
      <w:pPr>
        <w:pStyle w:val="Ttulo1"/>
        <w:spacing w:line="240" w:lineRule="auto"/>
        <w:jc w:val="both"/>
        <w:rPr>
          <w:sz w:val="18"/>
          <w:szCs w:val="14"/>
        </w:rPr>
      </w:pPr>
      <w:r w:rsidRPr="0079297F">
        <w:rPr>
          <w:sz w:val="20"/>
          <w:szCs w:val="16"/>
        </w:rPr>
        <w:t>Informação Geral</w:t>
      </w:r>
    </w:p>
    <w:p w14:paraId="1F96ABF1" w14:textId="0D3AECA4" w:rsidR="00DA7C3D" w:rsidRDefault="00000000" w:rsidP="00F92921">
      <w:pPr>
        <w:spacing w:line="240" w:lineRule="auto"/>
        <w:jc w:val="both"/>
        <w:rPr>
          <w:sz w:val="20"/>
          <w:szCs w:val="16"/>
        </w:rPr>
      </w:pPr>
      <w:r w:rsidRPr="00863299">
        <w:rPr>
          <w:sz w:val="20"/>
          <w:szCs w:val="16"/>
        </w:rPr>
        <w:t xml:space="preserve">Esse documento tem como finalidade </w:t>
      </w:r>
      <w:r w:rsidR="002B4150">
        <w:rPr>
          <w:sz w:val="20"/>
          <w:szCs w:val="16"/>
        </w:rPr>
        <w:t xml:space="preserve">ser um novo artefato a ser atribuído a definição da arquitetura de  software do sistema, de forma que </w:t>
      </w:r>
      <w:r w:rsidR="00B4574D">
        <w:rPr>
          <w:sz w:val="20"/>
          <w:szCs w:val="16"/>
        </w:rPr>
        <w:t xml:space="preserve">ele seja um artefato que segue a norma do </w:t>
      </w:r>
      <w:r w:rsidR="00B4574D" w:rsidRPr="00B4574D">
        <w:rPr>
          <w:sz w:val="20"/>
          <w:szCs w:val="16"/>
        </w:rPr>
        <w:t xml:space="preserve">IEEE 1471-2000 - IEEE </w:t>
      </w:r>
      <w:proofErr w:type="spellStart"/>
      <w:r w:rsidR="00B4574D" w:rsidRPr="00B4574D">
        <w:rPr>
          <w:sz w:val="20"/>
          <w:szCs w:val="16"/>
        </w:rPr>
        <w:t>Recommended</w:t>
      </w:r>
      <w:proofErr w:type="spellEnd"/>
      <w:r w:rsidR="00B4574D" w:rsidRPr="00B4574D">
        <w:rPr>
          <w:sz w:val="20"/>
          <w:szCs w:val="16"/>
        </w:rPr>
        <w:t xml:space="preserve"> </w:t>
      </w:r>
      <w:proofErr w:type="spellStart"/>
      <w:r w:rsidR="00B4574D" w:rsidRPr="00B4574D">
        <w:rPr>
          <w:sz w:val="20"/>
          <w:szCs w:val="16"/>
        </w:rPr>
        <w:t>Practice</w:t>
      </w:r>
      <w:proofErr w:type="spellEnd"/>
      <w:r w:rsidR="00B4574D" w:rsidRPr="00B4574D">
        <w:rPr>
          <w:sz w:val="20"/>
          <w:szCs w:val="16"/>
        </w:rPr>
        <w:t xml:space="preserve"> for </w:t>
      </w:r>
      <w:proofErr w:type="spellStart"/>
      <w:r w:rsidR="00B4574D" w:rsidRPr="00B4574D">
        <w:rPr>
          <w:sz w:val="20"/>
          <w:szCs w:val="16"/>
        </w:rPr>
        <w:t>Architectural</w:t>
      </w:r>
      <w:proofErr w:type="spellEnd"/>
      <w:r w:rsidR="00B4574D" w:rsidRPr="00B4574D">
        <w:rPr>
          <w:sz w:val="20"/>
          <w:szCs w:val="16"/>
        </w:rPr>
        <w:t xml:space="preserve"> </w:t>
      </w:r>
      <w:proofErr w:type="spellStart"/>
      <w:r w:rsidR="00B4574D" w:rsidRPr="00B4574D">
        <w:rPr>
          <w:sz w:val="20"/>
          <w:szCs w:val="16"/>
        </w:rPr>
        <w:t>Description</w:t>
      </w:r>
      <w:proofErr w:type="spellEnd"/>
      <w:r w:rsidR="00B4574D" w:rsidRPr="00B4574D">
        <w:rPr>
          <w:sz w:val="20"/>
          <w:szCs w:val="16"/>
        </w:rPr>
        <w:t xml:space="preserve"> </w:t>
      </w:r>
      <w:proofErr w:type="spellStart"/>
      <w:r w:rsidR="00B4574D" w:rsidRPr="00B4574D">
        <w:rPr>
          <w:sz w:val="20"/>
          <w:szCs w:val="16"/>
        </w:rPr>
        <w:t>of</w:t>
      </w:r>
      <w:proofErr w:type="spellEnd"/>
      <w:r w:rsidR="00B4574D" w:rsidRPr="00B4574D">
        <w:rPr>
          <w:sz w:val="20"/>
          <w:szCs w:val="16"/>
        </w:rPr>
        <w:t xml:space="preserve"> Software-</w:t>
      </w:r>
      <w:proofErr w:type="spellStart"/>
      <w:r w:rsidR="00B4574D" w:rsidRPr="00B4574D">
        <w:rPr>
          <w:sz w:val="20"/>
          <w:szCs w:val="16"/>
        </w:rPr>
        <w:t>Intensive</w:t>
      </w:r>
      <w:proofErr w:type="spellEnd"/>
      <w:r w:rsidR="00B4574D" w:rsidRPr="00B4574D">
        <w:rPr>
          <w:sz w:val="20"/>
          <w:szCs w:val="16"/>
        </w:rPr>
        <w:t xml:space="preserve"> Systems</w:t>
      </w:r>
      <w:r w:rsidR="00B4574D">
        <w:rPr>
          <w:sz w:val="20"/>
          <w:szCs w:val="16"/>
        </w:rPr>
        <w:t>.</w:t>
      </w:r>
    </w:p>
    <w:p w14:paraId="28951018" w14:textId="77777777" w:rsidR="008602FF" w:rsidRDefault="008602FF" w:rsidP="00F92921">
      <w:pPr>
        <w:spacing w:line="240" w:lineRule="auto"/>
        <w:ind w:firstLine="360"/>
        <w:jc w:val="both"/>
        <w:rPr>
          <w:sz w:val="20"/>
          <w:szCs w:val="16"/>
        </w:rPr>
      </w:pPr>
    </w:p>
    <w:p w14:paraId="785123FC" w14:textId="74B2D963" w:rsidR="009C02E7" w:rsidRDefault="0079297F" w:rsidP="00F92921">
      <w:pPr>
        <w:numPr>
          <w:ilvl w:val="0"/>
          <w:numId w:val="10"/>
        </w:numPr>
        <w:jc w:val="both"/>
        <w:rPr>
          <w:rFonts w:ascii="Arial" w:hAnsi="Arial" w:cs="Arial"/>
          <w:b/>
          <w:bCs/>
          <w:sz w:val="20"/>
          <w:szCs w:val="16"/>
        </w:rPr>
      </w:pPr>
      <w:r w:rsidRPr="004678DD">
        <w:rPr>
          <w:rFonts w:ascii="Arial" w:hAnsi="Arial" w:cs="Arial"/>
          <w:b/>
          <w:bCs/>
          <w:sz w:val="20"/>
          <w:szCs w:val="16"/>
        </w:rPr>
        <w:t>Propósito ou missões do sistema</w:t>
      </w:r>
    </w:p>
    <w:p w14:paraId="41586DC0" w14:textId="77777777" w:rsidR="009C02E7" w:rsidRDefault="009C02E7" w:rsidP="00F92921">
      <w:pPr>
        <w:ind w:firstLine="720"/>
        <w:jc w:val="both"/>
        <w:rPr>
          <w:rFonts w:ascii="Arial" w:hAnsi="Arial" w:cs="Arial"/>
          <w:b/>
          <w:bCs/>
          <w:sz w:val="20"/>
          <w:szCs w:val="16"/>
        </w:rPr>
      </w:pPr>
    </w:p>
    <w:p w14:paraId="3083BEEE" w14:textId="487B682D" w:rsidR="009C02E7" w:rsidRDefault="009C02E7" w:rsidP="00F92921">
      <w:pPr>
        <w:ind w:firstLine="720"/>
        <w:jc w:val="both"/>
        <w:rPr>
          <w:sz w:val="20"/>
          <w:szCs w:val="16"/>
        </w:rPr>
      </w:pPr>
      <w:r>
        <w:rPr>
          <w:sz w:val="20"/>
          <w:szCs w:val="16"/>
        </w:rPr>
        <w:t>Este sistema tem como missão fornecer um sistema de gerenciamento do estoque de medicamento do posto de saúde a fim de evitar que ocorra falta de medicamento para a população. Visando assim, desta forma promover também um espaço em que o cidadão possa consultar se o medicamento que ele necessita está disponibilizado no seu posto de saúde.</w:t>
      </w:r>
    </w:p>
    <w:p w14:paraId="3CC76506" w14:textId="77777777" w:rsidR="009C02E7" w:rsidRPr="009C02E7" w:rsidRDefault="009C02E7" w:rsidP="00F92921">
      <w:pPr>
        <w:ind w:left="1080"/>
        <w:jc w:val="both"/>
        <w:rPr>
          <w:sz w:val="20"/>
          <w:szCs w:val="16"/>
        </w:rPr>
      </w:pPr>
    </w:p>
    <w:p w14:paraId="2340677D" w14:textId="6ADC5EBA" w:rsidR="0079297F" w:rsidRDefault="0079297F" w:rsidP="00F92921">
      <w:pPr>
        <w:numPr>
          <w:ilvl w:val="0"/>
          <w:numId w:val="10"/>
        </w:numPr>
        <w:jc w:val="both"/>
        <w:rPr>
          <w:rFonts w:ascii="Arial" w:hAnsi="Arial" w:cs="Arial"/>
          <w:b/>
          <w:bCs/>
          <w:sz w:val="20"/>
          <w:szCs w:val="16"/>
        </w:rPr>
      </w:pPr>
      <w:r w:rsidRPr="004678DD">
        <w:rPr>
          <w:rFonts w:ascii="Arial" w:hAnsi="Arial" w:cs="Arial"/>
          <w:b/>
          <w:bCs/>
          <w:sz w:val="20"/>
          <w:szCs w:val="16"/>
        </w:rPr>
        <w:t>Adequação do sistema no atendimento das suas missões</w:t>
      </w:r>
    </w:p>
    <w:p w14:paraId="232AED46" w14:textId="77777777" w:rsidR="009C02E7" w:rsidRDefault="009C02E7" w:rsidP="00F92921">
      <w:pPr>
        <w:ind w:left="1080"/>
        <w:jc w:val="both"/>
        <w:rPr>
          <w:rFonts w:ascii="Arial" w:hAnsi="Arial" w:cs="Arial"/>
          <w:b/>
          <w:bCs/>
          <w:sz w:val="20"/>
          <w:szCs w:val="16"/>
        </w:rPr>
      </w:pPr>
    </w:p>
    <w:p w14:paraId="0ED460C6" w14:textId="361FCB96" w:rsidR="009C02E7" w:rsidRDefault="009C02E7" w:rsidP="00F92921">
      <w:pPr>
        <w:ind w:firstLine="720"/>
        <w:jc w:val="both"/>
        <w:rPr>
          <w:sz w:val="20"/>
          <w:szCs w:val="16"/>
        </w:rPr>
      </w:pPr>
      <w:r>
        <w:rPr>
          <w:sz w:val="20"/>
          <w:szCs w:val="16"/>
        </w:rPr>
        <w:t>A fim de determinar inicialmente a sua funcionalidade, o sistema desenvolvido possui apenas um escopo regional de posto de saúde. Sendo assim, o sistema de software desenvolvido pode ser abordado para um sistema nacional posteriormente.</w:t>
      </w:r>
    </w:p>
    <w:p w14:paraId="06A80117" w14:textId="77777777" w:rsidR="009C02E7" w:rsidRPr="009C02E7" w:rsidRDefault="009C02E7" w:rsidP="00F92921">
      <w:pPr>
        <w:ind w:firstLine="720"/>
        <w:jc w:val="both"/>
        <w:rPr>
          <w:sz w:val="20"/>
          <w:szCs w:val="16"/>
        </w:rPr>
      </w:pPr>
    </w:p>
    <w:p w14:paraId="78CEE0ED" w14:textId="7CD20444" w:rsidR="0079297F" w:rsidRDefault="0079297F" w:rsidP="00F92921">
      <w:pPr>
        <w:numPr>
          <w:ilvl w:val="0"/>
          <w:numId w:val="10"/>
        </w:numPr>
        <w:jc w:val="both"/>
        <w:rPr>
          <w:rFonts w:ascii="Arial" w:hAnsi="Arial" w:cs="Arial"/>
          <w:b/>
          <w:bCs/>
          <w:sz w:val="20"/>
          <w:szCs w:val="16"/>
        </w:rPr>
      </w:pPr>
      <w:r w:rsidRPr="004678DD">
        <w:rPr>
          <w:rFonts w:ascii="Arial" w:hAnsi="Arial" w:cs="Arial"/>
          <w:b/>
          <w:bCs/>
          <w:sz w:val="20"/>
          <w:szCs w:val="16"/>
        </w:rPr>
        <w:t>Riscos de desenvolvimento</w:t>
      </w:r>
    </w:p>
    <w:p w14:paraId="366133CF" w14:textId="77777777" w:rsidR="001442FF" w:rsidRDefault="001442FF" w:rsidP="00F92921">
      <w:pPr>
        <w:jc w:val="both"/>
        <w:rPr>
          <w:sz w:val="20"/>
          <w:szCs w:val="16"/>
        </w:rPr>
      </w:pPr>
    </w:p>
    <w:p w14:paraId="590F6DF1" w14:textId="4CDC316E" w:rsidR="001442FF" w:rsidRDefault="001442FF" w:rsidP="00F92921">
      <w:pPr>
        <w:ind w:firstLine="720"/>
        <w:jc w:val="both"/>
        <w:rPr>
          <w:sz w:val="20"/>
          <w:szCs w:val="16"/>
        </w:rPr>
      </w:pPr>
      <w:r>
        <w:rPr>
          <w:sz w:val="20"/>
          <w:szCs w:val="16"/>
        </w:rPr>
        <w:t>O risco de desenvolvimento está relacionado a ampliação do escopo do sistema pois necessita de uma integração do sistema considerando um fluxo maior de pessoas utilizando o sistema ao mesmo tempo. Além do risco de segurança, como se trata de posto de saúde, sendo um ambiente público as informações são sigilosas, sendo necessário uma segurança ampliada também.</w:t>
      </w:r>
    </w:p>
    <w:p w14:paraId="3E2C79C8" w14:textId="77777777" w:rsidR="001442FF" w:rsidRPr="009C02E7" w:rsidRDefault="001442FF" w:rsidP="00F92921">
      <w:pPr>
        <w:ind w:firstLine="720"/>
        <w:jc w:val="both"/>
        <w:rPr>
          <w:sz w:val="20"/>
          <w:szCs w:val="16"/>
        </w:rPr>
      </w:pPr>
    </w:p>
    <w:p w14:paraId="3397DEFB" w14:textId="3689F8B0" w:rsidR="0079297F" w:rsidRDefault="0079297F" w:rsidP="00F92921">
      <w:pPr>
        <w:numPr>
          <w:ilvl w:val="0"/>
          <w:numId w:val="10"/>
        </w:numPr>
        <w:jc w:val="both"/>
        <w:rPr>
          <w:rFonts w:ascii="Arial" w:hAnsi="Arial" w:cs="Arial"/>
          <w:b/>
          <w:bCs/>
          <w:sz w:val="20"/>
          <w:szCs w:val="16"/>
        </w:rPr>
      </w:pPr>
      <w:r w:rsidRPr="004678DD">
        <w:rPr>
          <w:rFonts w:ascii="Arial" w:hAnsi="Arial" w:cs="Arial"/>
          <w:b/>
          <w:bCs/>
          <w:sz w:val="20"/>
          <w:szCs w:val="16"/>
        </w:rPr>
        <w:t>Riscos de operação do sistema</w:t>
      </w:r>
    </w:p>
    <w:p w14:paraId="397892C3" w14:textId="77777777" w:rsidR="00651EDF" w:rsidRDefault="00651EDF" w:rsidP="00651EDF">
      <w:pPr>
        <w:jc w:val="both"/>
        <w:rPr>
          <w:sz w:val="20"/>
          <w:szCs w:val="16"/>
        </w:rPr>
      </w:pPr>
    </w:p>
    <w:p w14:paraId="661652C0" w14:textId="3D7B2CF5" w:rsidR="00651EDF" w:rsidRDefault="00651EDF" w:rsidP="00651EDF">
      <w:pPr>
        <w:ind w:firstLine="720"/>
        <w:jc w:val="both"/>
        <w:rPr>
          <w:sz w:val="20"/>
          <w:szCs w:val="16"/>
        </w:rPr>
      </w:pPr>
      <w:r>
        <w:rPr>
          <w:sz w:val="20"/>
          <w:szCs w:val="16"/>
        </w:rPr>
        <w:t>O risco de operação do sistema está relacionado ao uso do sistema pelos usuários, sendo assim, é necessário um fluxo de operação do sistema bem estabelecido. Além disso, é necessário estabelecer um fluxo de atualização do estoque constantemente, já que o consumo do sistema é realizado a qualquer momento.</w:t>
      </w:r>
    </w:p>
    <w:p w14:paraId="4B816136" w14:textId="77777777" w:rsidR="00651EDF" w:rsidRPr="00651EDF" w:rsidRDefault="00651EDF" w:rsidP="00651EDF">
      <w:pPr>
        <w:ind w:left="720"/>
        <w:jc w:val="both"/>
        <w:rPr>
          <w:sz w:val="20"/>
          <w:szCs w:val="16"/>
        </w:rPr>
      </w:pPr>
    </w:p>
    <w:p w14:paraId="645218D3" w14:textId="797CCC9F" w:rsidR="0079297F" w:rsidRDefault="008602FF" w:rsidP="00F92921">
      <w:pPr>
        <w:numPr>
          <w:ilvl w:val="0"/>
          <w:numId w:val="10"/>
        </w:numPr>
        <w:jc w:val="both"/>
        <w:rPr>
          <w:rFonts w:ascii="Arial" w:hAnsi="Arial" w:cs="Arial"/>
          <w:b/>
          <w:bCs/>
          <w:sz w:val="20"/>
          <w:szCs w:val="16"/>
        </w:rPr>
      </w:pPr>
      <w:r w:rsidRPr="009F5224">
        <w:rPr>
          <w:rFonts w:ascii="Arial" w:hAnsi="Arial" w:cs="Arial"/>
          <w:b/>
          <w:bCs/>
          <w:sz w:val="20"/>
          <w:szCs w:val="16"/>
        </w:rPr>
        <w:t>Manutenibilidade</w:t>
      </w:r>
      <w:r w:rsidR="0079297F" w:rsidRPr="009F5224">
        <w:rPr>
          <w:rFonts w:ascii="Arial" w:hAnsi="Arial" w:cs="Arial"/>
          <w:b/>
          <w:bCs/>
          <w:sz w:val="20"/>
          <w:szCs w:val="16"/>
        </w:rPr>
        <w:t>, implementação e capacidade de otimização do sistema.</w:t>
      </w:r>
    </w:p>
    <w:p w14:paraId="43C2DCC8" w14:textId="259CC996" w:rsidR="009F5224" w:rsidRDefault="009F5224" w:rsidP="009F5224">
      <w:pPr>
        <w:jc w:val="both"/>
        <w:rPr>
          <w:rFonts w:ascii="Arial" w:hAnsi="Arial" w:cs="Arial"/>
          <w:b/>
          <w:bCs/>
          <w:sz w:val="20"/>
          <w:szCs w:val="16"/>
        </w:rPr>
      </w:pPr>
    </w:p>
    <w:p w14:paraId="0AEE4CAC" w14:textId="202CACF1" w:rsidR="009F5224" w:rsidRPr="009F5224" w:rsidRDefault="009F5224" w:rsidP="009F5224">
      <w:pPr>
        <w:ind w:firstLine="360"/>
        <w:jc w:val="both"/>
        <w:rPr>
          <w:sz w:val="20"/>
          <w:szCs w:val="16"/>
        </w:rPr>
      </w:pPr>
      <w:r>
        <w:rPr>
          <w:sz w:val="20"/>
          <w:szCs w:val="16"/>
        </w:rPr>
        <w:t>A implementação do sistema, por ser apenas em relação à um caso teste a sua capacidade de implementação é ampliada consideravelmente, visto que ela ampliaria para um escopo nacional. Sendo necessária um monitoramento mais consistente e uma programação mais robusta voltado a parte de segurança do sistema.</w:t>
      </w:r>
    </w:p>
    <w:p w14:paraId="47861BB1" w14:textId="7EE11FED" w:rsidR="009F5224" w:rsidRDefault="009F5224" w:rsidP="009F5224">
      <w:pPr>
        <w:jc w:val="both"/>
        <w:rPr>
          <w:rFonts w:ascii="Arial" w:hAnsi="Arial" w:cs="Arial"/>
          <w:b/>
          <w:bCs/>
          <w:sz w:val="20"/>
          <w:szCs w:val="16"/>
        </w:rPr>
      </w:pPr>
    </w:p>
    <w:p w14:paraId="1D92C401" w14:textId="0EF1DCA0" w:rsidR="009F5224" w:rsidRPr="009F5224" w:rsidRDefault="009F5224" w:rsidP="009F5224">
      <w:pPr>
        <w:ind w:left="720"/>
        <w:jc w:val="both"/>
        <w:rPr>
          <w:sz w:val="20"/>
          <w:szCs w:val="16"/>
        </w:rPr>
      </w:pPr>
    </w:p>
    <w:p w14:paraId="19AD8BDA" w14:textId="362EBBBD" w:rsidR="0079297F" w:rsidRDefault="0079297F" w:rsidP="00F92921">
      <w:pPr>
        <w:spacing w:line="240" w:lineRule="auto"/>
        <w:ind w:firstLine="360"/>
        <w:jc w:val="both"/>
        <w:rPr>
          <w:sz w:val="20"/>
          <w:szCs w:val="16"/>
        </w:rPr>
      </w:pPr>
    </w:p>
    <w:p w14:paraId="76F37770" w14:textId="77777777" w:rsidR="00D61CE0" w:rsidRPr="00863299" w:rsidRDefault="00D61CE0" w:rsidP="00F92921">
      <w:pPr>
        <w:spacing w:line="240" w:lineRule="auto"/>
        <w:ind w:firstLine="360"/>
        <w:jc w:val="both"/>
        <w:rPr>
          <w:sz w:val="20"/>
          <w:szCs w:val="16"/>
        </w:rPr>
      </w:pPr>
    </w:p>
    <w:p w14:paraId="2C2BBE73" w14:textId="2B4EB343" w:rsidR="00DA7C3D" w:rsidRDefault="00B4574D" w:rsidP="00F92921">
      <w:pPr>
        <w:pStyle w:val="Ttulo1"/>
        <w:spacing w:line="240" w:lineRule="auto"/>
        <w:jc w:val="both"/>
        <w:rPr>
          <w:rFonts w:ascii="Times New Roman" w:hAnsi="Times New Roman"/>
          <w:b w:val="0"/>
          <w:sz w:val="16"/>
          <w:szCs w:val="12"/>
        </w:rPr>
      </w:pPr>
      <w:r w:rsidRPr="0079297F">
        <w:rPr>
          <w:sz w:val="20"/>
          <w:szCs w:val="16"/>
        </w:rPr>
        <w:t>Identificação de partes interessadas (stakeholders) e interesses dessas partes que sejam considerados relevantes à arquitetura.</w:t>
      </w:r>
      <w:r w:rsidRPr="0079297F">
        <w:rPr>
          <w:rFonts w:ascii="Times New Roman" w:hAnsi="Times New Roman"/>
          <w:b w:val="0"/>
          <w:sz w:val="16"/>
          <w:szCs w:val="12"/>
        </w:rPr>
        <w:t xml:space="preserve"> </w:t>
      </w:r>
    </w:p>
    <w:p w14:paraId="053FE7A9" w14:textId="361FC25E" w:rsidR="0079297F" w:rsidRPr="004678DD" w:rsidRDefault="0079297F" w:rsidP="00F92921">
      <w:pPr>
        <w:numPr>
          <w:ilvl w:val="0"/>
          <w:numId w:val="11"/>
        </w:numPr>
        <w:jc w:val="both"/>
        <w:rPr>
          <w:rFonts w:ascii="Arial" w:hAnsi="Arial" w:cs="Arial"/>
          <w:b/>
          <w:bCs/>
          <w:sz w:val="20"/>
          <w:szCs w:val="16"/>
        </w:rPr>
      </w:pPr>
      <w:r w:rsidRPr="004678DD">
        <w:rPr>
          <w:rFonts w:ascii="Arial" w:hAnsi="Arial" w:cs="Arial"/>
          <w:b/>
          <w:bCs/>
          <w:sz w:val="20"/>
          <w:szCs w:val="16"/>
        </w:rPr>
        <w:t>Usuário de sistema</w:t>
      </w:r>
    </w:p>
    <w:p w14:paraId="7B7073A6" w14:textId="2109BA58" w:rsidR="0079297F" w:rsidRPr="004678DD" w:rsidRDefault="0079297F" w:rsidP="00F92921">
      <w:pPr>
        <w:numPr>
          <w:ilvl w:val="0"/>
          <w:numId w:val="11"/>
        </w:numPr>
        <w:jc w:val="both"/>
        <w:rPr>
          <w:rFonts w:ascii="Arial" w:hAnsi="Arial" w:cs="Arial"/>
          <w:b/>
          <w:bCs/>
          <w:sz w:val="20"/>
          <w:szCs w:val="16"/>
        </w:rPr>
      </w:pPr>
      <w:r w:rsidRPr="004678DD">
        <w:rPr>
          <w:rFonts w:ascii="Arial" w:hAnsi="Arial" w:cs="Arial"/>
          <w:b/>
          <w:bCs/>
          <w:sz w:val="20"/>
          <w:szCs w:val="16"/>
        </w:rPr>
        <w:t>Adquirente do sistema</w:t>
      </w:r>
    </w:p>
    <w:p w14:paraId="0D3E9119" w14:textId="1C1D865B" w:rsidR="0079297F" w:rsidRPr="004678DD" w:rsidRDefault="0079297F" w:rsidP="00F92921">
      <w:pPr>
        <w:numPr>
          <w:ilvl w:val="0"/>
          <w:numId w:val="11"/>
        </w:numPr>
        <w:jc w:val="both"/>
        <w:rPr>
          <w:rFonts w:ascii="Arial" w:hAnsi="Arial" w:cs="Arial"/>
          <w:b/>
          <w:bCs/>
          <w:sz w:val="20"/>
          <w:szCs w:val="16"/>
        </w:rPr>
      </w:pPr>
      <w:r w:rsidRPr="004678DD">
        <w:rPr>
          <w:rFonts w:ascii="Arial" w:hAnsi="Arial" w:cs="Arial"/>
          <w:b/>
          <w:bCs/>
          <w:sz w:val="20"/>
          <w:szCs w:val="16"/>
        </w:rPr>
        <w:lastRenderedPageBreak/>
        <w:t>Desenvolvedor do sistema</w:t>
      </w:r>
    </w:p>
    <w:p w14:paraId="33B81924" w14:textId="3BC8B47D" w:rsidR="0079297F" w:rsidRPr="004678DD" w:rsidRDefault="0079297F" w:rsidP="00F92921">
      <w:pPr>
        <w:numPr>
          <w:ilvl w:val="0"/>
          <w:numId w:val="11"/>
        </w:numPr>
        <w:jc w:val="both"/>
        <w:rPr>
          <w:rFonts w:ascii="Arial" w:hAnsi="Arial" w:cs="Arial"/>
          <w:b/>
          <w:bCs/>
          <w:sz w:val="20"/>
          <w:szCs w:val="16"/>
        </w:rPr>
      </w:pPr>
      <w:r w:rsidRPr="004678DD">
        <w:rPr>
          <w:rFonts w:ascii="Arial" w:hAnsi="Arial" w:cs="Arial"/>
          <w:b/>
          <w:bCs/>
          <w:sz w:val="20"/>
          <w:szCs w:val="16"/>
        </w:rPr>
        <w:t>Responsável por manutenção do sistema</w:t>
      </w:r>
    </w:p>
    <w:p w14:paraId="04D22056" w14:textId="77777777" w:rsidR="0079297F" w:rsidRPr="0079297F" w:rsidRDefault="0079297F" w:rsidP="00F92921">
      <w:pPr>
        <w:ind w:left="720"/>
        <w:jc w:val="both"/>
      </w:pPr>
    </w:p>
    <w:p w14:paraId="27EB4B5E" w14:textId="389E9782" w:rsidR="00DA7C3D" w:rsidRDefault="00B4574D" w:rsidP="00F92921">
      <w:pPr>
        <w:pStyle w:val="Ttulo1"/>
        <w:spacing w:line="240" w:lineRule="auto"/>
        <w:jc w:val="both"/>
        <w:rPr>
          <w:sz w:val="16"/>
          <w:szCs w:val="12"/>
        </w:rPr>
      </w:pPr>
      <w:r w:rsidRPr="0079297F">
        <w:rPr>
          <w:sz w:val="20"/>
          <w:szCs w:val="16"/>
        </w:rPr>
        <w:t>Especificação de cada ponto de vista (</w:t>
      </w:r>
      <w:proofErr w:type="spellStart"/>
      <w:r w:rsidRPr="0079297F">
        <w:rPr>
          <w:sz w:val="20"/>
          <w:szCs w:val="16"/>
        </w:rPr>
        <w:t>viewpoint</w:t>
      </w:r>
      <w:proofErr w:type="spellEnd"/>
      <w:r w:rsidRPr="0079297F">
        <w:rPr>
          <w:sz w:val="20"/>
          <w:szCs w:val="16"/>
        </w:rPr>
        <w:t>) selecionado para organizar a representação da arquitetura e razão para essa seleção.</w:t>
      </w:r>
      <w:r w:rsidR="00000000" w:rsidRPr="0079297F">
        <w:rPr>
          <w:sz w:val="16"/>
          <w:szCs w:val="12"/>
        </w:rPr>
        <w:tab/>
      </w:r>
    </w:p>
    <w:p w14:paraId="71E53674" w14:textId="77777777" w:rsidR="00C97403" w:rsidRPr="004678DD" w:rsidRDefault="00C97403" w:rsidP="00F92921">
      <w:pPr>
        <w:numPr>
          <w:ilvl w:val="0"/>
          <w:numId w:val="12"/>
        </w:numPr>
        <w:jc w:val="both"/>
        <w:rPr>
          <w:rFonts w:ascii="Arial" w:hAnsi="Arial" w:cs="Arial"/>
          <w:b/>
          <w:bCs/>
          <w:sz w:val="20"/>
          <w:szCs w:val="16"/>
        </w:rPr>
      </w:pPr>
      <w:r w:rsidRPr="004678DD">
        <w:rPr>
          <w:rFonts w:ascii="Arial" w:hAnsi="Arial" w:cs="Arial"/>
          <w:b/>
          <w:bCs/>
          <w:sz w:val="20"/>
          <w:szCs w:val="16"/>
        </w:rPr>
        <w:t>Nome do ponto de vista</w:t>
      </w:r>
    </w:p>
    <w:p w14:paraId="0166F58F" w14:textId="77777777" w:rsidR="00C97403" w:rsidRPr="004678DD" w:rsidRDefault="00C97403" w:rsidP="00F92921">
      <w:pPr>
        <w:numPr>
          <w:ilvl w:val="0"/>
          <w:numId w:val="12"/>
        </w:numPr>
        <w:jc w:val="both"/>
        <w:rPr>
          <w:rFonts w:ascii="Arial" w:hAnsi="Arial" w:cs="Arial"/>
          <w:b/>
          <w:bCs/>
          <w:sz w:val="20"/>
          <w:szCs w:val="16"/>
        </w:rPr>
      </w:pPr>
      <w:r w:rsidRPr="004678DD">
        <w:rPr>
          <w:rFonts w:ascii="Arial" w:hAnsi="Arial" w:cs="Arial"/>
          <w:b/>
          <w:bCs/>
          <w:sz w:val="20"/>
          <w:szCs w:val="16"/>
        </w:rPr>
        <w:t>Partes interessadas a serem abordadas pelo ponto de vista</w:t>
      </w:r>
    </w:p>
    <w:p w14:paraId="65E71456" w14:textId="77777777" w:rsidR="00C97403" w:rsidRPr="004678DD" w:rsidRDefault="00C97403" w:rsidP="00F92921">
      <w:pPr>
        <w:numPr>
          <w:ilvl w:val="0"/>
          <w:numId w:val="12"/>
        </w:numPr>
        <w:jc w:val="both"/>
        <w:rPr>
          <w:rFonts w:ascii="Arial" w:hAnsi="Arial" w:cs="Arial"/>
          <w:b/>
          <w:bCs/>
          <w:sz w:val="20"/>
          <w:szCs w:val="16"/>
        </w:rPr>
      </w:pPr>
      <w:r w:rsidRPr="004678DD">
        <w:rPr>
          <w:rFonts w:ascii="Arial" w:hAnsi="Arial" w:cs="Arial"/>
          <w:b/>
          <w:bCs/>
          <w:sz w:val="20"/>
          <w:szCs w:val="16"/>
        </w:rPr>
        <w:t>Demandas a serem contempladas pelo ponto de vista</w:t>
      </w:r>
    </w:p>
    <w:p w14:paraId="6D041995" w14:textId="5333151A" w:rsidR="00C97403" w:rsidRPr="004678DD" w:rsidRDefault="004678DD" w:rsidP="00F92921">
      <w:pPr>
        <w:numPr>
          <w:ilvl w:val="0"/>
          <w:numId w:val="12"/>
        </w:numPr>
        <w:jc w:val="both"/>
        <w:rPr>
          <w:rFonts w:ascii="Arial" w:hAnsi="Arial" w:cs="Arial"/>
          <w:b/>
          <w:bCs/>
          <w:sz w:val="20"/>
          <w:szCs w:val="16"/>
        </w:rPr>
      </w:pPr>
      <w:r w:rsidRPr="004678DD">
        <w:rPr>
          <w:rFonts w:ascii="Arial" w:hAnsi="Arial" w:cs="Arial"/>
          <w:b/>
          <w:bCs/>
          <w:sz w:val="20"/>
          <w:szCs w:val="16"/>
        </w:rPr>
        <w:t>Linguagens</w:t>
      </w:r>
      <w:r w:rsidR="00C97403" w:rsidRPr="004678DD">
        <w:rPr>
          <w:rFonts w:ascii="Arial" w:hAnsi="Arial" w:cs="Arial"/>
          <w:b/>
          <w:bCs/>
          <w:sz w:val="20"/>
          <w:szCs w:val="16"/>
        </w:rPr>
        <w:t>, técnicas ou métodos a serem usados na construção da visão;</w:t>
      </w:r>
    </w:p>
    <w:p w14:paraId="51565579" w14:textId="77777777" w:rsidR="00C97403" w:rsidRPr="004678DD" w:rsidRDefault="00C97403" w:rsidP="00F92921">
      <w:pPr>
        <w:numPr>
          <w:ilvl w:val="0"/>
          <w:numId w:val="12"/>
        </w:numPr>
        <w:jc w:val="both"/>
        <w:rPr>
          <w:rFonts w:ascii="Arial" w:hAnsi="Arial" w:cs="Arial"/>
          <w:b/>
          <w:bCs/>
          <w:sz w:val="20"/>
          <w:szCs w:val="16"/>
        </w:rPr>
      </w:pPr>
      <w:r w:rsidRPr="004678DD">
        <w:rPr>
          <w:rFonts w:ascii="Arial" w:hAnsi="Arial" w:cs="Arial"/>
          <w:b/>
          <w:bCs/>
          <w:sz w:val="20"/>
          <w:szCs w:val="16"/>
        </w:rPr>
        <w:t>Referência.</w:t>
      </w:r>
    </w:p>
    <w:p w14:paraId="3727188A" w14:textId="77777777" w:rsidR="00C97403" w:rsidRPr="00C97403" w:rsidRDefault="00C97403" w:rsidP="00F92921">
      <w:pPr>
        <w:jc w:val="both"/>
      </w:pPr>
    </w:p>
    <w:p w14:paraId="290A5F4E" w14:textId="7819F5F8" w:rsidR="00DA7C3D" w:rsidRDefault="0079297F" w:rsidP="00F92921">
      <w:pPr>
        <w:pStyle w:val="Ttulo1"/>
        <w:spacing w:line="240" w:lineRule="auto"/>
        <w:jc w:val="both"/>
        <w:rPr>
          <w:sz w:val="20"/>
          <w:szCs w:val="16"/>
        </w:rPr>
      </w:pPr>
      <w:r>
        <w:rPr>
          <w:sz w:val="20"/>
          <w:szCs w:val="16"/>
        </w:rPr>
        <w:t>Visões</w:t>
      </w:r>
    </w:p>
    <w:p w14:paraId="16FE2455" w14:textId="35A7D683" w:rsidR="00C97403" w:rsidRPr="004678DD" w:rsidRDefault="00C97403" w:rsidP="00F92921">
      <w:pPr>
        <w:numPr>
          <w:ilvl w:val="0"/>
          <w:numId w:val="14"/>
        </w:numPr>
        <w:jc w:val="both"/>
        <w:rPr>
          <w:rFonts w:ascii="Arial" w:hAnsi="Arial" w:cs="Arial"/>
          <w:b/>
          <w:bCs/>
          <w:sz w:val="20"/>
        </w:rPr>
      </w:pPr>
      <w:r w:rsidRPr="004678DD">
        <w:rPr>
          <w:rFonts w:ascii="Arial" w:hAnsi="Arial" w:cs="Arial"/>
          <w:b/>
          <w:bCs/>
          <w:sz w:val="20"/>
        </w:rPr>
        <w:t>Identificador</w:t>
      </w:r>
    </w:p>
    <w:p w14:paraId="02DD30D1" w14:textId="40751881" w:rsidR="00C97403" w:rsidRPr="004678DD" w:rsidRDefault="00C97403" w:rsidP="00F92921">
      <w:pPr>
        <w:numPr>
          <w:ilvl w:val="0"/>
          <w:numId w:val="14"/>
        </w:numPr>
        <w:jc w:val="both"/>
        <w:rPr>
          <w:rFonts w:ascii="Arial" w:hAnsi="Arial" w:cs="Arial"/>
          <w:b/>
          <w:bCs/>
          <w:sz w:val="20"/>
        </w:rPr>
      </w:pPr>
      <w:r w:rsidRPr="004678DD">
        <w:rPr>
          <w:rFonts w:ascii="Arial" w:hAnsi="Arial" w:cs="Arial"/>
          <w:b/>
          <w:bCs/>
          <w:sz w:val="20"/>
        </w:rPr>
        <w:t xml:space="preserve">Informação introdutória </w:t>
      </w:r>
    </w:p>
    <w:p w14:paraId="6739F3BD" w14:textId="5A4B32BE" w:rsidR="00C97403" w:rsidRPr="004678DD" w:rsidRDefault="00C97403" w:rsidP="00F92921">
      <w:pPr>
        <w:numPr>
          <w:ilvl w:val="0"/>
          <w:numId w:val="14"/>
        </w:numPr>
        <w:jc w:val="both"/>
        <w:rPr>
          <w:rFonts w:ascii="Arial" w:hAnsi="Arial" w:cs="Arial"/>
          <w:b/>
          <w:bCs/>
          <w:sz w:val="20"/>
        </w:rPr>
      </w:pPr>
      <w:r w:rsidRPr="004678DD">
        <w:rPr>
          <w:rFonts w:ascii="Arial" w:hAnsi="Arial" w:cs="Arial"/>
          <w:b/>
          <w:bCs/>
          <w:sz w:val="20"/>
        </w:rPr>
        <w:t>Representação do sistema construído segundo as recomendações do ponto de vista associado</w:t>
      </w:r>
    </w:p>
    <w:p w14:paraId="264CB4D9" w14:textId="2321D95B" w:rsidR="00C97403" w:rsidRPr="004678DD" w:rsidRDefault="00C97403" w:rsidP="00F92921">
      <w:pPr>
        <w:numPr>
          <w:ilvl w:val="0"/>
          <w:numId w:val="14"/>
        </w:numPr>
        <w:jc w:val="both"/>
        <w:rPr>
          <w:rFonts w:ascii="Arial" w:hAnsi="Arial" w:cs="Arial"/>
          <w:b/>
          <w:bCs/>
          <w:sz w:val="20"/>
        </w:rPr>
      </w:pPr>
      <w:r w:rsidRPr="004678DD">
        <w:rPr>
          <w:rFonts w:ascii="Arial" w:hAnsi="Arial" w:cs="Arial"/>
          <w:b/>
          <w:bCs/>
          <w:sz w:val="20"/>
        </w:rPr>
        <w:t>Informação de configuração</w:t>
      </w:r>
    </w:p>
    <w:p w14:paraId="39370325" w14:textId="1DBF7B14" w:rsidR="00526089" w:rsidRPr="0079297F" w:rsidRDefault="0079297F" w:rsidP="00F92921">
      <w:pPr>
        <w:pStyle w:val="Ttulo1"/>
        <w:spacing w:line="240" w:lineRule="auto"/>
        <w:jc w:val="both"/>
      </w:pPr>
      <w:r w:rsidRPr="0079297F">
        <w:rPr>
          <w:sz w:val="20"/>
          <w:szCs w:val="16"/>
        </w:rPr>
        <w:t>Registros de inconsistências entre elementos constituintes requeridos pela descrição da arquitetura.</w:t>
      </w:r>
      <w:r w:rsidR="00000000">
        <w:t xml:space="preserve"> </w:t>
      </w:r>
    </w:p>
    <w:p w14:paraId="15984F96" w14:textId="0D45E56F" w:rsidR="00DA7C3D" w:rsidRPr="0079297F" w:rsidRDefault="0079297F" w:rsidP="00F92921">
      <w:pPr>
        <w:pStyle w:val="Ttulo1"/>
        <w:spacing w:line="240" w:lineRule="auto"/>
        <w:jc w:val="both"/>
        <w:rPr>
          <w:sz w:val="16"/>
          <w:szCs w:val="12"/>
        </w:rPr>
      </w:pPr>
      <w:r w:rsidRPr="0079297F">
        <w:rPr>
          <w:sz w:val="20"/>
          <w:szCs w:val="16"/>
        </w:rPr>
        <w:t>Razão para seleção da arquitetura</w:t>
      </w:r>
    </w:p>
    <w:p w14:paraId="3EB8BF4C" w14:textId="7DADFAC1" w:rsidR="00DA7C3D" w:rsidRDefault="0079297F" w:rsidP="00F92921">
      <w:pPr>
        <w:pStyle w:val="Ttulo1"/>
        <w:spacing w:line="240" w:lineRule="auto"/>
        <w:jc w:val="both"/>
        <w:rPr>
          <w:sz w:val="20"/>
          <w:szCs w:val="16"/>
        </w:rPr>
      </w:pPr>
      <w:r w:rsidRPr="0079297F">
        <w:rPr>
          <w:sz w:val="20"/>
          <w:szCs w:val="16"/>
        </w:rPr>
        <w:t>Informações da descrição da arquitetura</w:t>
      </w:r>
    </w:p>
    <w:p w14:paraId="1679C330" w14:textId="42D6D9B8" w:rsidR="0079297F" w:rsidRPr="004678DD" w:rsidRDefault="0079297F" w:rsidP="00F92921">
      <w:pPr>
        <w:numPr>
          <w:ilvl w:val="0"/>
          <w:numId w:val="9"/>
        </w:numPr>
        <w:jc w:val="both"/>
        <w:rPr>
          <w:rFonts w:ascii="Arial" w:hAnsi="Arial" w:cs="Arial"/>
          <w:b/>
          <w:bCs/>
          <w:sz w:val="20"/>
          <w:szCs w:val="16"/>
        </w:rPr>
      </w:pPr>
      <w:r w:rsidRPr="004678DD">
        <w:rPr>
          <w:rFonts w:ascii="Arial" w:hAnsi="Arial" w:cs="Arial"/>
          <w:b/>
          <w:bCs/>
          <w:sz w:val="20"/>
          <w:szCs w:val="16"/>
        </w:rPr>
        <w:t>Data de emissão e estado</w:t>
      </w:r>
    </w:p>
    <w:p w14:paraId="476B4F18" w14:textId="34083047" w:rsidR="0079297F" w:rsidRPr="004678DD" w:rsidRDefault="0079297F" w:rsidP="00F92921">
      <w:pPr>
        <w:numPr>
          <w:ilvl w:val="0"/>
          <w:numId w:val="9"/>
        </w:numPr>
        <w:jc w:val="both"/>
        <w:rPr>
          <w:rFonts w:ascii="Arial" w:hAnsi="Arial" w:cs="Arial"/>
          <w:b/>
          <w:bCs/>
          <w:sz w:val="20"/>
          <w:szCs w:val="16"/>
        </w:rPr>
      </w:pPr>
      <w:r w:rsidRPr="004678DD">
        <w:rPr>
          <w:rFonts w:ascii="Arial" w:hAnsi="Arial" w:cs="Arial"/>
          <w:b/>
          <w:bCs/>
          <w:sz w:val="20"/>
          <w:szCs w:val="16"/>
        </w:rPr>
        <w:t>Organização emissora</w:t>
      </w:r>
    </w:p>
    <w:p w14:paraId="3930E16B" w14:textId="2C572A48" w:rsidR="0079297F" w:rsidRPr="004678DD" w:rsidRDefault="0079297F" w:rsidP="00F92921">
      <w:pPr>
        <w:numPr>
          <w:ilvl w:val="0"/>
          <w:numId w:val="9"/>
        </w:numPr>
        <w:jc w:val="both"/>
        <w:rPr>
          <w:rFonts w:ascii="Arial" w:hAnsi="Arial" w:cs="Arial"/>
          <w:b/>
          <w:bCs/>
          <w:sz w:val="20"/>
          <w:szCs w:val="16"/>
        </w:rPr>
      </w:pPr>
      <w:r w:rsidRPr="004678DD">
        <w:rPr>
          <w:rFonts w:ascii="Arial" w:hAnsi="Arial" w:cs="Arial"/>
          <w:b/>
          <w:bCs/>
          <w:sz w:val="20"/>
          <w:szCs w:val="16"/>
        </w:rPr>
        <w:t>Histórico de modificações</w:t>
      </w:r>
    </w:p>
    <w:p w14:paraId="26FDDC8E" w14:textId="50D38663" w:rsidR="0079297F" w:rsidRPr="004678DD" w:rsidRDefault="0079297F" w:rsidP="00F92921">
      <w:pPr>
        <w:numPr>
          <w:ilvl w:val="0"/>
          <w:numId w:val="9"/>
        </w:numPr>
        <w:jc w:val="both"/>
        <w:rPr>
          <w:rFonts w:ascii="Arial" w:hAnsi="Arial" w:cs="Arial"/>
          <w:b/>
          <w:bCs/>
          <w:sz w:val="20"/>
          <w:szCs w:val="16"/>
        </w:rPr>
      </w:pPr>
      <w:r w:rsidRPr="004678DD">
        <w:rPr>
          <w:rFonts w:ascii="Arial" w:hAnsi="Arial" w:cs="Arial"/>
          <w:b/>
          <w:bCs/>
          <w:sz w:val="20"/>
          <w:szCs w:val="16"/>
        </w:rPr>
        <w:t>Sumário</w:t>
      </w:r>
    </w:p>
    <w:p w14:paraId="5DD76FB6" w14:textId="6CC29C04" w:rsidR="0079297F" w:rsidRPr="004678DD" w:rsidRDefault="0079297F" w:rsidP="00F92921">
      <w:pPr>
        <w:numPr>
          <w:ilvl w:val="0"/>
          <w:numId w:val="9"/>
        </w:numPr>
        <w:jc w:val="both"/>
        <w:rPr>
          <w:rFonts w:ascii="Arial" w:hAnsi="Arial" w:cs="Arial"/>
          <w:b/>
          <w:bCs/>
          <w:sz w:val="20"/>
          <w:szCs w:val="16"/>
        </w:rPr>
      </w:pPr>
      <w:r w:rsidRPr="004678DD">
        <w:rPr>
          <w:rFonts w:ascii="Arial" w:hAnsi="Arial" w:cs="Arial"/>
          <w:b/>
          <w:bCs/>
          <w:sz w:val="20"/>
          <w:szCs w:val="16"/>
        </w:rPr>
        <w:t>Escopo</w:t>
      </w:r>
    </w:p>
    <w:p w14:paraId="00E8443C" w14:textId="1332C24F" w:rsidR="0079297F" w:rsidRPr="004678DD" w:rsidRDefault="0079297F" w:rsidP="00F92921">
      <w:pPr>
        <w:numPr>
          <w:ilvl w:val="0"/>
          <w:numId w:val="9"/>
        </w:numPr>
        <w:jc w:val="both"/>
        <w:rPr>
          <w:rFonts w:ascii="Arial" w:hAnsi="Arial" w:cs="Arial"/>
          <w:b/>
          <w:bCs/>
          <w:sz w:val="20"/>
          <w:szCs w:val="16"/>
        </w:rPr>
      </w:pPr>
      <w:r w:rsidRPr="004678DD">
        <w:rPr>
          <w:rFonts w:ascii="Arial" w:hAnsi="Arial" w:cs="Arial"/>
          <w:b/>
          <w:bCs/>
          <w:sz w:val="20"/>
          <w:szCs w:val="16"/>
        </w:rPr>
        <w:t>Contexto</w:t>
      </w:r>
    </w:p>
    <w:p w14:paraId="1D5512DD" w14:textId="6653CEEF" w:rsidR="0079297F" w:rsidRPr="004678DD" w:rsidRDefault="0079297F" w:rsidP="00F92921">
      <w:pPr>
        <w:numPr>
          <w:ilvl w:val="0"/>
          <w:numId w:val="9"/>
        </w:numPr>
        <w:jc w:val="both"/>
        <w:rPr>
          <w:rFonts w:ascii="Arial" w:hAnsi="Arial" w:cs="Arial"/>
          <w:b/>
          <w:bCs/>
          <w:sz w:val="20"/>
          <w:szCs w:val="16"/>
        </w:rPr>
      </w:pPr>
      <w:r w:rsidRPr="004678DD">
        <w:rPr>
          <w:rFonts w:ascii="Arial" w:hAnsi="Arial" w:cs="Arial"/>
          <w:b/>
          <w:bCs/>
          <w:sz w:val="20"/>
          <w:szCs w:val="16"/>
        </w:rPr>
        <w:t>Glossário</w:t>
      </w:r>
    </w:p>
    <w:p w14:paraId="38368862" w14:textId="1A9D2482" w:rsidR="0079297F" w:rsidRPr="004678DD" w:rsidRDefault="0079297F" w:rsidP="00F92921">
      <w:pPr>
        <w:numPr>
          <w:ilvl w:val="0"/>
          <w:numId w:val="9"/>
        </w:numPr>
        <w:jc w:val="both"/>
        <w:rPr>
          <w:rFonts w:ascii="Arial" w:hAnsi="Arial" w:cs="Arial"/>
          <w:b/>
          <w:bCs/>
          <w:sz w:val="20"/>
          <w:szCs w:val="16"/>
        </w:rPr>
      </w:pPr>
      <w:r w:rsidRPr="004678DD">
        <w:rPr>
          <w:rFonts w:ascii="Arial" w:hAnsi="Arial" w:cs="Arial"/>
          <w:b/>
          <w:bCs/>
          <w:sz w:val="20"/>
          <w:szCs w:val="16"/>
        </w:rPr>
        <w:t>Referências</w:t>
      </w:r>
    </w:p>
    <w:p w14:paraId="6EA8403C" w14:textId="47B51EE7" w:rsidR="00C574AF" w:rsidRPr="004678DD" w:rsidRDefault="00C574AF" w:rsidP="00F92921">
      <w:pPr>
        <w:jc w:val="both"/>
        <w:rPr>
          <w:rFonts w:ascii="Arial" w:hAnsi="Arial" w:cs="Arial"/>
          <w:b/>
          <w:bCs/>
          <w:sz w:val="20"/>
          <w:szCs w:val="16"/>
        </w:rPr>
      </w:pPr>
    </w:p>
    <w:sectPr w:rsidR="00C574AF" w:rsidRPr="004678DD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BB03E5" w14:textId="77777777" w:rsidR="00DF4388" w:rsidRDefault="00DF4388">
      <w:pPr>
        <w:spacing w:line="240" w:lineRule="auto"/>
      </w:pPr>
      <w:r>
        <w:separator/>
      </w:r>
    </w:p>
  </w:endnote>
  <w:endnote w:type="continuationSeparator" w:id="0">
    <w:p w14:paraId="54611D81" w14:textId="77777777" w:rsidR="00DF4388" w:rsidRDefault="00DF43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86" w:type="dxa"/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A7C3D" w14:paraId="26E7714A" w14:textId="77777777">
      <w:tc>
        <w:tcPr>
          <w:tcW w:w="3162" w:type="dxa"/>
        </w:tcPr>
        <w:p w14:paraId="0ABAC8CE" w14:textId="77777777" w:rsidR="00DA7C3D" w:rsidRDefault="00000000">
          <w:pPr>
            <w:ind w:right="360"/>
          </w:pPr>
          <w:proofErr w:type="spellStart"/>
          <w:r>
            <w:t>Confidential</w:t>
          </w:r>
          <w:proofErr w:type="spellEnd"/>
        </w:p>
      </w:tc>
      <w:tc>
        <w:tcPr>
          <w:tcW w:w="3162" w:type="dxa"/>
        </w:tcPr>
        <w:p w14:paraId="3AB6458D" w14:textId="3886E206" w:rsidR="00DA7C3D" w:rsidRDefault="00000000">
          <w:pPr>
            <w:jc w:val="center"/>
          </w:pPr>
          <w:r>
            <w:rPr>
              <w:rFonts w:ascii="Symbol" w:eastAsia="Symbol" w:hAnsi="Symbol" w:cs="Symbol"/>
            </w:rPr>
            <w:t></w:t>
          </w:r>
          <w:r>
            <w:t xml:space="preserve">Mariana Sampaio, </w:t>
          </w:r>
          <w:r>
            <w:fldChar w:fldCharType="begin"/>
          </w:r>
          <w:r>
            <w:instrText>DATE \@"yyyy"</w:instrText>
          </w:r>
          <w:r>
            <w:fldChar w:fldCharType="separate"/>
          </w:r>
          <w:r w:rsidR="00271B45">
            <w:rPr>
              <w:noProof/>
            </w:rPr>
            <w:t>2022</w:t>
          </w:r>
          <w:r>
            <w:fldChar w:fldCharType="end"/>
          </w:r>
        </w:p>
      </w:tc>
      <w:tc>
        <w:tcPr>
          <w:tcW w:w="3162" w:type="dxa"/>
        </w:tcPr>
        <w:p w14:paraId="7D970D55" w14:textId="77777777" w:rsidR="00DA7C3D" w:rsidRDefault="00000000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>PAGE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</w:rPr>
            <w:t>3</w:t>
          </w:r>
          <w:r>
            <w:rPr>
              <w:rStyle w:val="Nmerodepgina"/>
            </w:rPr>
            <w:fldChar w:fldCharType="end"/>
          </w:r>
        </w:p>
      </w:tc>
    </w:tr>
  </w:tbl>
  <w:p w14:paraId="17F1DDA8" w14:textId="77777777" w:rsidR="00DA7C3D" w:rsidRDefault="00DA7C3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7DE65A" w14:textId="77777777" w:rsidR="00DF4388" w:rsidRDefault="00DF4388">
      <w:pPr>
        <w:spacing w:line="240" w:lineRule="auto"/>
      </w:pPr>
      <w:r>
        <w:separator/>
      </w:r>
    </w:p>
  </w:footnote>
  <w:footnote w:type="continuationSeparator" w:id="0">
    <w:p w14:paraId="0CFFEAF3" w14:textId="77777777" w:rsidR="00DF4388" w:rsidRDefault="00DF438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58" w:type="dxa"/>
      <w:tblLayout w:type="fixed"/>
      <w:tblLook w:val="0000" w:firstRow="0" w:lastRow="0" w:firstColumn="0" w:lastColumn="0" w:noHBand="0" w:noVBand="0"/>
    </w:tblPr>
    <w:tblGrid>
      <w:gridCol w:w="6380"/>
      <w:gridCol w:w="3178"/>
    </w:tblGrid>
    <w:tr w:rsidR="00DA7C3D" w14:paraId="55D0653D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52A8B116" w14:textId="77777777" w:rsidR="00DA7C3D" w:rsidRDefault="00000000">
          <w:pPr>
            <w:tabs>
              <w:tab w:val="left" w:pos="2265"/>
            </w:tabs>
          </w:pPr>
          <w:r>
            <w:rPr>
              <w:b/>
            </w:rPr>
            <w:t>Projeto Final de Engenharia de Computação 2</w:t>
          </w:r>
        </w:p>
      </w:tc>
      <w:tc>
        <w:tcPr>
          <w:tcW w:w="317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2C9E73E2" w14:textId="77777777" w:rsidR="00DA7C3D" w:rsidRDefault="00DA7C3D">
          <w:pPr>
            <w:tabs>
              <w:tab w:val="left" w:pos="1135"/>
            </w:tabs>
            <w:spacing w:before="40"/>
            <w:ind w:right="68"/>
          </w:pPr>
        </w:p>
      </w:tc>
    </w:tr>
    <w:tr w:rsidR="00DA7C3D" w14:paraId="67CF88C2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36C8C195" w14:textId="0391B479" w:rsidR="00DA7C3D" w:rsidRDefault="006042C5">
          <w:r>
            <w:t xml:space="preserve">Abordagem prática proposta </w:t>
          </w:r>
          <w:r w:rsidR="00D61CE0">
            <w:t xml:space="preserve"> </w:t>
          </w:r>
          <w:r w:rsidR="001D5346">
            <w:t xml:space="preserve"> </w:t>
          </w:r>
        </w:p>
      </w:tc>
      <w:tc>
        <w:tcPr>
          <w:tcW w:w="317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4EB74499" w14:textId="05BF272E" w:rsidR="00DA7C3D" w:rsidRDefault="00000000">
          <w:r>
            <w:t>Date:  &lt;</w:t>
          </w:r>
          <w:r w:rsidR="00402FF7">
            <w:t>01</w:t>
          </w:r>
          <w:r>
            <w:t>/</w:t>
          </w:r>
          <w:r w:rsidR="00525743">
            <w:t>1</w:t>
          </w:r>
          <w:r w:rsidR="00402FF7">
            <w:t>2</w:t>
          </w:r>
          <w:r>
            <w:t>/2022&gt;</w:t>
          </w:r>
        </w:p>
      </w:tc>
    </w:tr>
    <w:tr w:rsidR="002B4150" w14:paraId="3EB3C09D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629CB0C7" w14:textId="43E6534F" w:rsidR="002B4150" w:rsidRDefault="002B4150">
          <w:r>
            <w:t>Versão</w:t>
          </w:r>
        </w:p>
      </w:tc>
      <w:tc>
        <w:tcPr>
          <w:tcW w:w="317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3036BB14" w14:textId="44867DE3" w:rsidR="002B4150" w:rsidRDefault="002B4150">
          <w:r>
            <w:t>V1.0</w:t>
          </w:r>
        </w:p>
      </w:tc>
    </w:tr>
  </w:tbl>
  <w:p w14:paraId="1FBE58E3" w14:textId="77777777" w:rsidR="00DA7C3D" w:rsidRDefault="00DA7C3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C2D8C"/>
    <w:multiLevelType w:val="multilevel"/>
    <w:tmpl w:val="2CA2B3D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28671E0"/>
    <w:multiLevelType w:val="multilevel"/>
    <w:tmpl w:val="C736F9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06E47EAF"/>
    <w:multiLevelType w:val="multilevel"/>
    <w:tmpl w:val="899227E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1D7B1CB5"/>
    <w:multiLevelType w:val="multilevel"/>
    <w:tmpl w:val="0BE00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7F17D03"/>
    <w:multiLevelType w:val="hybridMultilevel"/>
    <w:tmpl w:val="72BC121C"/>
    <w:lvl w:ilvl="0" w:tplc="0416001B">
      <w:start w:val="1"/>
      <w:numFmt w:val="lowerRoman"/>
      <w:lvlText w:val="%1."/>
      <w:lvlJc w:val="righ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3700168"/>
    <w:multiLevelType w:val="hybridMultilevel"/>
    <w:tmpl w:val="1ED2D4E6"/>
    <w:lvl w:ilvl="0" w:tplc="0416001B">
      <w:start w:val="1"/>
      <w:numFmt w:val="lowerRoman"/>
      <w:lvlText w:val="%1."/>
      <w:lvlJc w:val="righ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8804E5A"/>
    <w:multiLevelType w:val="hybridMultilevel"/>
    <w:tmpl w:val="28C464F8"/>
    <w:lvl w:ilvl="0" w:tplc="0416001B">
      <w:start w:val="1"/>
      <w:numFmt w:val="lowerRoman"/>
      <w:lvlText w:val="%1."/>
      <w:lvlJc w:val="righ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1FC1858"/>
    <w:multiLevelType w:val="multilevel"/>
    <w:tmpl w:val="45CE5BE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5D166A17"/>
    <w:multiLevelType w:val="hybridMultilevel"/>
    <w:tmpl w:val="6B60A602"/>
    <w:lvl w:ilvl="0" w:tplc="0416001B">
      <w:start w:val="1"/>
      <w:numFmt w:val="lowerRoman"/>
      <w:lvlText w:val="%1."/>
      <w:lvlJc w:val="righ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9DF582A"/>
    <w:multiLevelType w:val="multilevel"/>
    <w:tmpl w:val="B91E315E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  <w:rPr>
        <w:sz w:val="22"/>
        <w:szCs w:val="18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0" w15:restartNumberingAfterBreak="0">
    <w:nsid w:val="6F502C71"/>
    <w:multiLevelType w:val="multilevel"/>
    <w:tmpl w:val="66B6B2F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74466895"/>
    <w:multiLevelType w:val="hybridMultilevel"/>
    <w:tmpl w:val="C49AD904"/>
    <w:lvl w:ilvl="0" w:tplc="0416001B">
      <w:start w:val="1"/>
      <w:numFmt w:val="lowerRoman"/>
      <w:lvlText w:val="%1."/>
      <w:lvlJc w:val="righ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69B73AE"/>
    <w:multiLevelType w:val="hybridMultilevel"/>
    <w:tmpl w:val="646CF36E"/>
    <w:lvl w:ilvl="0" w:tplc="0416001B">
      <w:start w:val="1"/>
      <w:numFmt w:val="lowerRoman"/>
      <w:lvlText w:val="%1."/>
      <w:lvlJc w:val="righ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BBE7B86"/>
    <w:multiLevelType w:val="multilevel"/>
    <w:tmpl w:val="084830D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 w16cid:durableId="517276798">
    <w:abstractNumId w:val="9"/>
  </w:num>
  <w:num w:numId="2" w16cid:durableId="136411385">
    <w:abstractNumId w:val="3"/>
  </w:num>
  <w:num w:numId="3" w16cid:durableId="690766148">
    <w:abstractNumId w:val="13"/>
  </w:num>
  <w:num w:numId="4" w16cid:durableId="708384919">
    <w:abstractNumId w:val="10"/>
  </w:num>
  <w:num w:numId="5" w16cid:durableId="1100103303">
    <w:abstractNumId w:val="7"/>
  </w:num>
  <w:num w:numId="6" w16cid:durableId="930505873">
    <w:abstractNumId w:val="1"/>
  </w:num>
  <w:num w:numId="7" w16cid:durableId="1747147589">
    <w:abstractNumId w:val="0"/>
  </w:num>
  <w:num w:numId="8" w16cid:durableId="713652578">
    <w:abstractNumId w:val="2"/>
  </w:num>
  <w:num w:numId="9" w16cid:durableId="822503346">
    <w:abstractNumId w:val="11"/>
  </w:num>
  <w:num w:numId="10" w16cid:durableId="511342184">
    <w:abstractNumId w:val="5"/>
  </w:num>
  <w:num w:numId="11" w16cid:durableId="385183729">
    <w:abstractNumId w:val="6"/>
  </w:num>
  <w:num w:numId="12" w16cid:durableId="2099061221">
    <w:abstractNumId w:val="12"/>
  </w:num>
  <w:num w:numId="13" w16cid:durableId="2008633133">
    <w:abstractNumId w:val="4"/>
  </w:num>
  <w:num w:numId="14" w16cid:durableId="44073100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20"/>
  <w:autoHyphenation/>
  <w:hyphenationZone w:val="425"/>
  <w:doNotHyphenateCaps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A7C3D"/>
    <w:rsid w:val="001318AF"/>
    <w:rsid w:val="001365FE"/>
    <w:rsid w:val="001442FF"/>
    <w:rsid w:val="0014591A"/>
    <w:rsid w:val="00182923"/>
    <w:rsid w:val="001D5346"/>
    <w:rsid w:val="001E7EB5"/>
    <w:rsid w:val="002270FF"/>
    <w:rsid w:val="00271B45"/>
    <w:rsid w:val="00277671"/>
    <w:rsid w:val="002A495D"/>
    <w:rsid w:val="002B4150"/>
    <w:rsid w:val="0033102A"/>
    <w:rsid w:val="00402FF7"/>
    <w:rsid w:val="004678DD"/>
    <w:rsid w:val="00525743"/>
    <w:rsid w:val="00526089"/>
    <w:rsid w:val="00573C67"/>
    <w:rsid w:val="005B176E"/>
    <w:rsid w:val="006042C5"/>
    <w:rsid w:val="00651EDF"/>
    <w:rsid w:val="006543B1"/>
    <w:rsid w:val="0069096D"/>
    <w:rsid w:val="007071BB"/>
    <w:rsid w:val="0079297F"/>
    <w:rsid w:val="008602FF"/>
    <w:rsid w:val="008606BD"/>
    <w:rsid w:val="00863299"/>
    <w:rsid w:val="0089721A"/>
    <w:rsid w:val="00973D7E"/>
    <w:rsid w:val="009C02E7"/>
    <w:rsid w:val="009C0D86"/>
    <w:rsid w:val="009F5224"/>
    <w:rsid w:val="00A1046C"/>
    <w:rsid w:val="00B03A87"/>
    <w:rsid w:val="00B4574D"/>
    <w:rsid w:val="00BB18B3"/>
    <w:rsid w:val="00BE4B8A"/>
    <w:rsid w:val="00C574AF"/>
    <w:rsid w:val="00C97403"/>
    <w:rsid w:val="00CA6586"/>
    <w:rsid w:val="00CE0A74"/>
    <w:rsid w:val="00CE32FE"/>
    <w:rsid w:val="00D61CE0"/>
    <w:rsid w:val="00D909D1"/>
    <w:rsid w:val="00DA7C3D"/>
    <w:rsid w:val="00DD53D0"/>
    <w:rsid w:val="00DF4388"/>
    <w:rsid w:val="00E57BD4"/>
    <w:rsid w:val="00EB05F8"/>
    <w:rsid w:val="00F92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1CFCD"/>
  <w15:docId w15:val="{EEC5115B-014C-4529-ACDE-B5AD18B06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6426"/>
    <w:pPr>
      <w:widowControl w:val="0"/>
      <w:suppressAutoHyphens/>
      <w:spacing w:line="240" w:lineRule="atLeast"/>
    </w:pPr>
    <w:rPr>
      <w:sz w:val="24"/>
      <w:lang w:eastAsia="en-US"/>
    </w:rPr>
  </w:style>
  <w:style w:type="paragraph" w:styleId="Ttulo1">
    <w:name w:val="heading 1"/>
    <w:basedOn w:val="Normal"/>
    <w:next w:val="Normal"/>
    <w:qFormat/>
    <w:rsid w:val="00C4398C"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Ttulo2">
    <w:name w:val="heading 2"/>
    <w:basedOn w:val="Ttulo1"/>
    <w:next w:val="Normal"/>
    <w:qFormat/>
    <w:rsid w:val="00C4043F"/>
    <w:pPr>
      <w:numPr>
        <w:numId w:val="0"/>
      </w:numPr>
      <w:ind w:firstLine="360"/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merodepgina">
    <w:name w:val="page number"/>
    <w:basedOn w:val="Fontepargpadro"/>
    <w:qFormat/>
  </w:style>
  <w:style w:type="character" w:customStyle="1" w:styleId="ncoradanotaderodap">
    <w:name w:val="Âncora da nota de rodapé"/>
    <w:rPr>
      <w:sz w:val="20"/>
      <w:vertAlign w:val="superscript"/>
    </w:rPr>
  </w:style>
  <w:style w:type="character" w:customStyle="1" w:styleId="FootnoteCharacters">
    <w:name w:val="Footnote Characters"/>
    <w:semiHidden/>
    <w:qFormat/>
    <w:rPr>
      <w:sz w:val="20"/>
      <w:vertAlign w:val="superscript"/>
    </w:rPr>
  </w:style>
  <w:style w:type="character" w:customStyle="1" w:styleId="LinkdaInternet">
    <w:name w:val="Link da Internet"/>
    <w:rPr>
      <w:color w:val="0000FF"/>
      <w:u w:val="single"/>
    </w:rPr>
  </w:style>
  <w:style w:type="character" w:customStyle="1" w:styleId="InfoBlueChar">
    <w:name w:val="InfoBlue Char"/>
    <w:link w:val="InfoBlue"/>
    <w:qFormat/>
    <w:rsid w:val="001E6A30"/>
    <w:rPr>
      <w:rFonts w:ascii="Times" w:hAnsi="Times"/>
      <w:iCs/>
      <w:color w:val="0000FF"/>
      <w:lang w:val="en-US" w:eastAsia="en-US" w:bidi="ar-SA"/>
    </w:rPr>
  </w:style>
  <w:style w:type="character" w:customStyle="1" w:styleId="Marcadores">
    <w:name w:val="Marcadores"/>
    <w:qFormat/>
    <w:rPr>
      <w:rFonts w:ascii="OpenSymbol" w:eastAsia="OpenSymbol" w:hAnsi="OpenSymbol" w:cs="OpenSymbol"/>
    </w:rPr>
  </w:style>
  <w:style w:type="paragraph" w:styleId="Ttulo">
    <w:name w:val="Title"/>
    <w:basedOn w:val="Normal"/>
    <w:next w:val="Corpodetexto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Paragraph2">
    <w:name w:val="Paragraph2"/>
    <w:basedOn w:val="Normal"/>
    <w:qFormat/>
    <w:pPr>
      <w:spacing w:before="80"/>
      <w:ind w:left="720"/>
      <w:jc w:val="both"/>
    </w:pPr>
    <w:rPr>
      <w:color w:val="000000"/>
      <w:lang w:val="en-AU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qFormat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Paragraph1">
    <w:name w:val="Paragraph1"/>
    <w:basedOn w:val="Normal"/>
    <w:qFormat/>
    <w:pPr>
      <w:spacing w:before="80" w:line="240" w:lineRule="auto"/>
      <w:jc w:val="both"/>
    </w:pPr>
  </w:style>
  <w:style w:type="paragraph" w:customStyle="1" w:styleId="Tabletext">
    <w:name w:val="Tabletext"/>
    <w:basedOn w:val="Normal"/>
    <w:qFormat/>
    <w:pPr>
      <w:keepLines/>
      <w:spacing w:after="120"/>
    </w:pPr>
  </w:style>
  <w:style w:type="paragraph" w:customStyle="1" w:styleId="Paragraph3">
    <w:name w:val="Paragraph3"/>
    <w:basedOn w:val="Normal"/>
    <w:qFormat/>
    <w:pPr>
      <w:spacing w:before="80" w:line="240" w:lineRule="auto"/>
      <w:ind w:left="1530"/>
      <w:jc w:val="both"/>
    </w:pPr>
  </w:style>
  <w:style w:type="paragraph" w:styleId="NormalWeb">
    <w:name w:val="Normal (Web)"/>
    <w:basedOn w:val="Normal"/>
    <w:qFormat/>
    <w:rsid w:val="0076343A"/>
    <w:pPr>
      <w:widowControl/>
      <w:spacing w:beforeAutospacing="1" w:afterAutospacing="1" w:line="240" w:lineRule="auto"/>
    </w:pPr>
    <w:rPr>
      <w:rFonts w:ascii="Arial" w:hAnsi="Arial" w:cs="Arial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qFormat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qFormat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qFormat/>
    <w:pPr>
      <w:spacing w:before="480" w:after="60" w:line="240" w:lineRule="auto"/>
      <w:jc w:val="center"/>
    </w:pPr>
    <w:rPr>
      <w:rFonts w:ascii="Arial" w:hAnsi="Arial"/>
      <w:b/>
      <w:kern w:val="2"/>
      <w:sz w:val="32"/>
    </w:rPr>
  </w:style>
  <w:style w:type="paragraph" w:styleId="Corpodetexto2">
    <w:name w:val="Body Text 2"/>
    <w:basedOn w:val="Normal"/>
    <w:qFormat/>
    <w:rPr>
      <w:i/>
      <w:color w:val="0000FF"/>
    </w:rPr>
  </w:style>
  <w:style w:type="paragraph" w:styleId="Recuodecorpodetexto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qFormat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qFormat/>
    <w:pPr>
      <w:widowControl/>
      <w:numPr>
        <w:numId w:val="4"/>
      </w:numPr>
      <w:tabs>
        <w:tab w:val="left" w:pos="720"/>
      </w:tabs>
      <w:spacing w:before="120" w:line="240" w:lineRule="auto"/>
      <w:ind w:right="360" w:firstLine="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link w:val="InfoBlueChar"/>
    <w:qFormat/>
    <w:rsid w:val="001E6A30"/>
    <w:pPr>
      <w:widowControl/>
      <w:tabs>
        <w:tab w:val="left" w:pos="540"/>
        <w:tab w:val="left" w:pos="1260"/>
      </w:tabs>
      <w:spacing w:after="120"/>
    </w:pPr>
    <w:rPr>
      <w:rFonts w:ascii="Times" w:hAnsi="Times"/>
      <w:iCs/>
      <w:color w:val="0000FF"/>
    </w:rPr>
  </w:style>
  <w:style w:type="paragraph" w:customStyle="1" w:styleId="infoblue0">
    <w:name w:val="infoblue"/>
    <w:basedOn w:val="Normal"/>
    <w:qFormat/>
    <w:pPr>
      <w:widowControl/>
      <w:spacing w:beforeAutospacing="1" w:afterAutospacing="1" w:line="240" w:lineRule="auto"/>
    </w:pPr>
    <w:rPr>
      <w:szCs w:val="24"/>
    </w:rPr>
  </w:style>
  <w:style w:type="paragraph" w:styleId="Corpodetexto3">
    <w:name w:val="Body Text 3"/>
    <w:basedOn w:val="Normal"/>
    <w:qFormat/>
    <w:rPr>
      <w:i/>
      <w:iCs/>
      <w:color w:val="0000FF"/>
      <w:sz w:val="18"/>
    </w:rPr>
  </w:style>
  <w:style w:type="paragraph" w:customStyle="1" w:styleId="TabelaNORM2ParaRede">
    <w:name w:val="Tabela NORM 2 ParaRede"/>
    <w:basedOn w:val="Normal"/>
    <w:qFormat/>
    <w:rsid w:val="003D2717"/>
    <w:pPr>
      <w:keepLines/>
      <w:widowControl/>
      <w:tabs>
        <w:tab w:val="left" w:pos="1260"/>
      </w:tabs>
      <w:spacing w:before="60" w:after="60" w:line="300" w:lineRule="exact"/>
      <w:ind w:left="113" w:right="113"/>
    </w:pPr>
    <w:rPr>
      <w:rFonts w:ascii="Verdana" w:hAnsi="Verdana"/>
      <w:bCs/>
      <w:color w:val="000000"/>
      <w:sz w:val="16"/>
      <w:szCs w:val="16"/>
      <w:lang w:val="pt-PT" w:eastAsia="pt-PT"/>
    </w:rPr>
  </w:style>
  <w:style w:type="paragraph" w:customStyle="1" w:styleId="bullet1pararede">
    <w:name w:val="bullet1pararede"/>
    <w:basedOn w:val="Normal"/>
    <w:qFormat/>
    <w:rsid w:val="0076343A"/>
    <w:pPr>
      <w:widowControl/>
      <w:spacing w:beforeAutospacing="1" w:afterAutospacing="1" w:line="240" w:lineRule="auto"/>
    </w:pPr>
    <w:rPr>
      <w:rFonts w:ascii="Arial" w:hAnsi="Arial" w:cs="Arial"/>
    </w:rPr>
  </w:style>
  <w:style w:type="paragraph" w:styleId="Textodebalo">
    <w:name w:val="Balloon Text"/>
    <w:basedOn w:val="Normal"/>
    <w:semiHidden/>
    <w:qFormat/>
    <w:rsid w:val="009C7A5D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103929"/>
    <w:pPr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071BB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2</Pages>
  <Words>558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Supporting Requirements</vt:lpstr>
    </vt:vector>
  </TitlesOfParts>
  <Company>&lt;Company Name&gt;</Company>
  <LinksUpToDate>false</LinksUpToDate>
  <CharactersWithSpaces>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Supporting Requirements</dc:title>
  <dc:subject>&lt;Project Name&gt;</dc:subject>
  <dc:creator>maris</dc:creator>
  <dc:description/>
  <cp:lastModifiedBy>Mariana Borges de Sampaio</cp:lastModifiedBy>
  <cp:revision>73</cp:revision>
  <cp:lastPrinted>2022-12-28T15:18:00Z</cp:lastPrinted>
  <dcterms:created xsi:type="dcterms:W3CDTF">2022-09-11T14:58:00Z</dcterms:created>
  <dcterms:modified xsi:type="dcterms:W3CDTF">2022-12-28T15:20:00Z</dcterms:modified>
  <dc:language>pt-BR</dc:language>
</cp:coreProperties>
</file>