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4227" w14:textId="77777777" w:rsidR="004D29FA" w:rsidRPr="00B74004" w:rsidRDefault="00B74004" w:rsidP="007F7AC6">
      <w:pPr>
        <w:tabs>
          <w:tab w:val="left" w:pos="6663"/>
        </w:tabs>
        <w:spacing w:after="300" w:line="360" w:lineRule="auto"/>
        <w:jc w:val="center"/>
        <w:rPr>
          <w:rFonts w:ascii="Times New Roman" w:hAnsi="Times New Roman" w:cs="Times New Roman"/>
          <w:sz w:val="24"/>
        </w:rPr>
      </w:pPr>
      <w:r w:rsidRPr="00B74004">
        <w:rPr>
          <w:rFonts w:ascii="Times New Roman" w:hAnsi="Times New Roman" w:cs="Times New Roman"/>
          <w:noProof/>
          <w:sz w:val="24"/>
        </w:rPr>
        <w:drawing>
          <wp:inline distT="0" distB="0" distL="0" distR="0" wp14:anchorId="0F2C29D7" wp14:editId="52F29C7A">
            <wp:extent cx="6203633"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6207586" cy="619520"/>
                    </a:xfrm>
                    <a:prstGeom prst="rect">
                      <a:avLst/>
                    </a:prstGeom>
                  </pic:spPr>
                </pic:pic>
              </a:graphicData>
            </a:graphic>
          </wp:inline>
        </w:drawing>
      </w:r>
    </w:p>
    <w:p w14:paraId="1E998BA4" w14:textId="77777777" w:rsidR="004D29FA" w:rsidRPr="00B74004" w:rsidRDefault="00B74004" w:rsidP="007F7AC6">
      <w:pPr>
        <w:tabs>
          <w:tab w:val="left" w:pos="6663"/>
        </w:tabs>
        <w:spacing w:before="200" w:after="40" w:line="360" w:lineRule="auto"/>
        <w:jc w:val="center"/>
        <w:rPr>
          <w:rFonts w:ascii="Times New Roman" w:hAnsi="Times New Roman" w:cs="Times New Roman"/>
          <w:sz w:val="32"/>
          <w:szCs w:val="32"/>
        </w:rPr>
      </w:pPr>
      <w:proofErr w:type="spellStart"/>
      <w:r w:rsidRPr="00B74004">
        <w:rPr>
          <w:rFonts w:ascii="Times New Roman" w:hAnsi="Times New Roman" w:cs="Times New Roman"/>
          <w:b/>
          <w:bCs/>
          <w:sz w:val="32"/>
          <w:szCs w:val="32"/>
        </w:rPr>
        <w:t>RailVisionNet</w:t>
      </w:r>
      <w:proofErr w:type="spellEnd"/>
      <w:r w:rsidR="007F7AC6">
        <w:rPr>
          <w:rFonts w:ascii="Times New Roman" w:hAnsi="Times New Roman" w:cs="Times New Roman"/>
          <w:b/>
          <w:bCs/>
          <w:sz w:val="32"/>
          <w:szCs w:val="32"/>
        </w:rPr>
        <w:t xml:space="preserve"> </w:t>
      </w:r>
      <w:r w:rsidRPr="00B74004">
        <w:rPr>
          <w:rFonts w:ascii="Times New Roman" w:hAnsi="Times New Roman" w:cs="Times New Roman"/>
          <w:b/>
          <w:bCs/>
          <w:sz w:val="32"/>
          <w:szCs w:val="32"/>
        </w:rPr>
        <w:t>Smart Railway Track Crack Detection Using Computer Vision, YOLOv12, U-Net++</w:t>
      </w:r>
    </w:p>
    <w:p w14:paraId="038ED245" w14:textId="77777777" w:rsidR="004D29FA" w:rsidRPr="00B74004" w:rsidRDefault="00B74004" w:rsidP="007F7AC6">
      <w:pPr>
        <w:tabs>
          <w:tab w:val="left" w:pos="6663"/>
        </w:tabs>
        <w:spacing w:after="220" w:line="360" w:lineRule="auto"/>
        <w:jc w:val="center"/>
        <w:rPr>
          <w:rFonts w:ascii="Times New Roman" w:hAnsi="Times New Roman" w:cs="Times New Roman"/>
          <w:sz w:val="24"/>
        </w:rPr>
      </w:pPr>
      <w:r w:rsidRPr="00B74004">
        <w:rPr>
          <w:rFonts w:ascii="Times New Roman" w:hAnsi="Times New Roman" w:cs="Times New Roman"/>
          <w:b/>
          <w:bCs/>
          <w:sz w:val="28"/>
          <w:szCs w:val="24"/>
        </w:rPr>
        <w:t>A CAPSTONE PROJECT REPORT</w:t>
      </w:r>
    </w:p>
    <w:p w14:paraId="192563AE" w14:textId="77777777" w:rsidR="004D29FA" w:rsidRPr="00B74004" w:rsidRDefault="00B74004" w:rsidP="007F7AC6">
      <w:pPr>
        <w:tabs>
          <w:tab w:val="left" w:pos="6663"/>
        </w:tabs>
        <w:spacing w:after="40" w:line="360" w:lineRule="auto"/>
        <w:jc w:val="center"/>
        <w:rPr>
          <w:rFonts w:ascii="Times New Roman" w:hAnsi="Times New Roman" w:cs="Times New Roman"/>
          <w:sz w:val="24"/>
        </w:rPr>
      </w:pPr>
      <w:r w:rsidRPr="00B74004">
        <w:rPr>
          <w:rFonts w:ascii="Times New Roman" w:hAnsi="Times New Roman" w:cs="Times New Roman"/>
          <w:i/>
          <w:iCs/>
          <w:sz w:val="24"/>
        </w:rPr>
        <w:t>A Capstone Project Report submitted in partial fulfilment of the requirements</w:t>
      </w:r>
    </w:p>
    <w:p w14:paraId="4A6DD00B" w14:textId="77777777" w:rsidR="004D29FA" w:rsidRPr="00B74004" w:rsidRDefault="00B74004" w:rsidP="007F7AC6">
      <w:pPr>
        <w:tabs>
          <w:tab w:val="left" w:pos="6663"/>
        </w:tabs>
        <w:spacing w:after="220" w:line="360" w:lineRule="auto"/>
        <w:jc w:val="center"/>
        <w:rPr>
          <w:rFonts w:ascii="Times New Roman" w:hAnsi="Times New Roman" w:cs="Times New Roman"/>
          <w:sz w:val="24"/>
        </w:rPr>
      </w:pPr>
      <w:r w:rsidRPr="00B74004">
        <w:rPr>
          <w:rFonts w:ascii="Times New Roman" w:hAnsi="Times New Roman" w:cs="Times New Roman"/>
          <w:i/>
          <w:iCs/>
          <w:sz w:val="24"/>
        </w:rPr>
        <w:t>for the Course of</w:t>
      </w:r>
    </w:p>
    <w:p w14:paraId="71D31AEC" w14:textId="77777777" w:rsidR="004D29FA" w:rsidRPr="00B74004" w:rsidRDefault="00B74004" w:rsidP="007F7AC6">
      <w:pPr>
        <w:tabs>
          <w:tab w:val="left" w:pos="6663"/>
        </w:tabs>
        <w:spacing w:after="220" w:line="360" w:lineRule="auto"/>
        <w:jc w:val="center"/>
        <w:rPr>
          <w:rFonts w:ascii="Times New Roman" w:hAnsi="Times New Roman" w:cs="Times New Roman"/>
          <w:sz w:val="24"/>
        </w:rPr>
      </w:pPr>
      <w:r w:rsidRPr="00B74004">
        <w:rPr>
          <w:rFonts w:ascii="Times New Roman" w:hAnsi="Times New Roman" w:cs="Times New Roman"/>
          <w:b/>
          <w:bCs/>
          <w:sz w:val="24"/>
        </w:rPr>
        <w:t>DSA0206 – COMPUTER VISION WITH OPENCV</w:t>
      </w:r>
    </w:p>
    <w:p w14:paraId="4ABCC346" w14:textId="77777777" w:rsidR="004D29FA" w:rsidRPr="00B74004" w:rsidRDefault="00B74004" w:rsidP="007F7AC6">
      <w:pPr>
        <w:tabs>
          <w:tab w:val="left" w:pos="6663"/>
        </w:tabs>
        <w:spacing w:after="220" w:line="360" w:lineRule="auto"/>
        <w:jc w:val="center"/>
        <w:rPr>
          <w:rFonts w:ascii="Times New Roman" w:hAnsi="Times New Roman" w:cs="Times New Roman"/>
          <w:sz w:val="24"/>
        </w:rPr>
      </w:pPr>
      <w:r w:rsidRPr="00B74004">
        <w:rPr>
          <w:rFonts w:ascii="Times New Roman" w:hAnsi="Times New Roman" w:cs="Times New Roman"/>
          <w:i/>
          <w:iCs/>
          <w:sz w:val="24"/>
        </w:rPr>
        <w:t>to the award of the degree of</w:t>
      </w:r>
    </w:p>
    <w:p w14:paraId="469C31DD" w14:textId="77777777" w:rsidR="004D29FA" w:rsidRPr="00B74004" w:rsidRDefault="00B74004" w:rsidP="007F7AC6">
      <w:pPr>
        <w:tabs>
          <w:tab w:val="left" w:pos="6663"/>
        </w:tabs>
        <w:spacing w:after="20" w:line="360" w:lineRule="auto"/>
        <w:jc w:val="center"/>
        <w:rPr>
          <w:rFonts w:ascii="Times New Roman" w:hAnsi="Times New Roman" w:cs="Times New Roman"/>
          <w:sz w:val="24"/>
        </w:rPr>
      </w:pPr>
      <w:r w:rsidRPr="00B74004">
        <w:rPr>
          <w:rFonts w:ascii="Times New Roman" w:hAnsi="Times New Roman" w:cs="Times New Roman"/>
          <w:b/>
          <w:bCs/>
          <w:sz w:val="24"/>
        </w:rPr>
        <w:t xml:space="preserve">BACHELOR OF ENGINEERING </w:t>
      </w:r>
    </w:p>
    <w:p w14:paraId="7131D887" w14:textId="77777777" w:rsidR="004D29FA" w:rsidRPr="00B74004" w:rsidRDefault="00B74004" w:rsidP="007F7AC6">
      <w:pPr>
        <w:tabs>
          <w:tab w:val="left" w:pos="6663"/>
        </w:tabs>
        <w:spacing w:after="20" w:line="360" w:lineRule="auto"/>
        <w:jc w:val="center"/>
        <w:rPr>
          <w:rFonts w:ascii="Times New Roman" w:hAnsi="Times New Roman" w:cs="Times New Roman"/>
          <w:sz w:val="24"/>
        </w:rPr>
      </w:pPr>
      <w:r w:rsidRPr="00B74004">
        <w:rPr>
          <w:rFonts w:ascii="Times New Roman" w:hAnsi="Times New Roman" w:cs="Times New Roman"/>
          <w:b/>
          <w:bCs/>
          <w:sz w:val="24"/>
        </w:rPr>
        <w:t>IN</w:t>
      </w:r>
    </w:p>
    <w:p w14:paraId="204CACCE" w14:textId="77777777" w:rsidR="004D29FA" w:rsidRPr="00B74004" w:rsidRDefault="00B74004" w:rsidP="007F7AC6">
      <w:pPr>
        <w:tabs>
          <w:tab w:val="left" w:pos="6663"/>
        </w:tabs>
        <w:spacing w:after="260" w:line="360" w:lineRule="auto"/>
        <w:jc w:val="center"/>
        <w:rPr>
          <w:rFonts w:ascii="Times New Roman" w:hAnsi="Times New Roman" w:cs="Times New Roman"/>
          <w:sz w:val="24"/>
        </w:rPr>
      </w:pPr>
      <w:r w:rsidRPr="00B74004">
        <w:rPr>
          <w:rFonts w:ascii="Times New Roman" w:hAnsi="Times New Roman" w:cs="Times New Roman"/>
          <w:b/>
          <w:bCs/>
          <w:sz w:val="24"/>
        </w:rPr>
        <w:t>ARTIFICIAL INTELLIGENCE AND DATA SCIENCE</w:t>
      </w:r>
    </w:p>
    <w:p w14:paraId="388E14C2" w14:textId="77777777" w:rsidR="004D29FA" w:rsidRPr="00B74004" w:rsidRDefault="00B74004" w:rsidP="007F7AC6">
      <w:pPr>
        <w:tabs>
          <w:tab w:val="left" w:pos="6663"/>
        </w:tabs>
        <w:spacing w:after="100" w:line="360" w:lineRule="auto"/>
        <w:jc w:val="center"/>
        <w:rPr>
          <w:rFonts w:ascii="Times New Roman" w:hAnsi="Times New Roman" w:cs="Times New Roman"/>
          <w:sz w:val="24"/>
        </w:rPr>
      </w:pPr>
      <w:r w:rsidRPr="00B74004">
        <w:rPr>
          <w:rFonts w:ascii="Times New Roman" w:hAnsi="Times New Roman" w:cs="Times New Roman"/>
          <w:b/>
          <w:bCs/>
          <w:szCs w:val="21"/>
        </w:rPr>
        <w:t>Submitted by</w:t>
      </w:r>
    </w:p>
    <w:p w14:paraId="3DBF199D" w14:textId="77777777" w:rsidR="004D29FA" w:rsidRPr="00B74004" w:rsidRDefault="00B74004" w:rsidP="007F7AC6">
      <w:pPr>
        <w:tabs>
          <w:tab w:val="left" w:pos="6663"/>
        </w:tabs>
        <w:spacing w:after="40" w:line="360" w:lineRule="auto"/>
        <w:jc w:val="center"/>
        <w:rPr>
          <w:rFonts w:ascii="Times New Roman" w:hAnsi="Times New Roman" w:cs="Times New Roman"/>
          <w:sz w:val="24"/>
        </w:rPr>
      </w:pPr>
      <w:r w:rsidRPr="00B74004">
        <w:rPr>
          <w:rFonts w:ascii="Times New Roman" w:hAnsi="Times New Roman" w:cs="Times New Roman"/>
          <w:b/>
          <w:bCs/>
          <w:szCs w:val="21"/>
        </w:rPr>
        <w:t xml:space="preserve">V. Sri </w:t>
      </w:r>
      <w:proofErr w:type="spellStart"/>
      <w:r w:rsidRPr="00B74004">
        <w:rPr>
          <w:rFonts w:ascii="Times New Roman" w:hAnsi="Times New Roman" w:cs="Times New Roman"/>
          <w:b/>
          <w:bCs/>
          <w:szCs w:val="21"/>
        </w:rPr>
        <w:t>Sadhvik</w:t>
      </w:r>
      <w:proofErr w:type="spellEnd"/>
      <w:r w:rsidRPr="00B74004">
        <w:rPr>
          <w:rFonts w:ascii="Times New Roman" w:hAnsi="Times New Roman" w:cs="Times New Roman"/>
          <w:b/>
          <w:bCs/>
          <w:szCs w:val="21"/>
        </w:rPr>
        <w:t xml:space="preserve"> (192424289)</w:t>
      </w:r>
    </w:p>
    <w:p w14:paraId="67466C48" w14:textId="77777777" w:rsidR="004D29FA" w:rsidRPr="00B74004" w:rsidRDefault="00B74004" w:rsidP="007F7AC6">
      <w:pPr>
        <w:tabs>
          <w:tab w:val="left" w:pos="6663"/>
        </w:tabs>
        <w:spacing w:after="40" w:line="360" w:lineRule="auto"/>
        <w:jc w:val="center"/>
        <w:rPr>
          <w:rFonts w:ascii="Times New Roman" w:hAnsi="Times New Roman" w:cs="Times New Roman"/>
          <w:sz w:val="24"/>
        </w:rPr>
      </w:pPr>
      <w:r w:rsidRPr="00B74004">
        <w:rPr>
          <w:rFonts w:ascii="Times New Roman" w:hAnsi="Times New Roman" w:cs="Times New Roman"/>
          <w:b/>
          <w:bCs/>
          <w:szCs w:val="21"/>
        </w:rPr>
        <w:t>G. Kushwanth (192424150)</w:t>
      </w:r>
    </w:p>
    <w:p w14:paraId="13B4F49B" w14:textId="77777777" w:rsidR="004D29FA" w:rsidRPr="00B74004" w:rsidRDefault="00B74004" w:rsidP="007F7AC6">
      <w:pPr>
        <w:tabs>
          <w:tab w:val="left" w:pos="6663"/>
        </w:tabs>
        <w:spacing w:after="260" w:line="360" w:lineRule="auto"/>
        <w:jc w:val="center"/>
        <w:rPr>
          <w:rFonts w:ascii="Times New Roman" w:hAnsi="Times New Roman" w:cs="Times New Roman"/>
          <w:sz w:val="24"/>
        </w:rPr>
      </w:pPr>
      <w:r w:rsidRPr="00B74004">
        <w:rPr>
          <w:rFonts w:ascii="Times New Roman" w:hAnsi="Times New Roman" w:cs="Times New Roman"/>
          <w:b/>
          <w:bCs/>
          <w:szCs w:val="21"/>
        </w:rPr>
        <w:t>K. Sampath Reddy (192424285)</w:t>
      </w:r>
    </w:p>
    <w:p w14:paraId="201887BF" w14:textId="77777777" w:rsidR="004D29FA" w:rsidRPr="007F7AC6" w:rsidRDefault="00B74004" w:rsidP="007F7AC6">
      <w:pPr>
        <w:tabs>
          <w:tab w:val="left" w:pos="6663"/>
        </w:tabs>
        <w:spacing w:after="100" w:line="360" w:lineRule="auto"/>
        <w:jc w:val="center"/>
        <w:rPr>
          <w:rFonts w:ascii="Times New Roman" w:hAnsi="Times New Roman" w:cs="Times New Roman"/>
          <w:sz w:val="28"/>
          <w:szCs w:val="24"/>
        </w:rPr>
      </w:pPr>
      <w:r w:rsidRPr="007F7AC6">
        <w:rPr>
          <w:rFonts w:ascii="Times New Roman" w:hAnsi="Times New Roman" w:cs="Times New Roman"/>
          <w:b/>
          <w:bCs/>
          <w:sz w:val="24"/>
        </w:rPr>
        <w:t>Under the Supervision of</w:t>
      </w:r>
    </w:p>
    <w:p w14:paraId="681C6F05" w14:textId="77777777" w:rsidR="004D29FA" w:rsidRPr="007F7AC6" w:rsidRDefault="00B74004" w:rsidP="007F7AC6">
      <w:pPr>
        <w:tabs>
          <w:tab w:val="left" w:pos="6663"/>
        </w:tabs>
        <w:spacing w:after="260" w:line="360" w:lineRule="auto"/>
        <w:jc w:val="center"/>
        <w:rPr>
          <w:rFonts w:ascii="Times New Roman" w:hAnsi="Times New Roman" w:cs="Times New Roman"/>
          <w:b/>
          <w:bCs/>
          <w:sz w:val="24"/>
        </w:rPr>
      </w:pPr>
      <w:r w:rsidRPr="007F7AC6">
        <w:rPr>
          <w:rFonts w:ascii="Times New Roman" w:hAnsi="Times New Roman" w:cs="Times New Roman"/>
          <w:b/>
          <w:bCs/>
          <w:sz w:val="24"/>
        </w:rPr>
        <w:t>Dr. G. A. Senthil</w:t>
      </w:r>
    </w:p>
    <w:p w14:paraId="25DBFB58" w14:textId="77777777" w:rsidR="004D29FA" w:rsidRPr="00B74004" w:rsidRDefault="00B74004" w:rsidP="007F7AC6">
      <w:pPr>
        <w:tabs>
          <w:tab w:val="left" w:pos="6663"/>
        </w:tabs>
        <w:spacing w:after="60" w:line="360" w:lineRule="auto"/>
        <w:jc w:val="center"/>
        <w:rPr>
          <w:rFonts w:ascii="Times New Roman" w:hAnsi="Times New Roman" w:cs="Times New Roman"/>
          <w:sz w:val="32"/>
        </w:rPr>
      </w:pPr>
      <w:r w:rsidRPr="00B74004">
        <w:rPr>
          <w:rFonts w:ascii="Times New Roman" w:hAnsi="Times New Roman" w:cs="Times New Roman"/>
          <w:b/>
          <w:bCs/>
          <w:sz w:val="36"/>
          <w:szCs w:val="24"/>
        </w:rPr>
        <w:t>SIMATS ENGINEERING</w:t>
      </w:r>
    </w:p>
    <w:p w14:paraId="0346215C" w14:textId="77777777" w:rsidR="004D29FA" w:rsidRPr="00B74004" w:rsidRDefault="00B74004" w:rsidP="007F7AC6">
      <w:pPr>
        <w:tabs>
          <w:tab w:val="left" w:pos="6663"/>
        </w:tabs>
        <w:spacing w:after="20" w:line="360" w:lineRule="auto"/>
        <w:jc w:val="center"/>
        <w:rPr>
          <w:rFonts w:ascii="Times New Roman" w:hAnsi="Times New Roman" w:cs="Times New Roman"/>
          <w:sz w:val="32"/>
        </w:rPr>
      </w:pPr>
      <w:r w:rsidRPr="00B74004">
        <w:rPr>
          <w:rFonts w:ascii="Times New Roman" w:hAnsi="Times New Roman" w:cs="Times New Roman"/>
          <w:b/>
          <w:bCs/>
          <w:sz w:val="28"/>
          <w:szCs w:val="20"/>
        </w:rPr>
        <w:t>Saveetha Institute of Medical and Technical Sciences</w:t>
      </w:r>
    </w:p>
    <w:p w14:paraId="347A775A" w14:textId="77777777" w:rsidR="004D29FA" w:rsidRPr="00B74004" w:rsidRDefault="00B74004" w:rsidP="007F7AC6">
      <w:pPr>
        <w:tabs>
          <w:tab w:val="left" w:pos="6663"/>
        </w:tabs>
        <w:spacing w:after="220" w:line="360" w:lineRule="auto"/>
        <w:jc w:val="center"/>
        <w:rPr>
          <w:rFonts w:ascii="Times New Roman" w:hAnsi="Times New Roman" w:cs="Times New Roman"/>
          <w:sz w:val="32"/>
        </w:rPr>
      </w:pPr>
      <w:r w:rsidRPr="00B74004">
        <w:rPr>
          <w:rFonts w:ascii="Times New Roman" w:hAnsi="Times New Roman" w:cs="Times New Roman"/>
          <w:b/>
          <w:bCs/>
          <w:sz w:val="28"/>
          <w:szCs w:val="20"/>
        </w:rPr>
        <w:t>Chennai-602105</w:t>
      </w:r>
    </w:p>
    <w:p w14:paraId="594182A0" w14:textId="77777777" w:rsidR="004D29FA" w:rsidRPr="00B74004" w:rsidRDefault="00B74004" w:rsidP="007F7AC6">
      <w:pPr>
        <w:tabs>
          <w:tab w:val="left" w:pos="6663"/>
        </w:tabs>
        <w:spacing w:line="360" w:lineRule="auto"/>
        <w:jc w:val="center"/>
        <w:rPr>
          <w:rFonts w:ascii="Times New Roman" w:hAnsi="Times New Roman" w:cs="Times New Roman"/>
          <w:sz w:val="32"/>
        </w:rPr>
      </w:pPr>
      <w:r w:rsidRPr="00B74004">
        <w:rPr>
          <w:rFonts w:ascii="Times New Roman" w:hAnsi="Times New Roman" w:cs="Times New Roman"/>
          <w:b/>
          <w:bCs/>
          <w:sz w:val="32"/>
        </w:rPr>
        <w:t>SEPTEMBER 2026</w:t>
      </w:r>
    </w:p>
    <w:p w14:paraId="413D17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5FAF1E7E" w14:textId="77777777" w:rsidR="004D29FA" w:rsidRPr="00B74004" w:rsidRDefault="00B74004" w:rsidP="006D705D">
      <w:pPr>
        <w:spacing w:after="20" w:line="360" w:lineRule="auto"/>
        <w:jc w:val="center"/>
        <w:rPr>
          <w:rFonts w:ascii="Times New Roman" w:hAnsi="Times New Roman" w:cs="Times New Roman"/>
          <w:sz w:val="28"/>
        </w:rPr>
      </w:pPr>
      <w:r w:rsidRPr="00B74004">
        <w:rPr>
          <w:rFonts w:ascii="Times New Roman" w:hAnsi="Times New Roman" w:cs="Times New Roman"/>
          <w:b/>
          <w:bCs/>
          <w:sz w:val="28"/>
        </w:rPr>
        <w:lastRenderedPageBreak/>
        <w:t>SIMATS ENGINEERING</w:t>
      </w:r>
    </w:p>
    <w:p w14:paraId="5C31BF5C" w14:textId="77777777" w:rsidR="004D29FA" w:rsidRPr="00B74004" w:rsidRDefault="00B74004" w:rsidP="006D705D">
      <w:pPr>
        <w:spacing w:after="10" w:line="360" w:lineRule="auto"/>
        <w:jc w:val="center"/>
        <w:rPr>
          <w:rFonts w:ascii="Times New Roman" w:hAnsi="Times New Roman" w:cs="Times New Roman"/>
          <w:sz w:val="28"/>
        </w:rPr>
      </w:pPr>
      <w:r w:rsidRPr="00B74004">
        <w:rPr>
          <w:rFonts w:ascii="Times New Roman" w:hAnsi="Times New Roman" w:cs="Times New Roman"/>
          <w:b/>
          <w:bCs/>
          <w:sz w:val="24"/>
          <w:szCs w:val="20"/>
        </w:rPr>
        <w:t>Saveetha Institute of Medical and Technical Sciences</w:t>
      </w:r>
    </w:p>
    <w:p w14:paraId="7B87025C" w14:textId="77777777" w:rsidR="004D29FA" w:rsidRPr="00B74004" w:rsidRDefault="00B74004" w:rsidP="006D705D">
      <w:pPr>
        <w:spacing w:after="260" w:line="360" w:lineRule="auto"/>
        <w:jc w:val="center"/>
        <w:rPr>
          <w:rFonts w:ascii="Times New Roman" w:hAnsi="Times New Roman" w:cs="Times New Roman"/>
          <w:sz w:val="28"/>
        </w:rPr>
      </w:pPr>
      <w:r w:rsidRPr="00B74004">
        <w:rPr>
          <w:rFonts w:ascii="Times New Roman" w:hAnsi="Times New Roman" w:cs="Times New Roman"/>
          <w:b/>
          <w:bCs/>
          <w:sz w:val="24"/>
          <w:szCs w:val="20"/>
        </w:rPr>
        <w:t>Chennai-602105</w:t>
      </w:r>
    </w:p>
    <w:p w14:paraId="057290BE" w14:textId="77777777" w:rsidR="004D29FA" w:rsidRPr="00B74004" w:rsidRDefault="00B74004" w:rsidP="006D705D">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4"/>
        </w:rPr>
        <w:t>BONAFIDE CERTIFICATE</w:t>
      </w:r>
    </w:p>
    <w:p w14:paraId="17276C51"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This is to certify that the Capstone Project entitled “</w:t>
      </w:r>
      <w:proofErr w:type="spellStart"/>
      <w:r w:rsidRPr="00B74004">
        <w:rPr>
          <w:rFonts w:ascii="Times New Roman" w:hAnsi="Times New Roman" w:cs="Times New Roman"/>
          <w:sz w:val="24"/>
        </w:rPr>
        <w:t>RailVisionNet</w:t>
      </w:r>
      <w:proofErr w:type="spellEnd"/>
      <w:r w:rsidRPr="00B74004">
        <w:rPr>
          <w:rFonts w:ascii="Times New Roman" w:hAnsi="Times New Roman" w:cs="Times New Roman"/>
          <w:sz w:val="24"/>
        </w:rPr>
        <w:t xml:space="preserve">: Smart Railway Track Crack Detection Using Computer Vision, YOLOv12, U-Net++” has been carried out by V. Sri </w:t>
      </w:r>
      <w:proofErr w:type="spellStart"/>
      <w:r w:rsidRPr="00B74004">
        <w:rPr>
          <w:rFonts w:ascii="Times New Roman" w:hAnsi="Times New Roman" w:cs="Times New Roman"/>
          <w:sz w:val="24"/>
        </w:rPr>
        <w:t>Sadhvik</w:t>
      </w:r>
      <w:proofErr w:type="spellEnd"/>
      <w:r w:rsidRPr="00B74004">
        <w:rPr>
          <w:rFonts w:ascii="Times New Roman" w:hAnsi="Times New Roman" w:cs="Times New Roman"/>
          <w:sz w:val="24"/>
        </w:rPr>
        <w:t xml:space="preserve"> (192424289), G. Kushwanth (192424150), and K. Sampath Reddy (192424285) under the supervision of Dr. G. A. Senthil, and is submitted in partial fulfilment of the requirements for the current semester of the </w:t>
      </w:r>
      <w:proofErr w:type="spellStart"/>
      <w:r w:rsidRPr="00B74004">
        <w:rPr>
          <w:rFonts w:ascii="Times New Roman" w:hAnsi="Times New Roman" w:cs="Times New Roman"/>
          <w:sz w:val="24"/>
        </w:rPr>
        <w:t>B.Tech</w:t>
      </w:r>
      <w:proofErr w:type="spellEnd"/>
      <w:r w:rsidRPr="00B74004">
        <w:rPr>
          <w:rFonts w:ascii="Times New Roman" w:hAnsi="Times New Roman" w:cs="Times New Roman"/>
          <w:sz w:val="24"/>
        </w:rPr>
        <w:t xml:space="preserve"> Artificial Intelligence and Data Science </w:t>
      </w:r>
      <w:proofErr w:type="spellStart"/>
      <w:r w:rsidRPr="00B74004">
        <w:rPr>
          <w:rFonts w:ascii="Times New Roman" w:hAnsi="Times New Roman" w:cs="Times New Roman"/>
          <w:sz w:val="24"/>
        </w:rPr>
        <w:t>programme</w:t>
      </w:r>
      <w:proofErr w:type="spellEnd"/>
      <w:r w:rsidRPr="00B74004">
        <w:rPr>
          <w:rFonts w:ascii="Times New Roman" w:hAnsi="Times New Roman" w:cs="Times New Roman"/>
          <w:sz w:val="24"/>
        </w:rPr>
        <w:t xml:space="preserve"> at Saveetha Institute of Medical and Technical Sciences, Chennai.</w:t>
      </w:r>
    </w:p>
    <w:p w14:paraId="5E73281B" w14:textId="77777777" w:rsidR="004D29FA" w:rsidRPr="00B74004" w:rsidRDefault="004D29FA" w:rsidP="00B74004">
      <w:pPr>
        <w:spacing w:before="400" w:after="400" w:line="360" w:lineRule="auto"/>
        <w:rPr>
          <w:rFonts w:ascii="Times New Roman" w:hAnsi="Times New Roman" w:cs="Times New Roman"/>
          <w:sz w:val="24"/>
        </w:rPr>
      </w:pPr>
    </w:p>
    <w:p w14:paraId="02D674FF" w14:textId="77777777" w:rsidR="00B74004" w:rsidRPr="00B74004" w:rsidRDefault="00B74004" w:rsidP="005E522A">
      <w:pPr>
        <w:tabs>
          <w:tab w:val="left" w:pos="7218"/>
        </w:tabs>
        <w:spacing w:line="360" w:lineRule="auto"/>
        <w:ind w:left="695"/>
        <w:rPr>
          <w:rFonts w:ascii="Times New Roman" w:hAnsi="Times New Roman" w:cs="Times New Roman"/>
          <w:sz w:val="24"/>
        </w:rPr>
      </w:pPr>
      <w:r w:rsidRPr="00B74004">
        <w:rPr>
          <w:rFonts w:ascii="Times New Roman" w:hAnsi="Times New Roman" w:cs="Times New Roman"/>
          <w:spacing w:val="-2"/>
          <w:sz w:val="24"/>
        </w:rPr>
        <w:t>SIGNATURE</w:t>
      </w:r>
      <w:r w:rsidR="005E522A">
        <w:rPr>
          <w:rFonts w:ascii="Times New Roman" w:hAnsi="Times New Roman" w:cs="Times New Roman"/>
          <w:sz w:val="24"/>
        </w:rPr>
        <w:t xml:space="preserve">                                                       </w:t>
      </w:r>
      <w:r w:rsidR="007F7AC6">
        <w:rPr>
          <w:rFonts w:ascii="Times New Roman" w:hAnsi="Times New Roman" w:cs="Times New Roman"/>
          <w:sz w:val="24"/>
        </w:rPr>
        <w:t xml:space="preserve">     </w:t>
      </w:r>
      <w:r w:rsidR="005E522A">
        <w:rPr>
          <w:rFonts w:ascii="Times New Roman" w:hAnsi="Times New Roman" w:cs="Times New Roman"/>
          <w:sz w:val="24"/>
        </w:rPr>
        <w:t xml:space="preserve"> </w:t>
      </w:r>
      <w:proofErr w:type="spellStart"/>
      <w:r w:rsidRPr="00B74004">
        <w:rPr>
          <w:rFonts w:ascii="Times New Roman" w:hAnsi="Times New Roman" w:cs="Times New Roman"/>
          <w:spacing w:val="-2"/>
          <w:sz w:val="24"/>
        </w:rPr>
        <w:t>SIGNATURE</w:t>
      </w:r>
      <w:proofErr w:type="spellEnd"/>
    </w:p>
    <w:p w14:paraId="7852FE4D" w14:textId="533459C4" w:rsidR="00B74004" w:rsidRPr="00B74004" w:rsidRDefault="006078CF" w:rsidP="005E522A">
      <w:pPr>
        <w:tabs>
          <w:tab w:val="left" w:pos="7258"/>
        </w:tabs>
        <w:spacing w:before="3" w:line="360" w:lineRule="auto"/>
        <w:ind w:left="695"/>
        <w:rPr>
          <w:rFonts w:ascii="Times New Roman" w:hAnsi="Times New Roman" w:cs="Times New Roman"/>
          <w:b/>
          <w:sz w:val="28"/>
        </w:rPr>
      </w:pPr>
      <w:r w:rsidRPr="006078CF">
        <w:rPr>
          <w:rFonts w:ascii="Times New Roman" w:hAnsi="Times New Roman" w:cs="Times New Roman"/>
          <w:b/>
          <w:sz w:val="24"/>
        </w:rPr>
        <w:t xml:space="preserve">Dr. Narendra Kumar </w:t>
      </w:r>
      <w:r>
        <w:rPr>
          <w:rFonts w:ascii="Times New Roman" w:hAnsi="Times New Roman" w:cs="Times New Roman"/>
          <w:b/>
          <w:sz w:val="24"/>
        </w:rPr>
        <w:t xml:space="preserve">                                              </w:t>
      </w:r>
      <w:r w:rsidR="00B74004" w:rsidRPr="00B74004">
        <w:rPr>
          <w:rFonts w:ascii="Times New Roman" w:hAnsi="Times New Roman" w:cs="Times New Roman"/>
          <w:b/>
          <w:bCs/>
          <w:sz w:val="28"/>
          <w:szCs w:val="20"/>
        </w:rPr>
        <w:t>Dr. G. A. Senthil</w:t>
      </w:r>
    </w:p>
    <w:p w14:paraId="22F2BB80" w14:textId="77777777" w:rsidR="00B74004" w:rsidRPr="00B74004" w:rsidRDefault="00B74004" w:rsidP="005E522A">
      <w:pPr>
        <w:tabs>
          <w:tab w:val="left" w:pos="7283"/>
        </w:tabs>
        <w:spacing w:line="360" w:lineRule="auto"/>
        <w:ind w:left="695"/>
        <w:rPr>
          <w:rFonts w:ascii="Times New Roman" w:hAnsi="Times New Roman" w:cs="Times New Roman"/>
          <w:b/>
          <w:sz w:val="28"/>
        </w:rPr>
      </w:pPr>
      <w:r w:rsidRPr="00B74004">
        <w:rPr>
          <w:rFonts w:ascii="Times New Roman" w:hAnsi="Times New Roman" w:cs="Times New Roman"/>
          <w:b/>
          <w:sz w:val="24"/>
        </w:rPr>
        <w:t xml:space="preserve">Program </w:t>
      </w:r>
      <w:r w:rsidRPr="00B74004">
        <w:rPr>
          <w:rFonts w:ascii="Times New Roman" w:hAnsi="Times New Roman" w:cs="Times New Roman"/>
          <w:b/>
          <w:spacing w:val="-2"/>
          <w:sz w:val="24"/>
        </w:rPr>
        <w:t>Director</w:t>
      </w:r>
      <w:r w:rsidR="005E522A">
        <w:rPr>
          <w:rFonts w:ascii="Times New Roman" w:hAnsi="Times New Roman" w:cs="Times New Roman"/>
          <w:b/>
          <w:spacing w:val="-2"/>
          <w:sz w:val="24"/>
        </w:rPr>
        <w:t xml:space="preserve">                                             </w:t>
      </w:r>
      <w:r w:rsidR="007F7AC6">
        <w:rPr>
          <w:rFonts w:ascii="Times New Roman" w:hAnsi="Times New Roman" w:cs="Times New Roman"/>
          <w:b/>
          <w:spacing w:val="-2"/>
          <w:sz w:val="24"/>
        </w:rPr>
        <w:t xml:space="preserve">       </w:t>
      </w:r>
      <w:r w:rsidR="005E522A">
        <w:rPr>
          <w:rFonts w:ascii="Times New Roman" w:hAnsi="Times New Roman" w:cs="Times New Roman"/>
          <w:b/>
          <w:spacing w:val="-2"/>
          <w:sz w:val="24"/>
        </w:rPr>
        <w:t xml:space="preserve">   </w:t>
      </w:r>
      <w:r w:rsidR="005E522A">
        <w:rPr>
          <w:rFonts w:ascii="Times New Roman" w:hAnsi="Times New Roman" w:cs="Times New Roman"/>
          <w:b/>
          <w:sz w:val="24"/>
        </w:rPr>
        <w:t>P</w:t>
      </w:r>
      <w:r w:rsidR="005E522A" w:rsidRPr="00B74004">
        <w:rPr>
          <w:rFonts w:ascii="Times New Roman" w:hAnsi="Times New Roman" w:cs="Times New Roman"/>
          <w:b/>
          <w:sz w:val="24"/>
        </w:rPr>
        <w:t>rofessor</w:t>
      </w:r>
    </w:p>
    <w:p w14:paraId="550FDAB7" w14:textId="19CDD633" w:rsidR="00B74004" w:rsidRPr="00B74004" w:rsidRDefault="006078CF" w:rsidP="005E522A">
      <w:pPr>
        <w:tabs>
          <w:tab w:val="left" w:pos="7268"/>
        </w:tabs>
        <w:spacing w:line="360" w:lineRule="auto"/>
        <w:ind w:left="695"/>
        <w:rPr>
          <w:rFonts w:ascii="Times New Roman" w:hAnsi="Times New Roman" w:cs="Times New Roman"/>
          <w:sz w:val="24"/>
        </w:rPr>
      </w:pPr>
      <w:r w:rsidRPr="006078CF">
        <w:rPr>
          <w:rFonts w:ascii="Times New Roman" w:hAnsi="Times New Roman" w:cs="Times New Roman"/>
          <w:sz w:val="28"/>
        </w:rPr>
        <w:t xml:space="preserve">Intelligent Computing </w:t>
      </w:r>
      <w:r>
        <w:rPr>
          <w:rFonts w:ascii="Times New Roman" w:hAnsi="Times New Roman" w:cs="Times New Roman"/>
          <w:sz w:val="28"/>
        </w:rPr>
        <w:t xml:space="preserve">                                   </w:t>
      </w:r>
      <w:r w:rsidRPr="006078CF">
        <w:rPr>
          <w:rFonts w:ascii="Times New Roman" w:hAnsi="Times New Roman" w:cs="Times New Roman"/>
          <w:sz w:val="24"/>
        </w:rPr>
        <w:t>Cloud Computing</w:t>
      </w:r>
    </w:p>
    <w:p w14:paraId="5C4687AE" w14:textId="77777777" w:rsidR="00B74004" w:rsidRPr="005E522A" w:rsidRDefault="00B74004" w:rsidP="005E522A">
      <w:pPr>
        <w:tabs>
          <w:tab w:val="left" w:pos="7298"/>
        </w:tabs>
        <w:spacing w:before="4" w:line="360" w:lineRule="auto"/>
        <w:ind w:left="695"/>
        <w:rPr>
          <w:rFonts w:ascii="Times New Roman" w:hAnsi="Times New Roman" w:cs="Times New Roman"/>
          <w:sz w:val="24"/>
        </w:rPr>
      </w:pPr>
      <w:r w:rsidRPr="00B74004">
        <w:rPr>
          <w:rFonts w:ascii="Times New Roman" w:hAnsi="Times New Roman" w:cs="Times New Roman"/>
          <w:sz w:val="24"/>
        </w:rPr>
        <w:t>Saveetha</w:t>
      </w:r>
      <w:r w:rsidRPr="00B74004">
        <w:rPr>
          <w:rFonts w:ascii="Times New Roman" w:hAnsi="Times New Roman" w:cs="Times New Roman"/>
          <w:spacing w:val="-2"/>
          <w:sz w:val="24"/>
        </w:rPr>
        <w:t xml:space="preserve"> </w:t>
      </w:r>
      <w:r w:rsidRPr="00B74004">
        <w:rPr>
          <w:rFonts w:ascii="Times New Roman" w:hAnsi="Times New Roman" w:cs="Times New Roman"/>
          <w:sz w:val="24"/>
        </w:rPr>
        <w:t>School of</w:t>
      </w:r>
      <w:r w:rsidRPr="00B74004">
        <w:rPr>
          <w:rFonts w:ascii="Times New Roman" w:hAnsi="Times New Roman" w:cs="Times New Roman"/>
          <w:spacing w:val="3"/>
          <w:sz w:val="24"/>
        </w:rPr>
        <w:t xml:space="preserve"> </w:t>
      </w:r>
      <w:r w:rsidRPr="00B74004">
        <w:rPr>
          <w:rFonts w:ascii="Times New Roman" w:hAnsi="Times New Roman" w:cs="Times New Roman"/>
          <w:spacing w:val="-2"/>
          <w:sz w:val="24"/>
        </w:rPr>
        <w:t>Engineering</w:t>
      </w:r>
      <w:r w:rsidR="005E522A">
        <w:rPr>
          <w:rFonts w:ascii="Times New Roman" w:hAnsi="Times New Roman" w:cs="Times New Roman"/>
          <w:spacing w:val="-2"/>
          <w:sz w:val="24"/>
        </w:rPr>
        <w:t xml:space="preserve">                        </w:t>
      </w:r>
      <w:r w:rsidR="007F7AC6">
        <w:rPr>
          <w:rFonts w:ascii="Times New Roman" w:hAnsi="Times New Roman" w:cs="Times New Roman"/>
          <w:spacing w:val="-2"/>
          <w:sz w:val="24"/>
        </w:rPr>
        <w:t xml:space="preserve">       </w:t>
      </w:r>
      <w:r w:rsidR="005E522A">
        <w:rPr>
          <w:rFonts w:ascii="Times New Roman" w:hAnsi="Times New Roman" w:cs="Times New Roman"/>
          <w:spacing w:val="-2"/>
          <w:sz w:val="24"/>
        </w:rPr>
        <w:t xml:space="preserve">  </w:t>
      </w:r>
      <w:r w:rsidRPr="005E522A">
        <w:rPr>
          <w:rFonts w:ascii="Times New Roman" w:hAnsi="Times New Roman" w:cs="Times New Roman"/>
          <w:sz w:val="24"/>
        </w:rPr>
        <w:t>Saveetha</w:t>
      </w:r>
      <w:r w:rsidRPr="005E522A">
        <w:rPr>
          <w:rFonts w:ascii="Times New Roman" w:hAnsi="Times New Roman" w:cs="Times New Roman"/>
          <w:spacing w:val="-6"/>
          <w:sz w:val="24"/>
        </w:rPr>
        <w:t xml:space="preserve"> </w:t>
      </w:r>
      <w:r w:rsidRPr="005E522A">
        <w:rPr>
          <w:rFonts w:ascii="Times New Roman" w:hAnsi="Times New Roman" w:cs="Times New Roman"/>
          <w:sz w:val="24"/>
        </w:rPr>
        <w:t>School</w:t>
      </w:r>
      <w:r w:rsidRPr="005E522A">
        <w:rPr>
          <w:rFonts w:ascii="Times New Roman" w:hAnsi="Times New Roman" w:cs="Times New Roman"/>
          <w:spacing w:val="-3"/>
          <w:sz w:val="24"/>
        </w:rPr>
        <w:t xml:space="preserve"> </w:t>
      </w:r>
      <w:r w:rsidRPr="005E522A">
        <w:rPr>
          <w:rFonts w:ascii="Times New Roman" w:hAnsi="Times New Roman" w:cs="Times New Roman"/>
          <w:sz w:val="24"/>
        </w:rPr>
        <w:t>of</w:t>
      </w:r>
      <w:r w:rsidR="005E522A">
        <w:rPr>
          <w:rFonts w:ascii="Times New Roman" w:hAnsi="Times New Roman" w:cs="Times New Roman"/>
          <w:sz w:val="24"/>
        </w:rPr>
        <w:t xml:space="preserve"> </w:t>
      </w:r>
      <w:r w:rsidR="005E522A" w:rsidRPr="005E522A">
        <w:rPr>
          <w:rFonts w:ascii="Times New Roman" w:hAnsi="Times New Roman" w:cs="Times New Roman"/>
          <w:spacing w:val="-2"/>
          <w:sz w:val="24"/>
        </w:rPr>
        <w:t>Engineering</w:t>
      </w:r>
      <w:r w:rsidR="005E522A" w:rsidRPr="005E522A">
        <w:rPr>
          <w:rFonts w:ascii="Times New Roman" w:hAnsi="Times New Roman" w:cs="Times New Roman"/>
          <w:sz w:val="24"/>
        </w:rPr>
        <w:t xml:space="preserve">                                                                                           </w:t>
      </w:r>
      <w:r w:rsidR="005E522A" w:rsidRPr="005E522A">
        <w:rPr>
          <w:rFonts w:ascii="Times New Roman" w:hAnsi="Times New Roman" w:cs="Times New Roman"/>
          <w:spacing w:val="-1"/>
          <w:sz w:val="24"/>
        </w:rPr>
        <w:t xml:space="preserve">                       </w:t>
      </w:r>
    </w:p>
    <w:p w14:paraId="18CFF8F4" w14:textId="77777777" w:rsidR="00B74004" w:rsidRPr="00B74004" w:rsidRDefault="00B74004" w:rsidP="005E522A">
      <w:pPr>
        <w:pStyle w:val="BodyText"/>
        <w:tabs>
          <w:tab w:val="left" w:pos="7278"/>
        </w:tabs>
        <w:spacing w:line="360" w:lineRule="auto"/>
        <w:ind w:left="695"/>
        <w:rPr>
          <w:sz w:val="28"/>
        </w:rPr>
      </w:pPr>
      <w:r w:rsidRPr="00B74004">
        <w:rPr>
          <w:spacing w:val="-2"/>
          <w:sz w:val="28"/>
        </w:rPr>
        <w:t>SIMATS</w:t>
      </w:r>
      <w:r w:rsidR="005E522A">
        <w:rPr>
          <w:sz w:val="28"/>
        </w:rPr>
        <w:t xml:space="preserve">                                                    </w:t>
      </w:r>
      <w:r w:rsidR="007F7AC6">
        <w:rPr>
          <w:sz w:val="28"/>
        </w:rPr>
        <w:t xml:space="preserve">     </w:t>
      </w:r>
      <w:proofErr w:type="spellStart"/>
      <w:r w:rsidRPr="00B74004">
        <w:rPr>
          <w:spacing w:val="-2"/>
          <w:sz w:val="28"/>
        </w:rPr>
        <w:t>SIMATS</w:t>
      </w:r>
      <w:proofErr w:type="spellEnd"/>
    </w:p>
    <w:p w14:paraId="7D8E5AD7" w14:textId="77777777" w:rsidR="005E522A" w:rsidRDefault="005E522A" w:rsidP="006D705D">
      <w:pPr>
        <w:spacing w:before="400" w:after="100" w:line="360" w:lineRule="auto"/>
        <w:rPr>
          <w:rFonts w:ascii="Times New Roman" w:hAnsi="Times New Roman" w:cs="Times New Roman"/>
          <w:szCs w:val="21"/>
        </w:rPr>
      </w:pPr>
    </w:p>
    <w:p w14:paraId="593FDEC5" w14:textId="77777777" w:rsidR="004D29FA" w:rsidRPr="00B74004" w:rsidRDefault="005E522A" w:rsidP="007F7AC6">
      <w:pPr>
        <w:spacing w:before="400" w:after="100" w:line="360" w:lineRule="auto"/>
        <w:rPr>
          <w:rFonts w:ascii="Times New Roman" w:hAnsi="Times New Roman" w:cs="Times New Roman"/>
          <w:sz w:val="24"/>
        </w:rPr>
      </w:pPr>
      <w:r>
        <w:rPr>
          <w:rFonts w:ascii="Times New Roman" w:hAnsi="Times New Roman" w:cs="Times New Roman"/>
          <w:szCs w:val="21"/>
        </w:rPr>
        <w:t xml:space="preserve">  </w:t>
      </w:r>
      <w:r>
        <w:rPr>
          <w:rFonts w:ascii="Times New Roman" w:hAnsi="Times New Roman" w:cs="Times New Roman"/>
          <w:szCs w:val="21"/>
        </w:rPr>
        <w:tab/>
      </w:r>
    </w:p>
    <w:p w14:paraId="0251FE5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1E98049D" w14:textId="77777777" w:rsidR="005E522A" w:rsidRPr="00B74004" w:rsidRDefault="005E522A" w:rsidP="005E522A">
      <w:pPr>
        <w:spacing w:after="20" w:line="360" w:lineRule="auto"/>
        <w:jc w:val="center"/>
        <w:rPr>
          <w:rFonts w:ascii="Times New Roman" w:hAnsi="Times New Roman" w:cs="Times New Roman"/>
          <w:sz w:val="28"/>
        </w:rPr>
      </w:pPr>
      <w:r w:rsidRPr="00B74004">
        <w:rPr>
          <w:rFonts w:ascii="Times New Roman" w:hAnsi="Times New Roman" w:cs="Times New Roman"/>
          <w:b/>
          <w:bCs/>
          <w:sz w:val="28"/>
        </w:rPr>
        <w:lastRenderedPageBreak/>
        <w:t>SIMATS ENGINEERING</w:t>
      </w:r>
    </w:p>
    <w:p w14:paraId="48F5B1CF" w14:textId="77777777" w:rsidR="005E522A" w:rsidRPr="00B74004" w:rsidRDefault="005E522A" w:rsidP="005E522A">
      <w:pPr>
        <w:spacing w:after="10" w:line="360" w:lineRule="auto"/>
        <w:jc w:val="center"/>
        <w:rPr>
          <w:rFonts w:ascii="Times New Roman" w:hAnsi="Times New Roman" w:cs="Times New Roman"/>
          <w:sz w:val="28"/>
        </w:rPr>
      </w:pPr>
      <w:r w:rsidRPr="00B74004">
        <w:rPr>
          <w:rFonts w:ascii="Times New Roman" w:hAnsi="Times New Roman" w:cs="Times New Roman"/>
          <w:b/>
          <w:bCs/>
          <w:sz w:val="24"/>
          <w:szCs w:val="20"/>
        </w:rPr>
        <w:t>Saveetha Institute of Medical and Technical Sciences</w:t>
      </w:r>
    </w:p>
    <w:p w14:paraId="14B33A94" w14:textId="77777777" w:rsidR="006D705D" w:rsidRDefault="005E522A" w:rsidP="005E522A">
      <w:pPr>
        <w:pStyle w:val="Title"/>
        <w:spacing w:before="60"/>
        <w:jc w:val="center"/>
        <w:rPr>
          <w:rFonts w:ascii="Times New Roman" w:hAnsi="Times New Roman" w:cs="Times New Roman"/>
          <w:b/>
          <w:bCs/>
          <w:sz w:val="24"/>
          <w:szCs w:val="20"/>
        </w:rPr>
      </w:pPr>
      <w:r w:rsidRPr="00B74004">
        <w:rPr>
          <w:rFonts w:ascii="Times New Roman" w:hAnsi="Times New Roman" w:cs="Times New Roman"/>
          <w:b/>
          <w:bCs/>
          <w:sz w:val="24"/>
          <w:szCs w:val="20"/>
        </w:rPr>
        <w:t>Chennai-602105</w:t>
      </w:r>
    </w:p>
    <w:p w14:paraId="3ADAF437" w14:textId="77777777" w:rsidR="005E522A" w:rsidRPr="00B74004" w:rsidRDefault="005E522A" w:rsidP="005E522A">
      <w:pPr>
        <w:pStyle w:val="Title"/>
        <w:spacing w:before="60"/>
        <w:jc w:val="center"/>
        <w:rPr>
          <w:rFonts w:ascii="Times New Roman" w:hAnsi="Times New Roman" w:cs="Times New Roman"/>
          <w:b/>
          <w:sz w:val="28"/>
        </w:rPr>
      </w:pPr>
    </w:p>
    <w:p w14:paraId="7CD7C183" w14:textId="77777777" w:rsidR="006D705D" w:rsidRPr="00B74004" w:rsidRDefault="006D705D" w:rsidP="007F7AC6">
      <w:pPr>
        <w:pStyle w:val="Heading1"/>
        <w:jc w:val="center"/>
        <w:rPr>
          <w:rFonts w:ascii="Times New Roman" w:hAnsi="Times New Roman" w:cs="Times New Roman"/>
          <w:b/>
          <w:color w:val="auto"/>
        </w:rPr>
      </w:pPr>
      <w:r w:rsidRPr="00B74004">
        <w:rPr>
          <w:rFonts w:ascii="Times New Roman" w:hAnsi="Times New Roman" w:cs="Times New Roman"/>
          <w:b/>
          <w:color w:val="auto"/>
          <w:spacing w:val="-2"/>
        </w:rPr>
        <w:t>DECLARATION</w:t>
      </w:r>
    </w:p>
    <w:p w14:paraId="7C27AF21" w14:textId="77777777" w:rsidR="006D705D" w:rsidRPr="00B74004" w:rsidRDefault="006D705D" w:rsidP="006D705D">
      <w:pPr>
        <w:pStyle w:val="BodyText"/>
        <w:jc w:val="both"/>
        <w:rPr>
          <w:b/>
        </w:rPr>
      </w:pPr>
    </w:p>
    <w:p w14:paraId="19767E99" w14:textId="77777777" w:rsidR="005E522A" w:rsidRPr="00B74004" w:rsidRDefault="005E522A" w:rsidP="007F7AC6">
      <w:pPr>
        <w:pStyle w:val="BodyText"/>
        <w:spacing w:line="360" w:lineRule="auto"/>
        <w:ind w:right="269"/>
        <w:jc w:val="both"/>
      </w:pPr>
      <w:r w:rsidRPr="00B74004">
        <w:rPr>
          <w:spacing w:val="-5"/>
        </w:rPr>
        <w:t xml:space="preserve">We are </w:t>
      </w:r>
      <w:r w:rsidRPr="00B74004">
        <w:t xml:space="preserve">V. Sri </w:t>
      </w:r>
      <w:proofErr w:type="spellStart"/>
      <w:r w:rsidRPr="00B74004">
        <w:t>Sadhvik</w:t>
      </w:r>
      <w:proofErr w:type="spellEnd"/>
      <w:r w:rsidRPr="00B74004">
        <w:t xml:space="preserve"> (192424289), G. Kushwanth (192424150), K. Sampath Reddy(192424285) of</w:t>
      </w:r>
      <w:r w:rsidRPr="00B74004">
        <w:rPr>
          <w:spacing w:val="-3"/>
        </w:rPr>
        <w:t xml:space="preserve"> </w:t>
      </w:r>
      <w:r w:rsidRPr="00B74004">
        <w:t>the</w:t>
      </w:r>
      <w:r w:rsidRPr="00B74004">
        <w:rPr>
          <w:spacing w:val="-5"/>
        </w:rPr>
        <w:t xml:space="preserve"> </w:t>
      </w:r>
      <w:r w:rsidRPr="00B74004">
        <w:t>Artificial</w:t>
      </w:r>
      <w:r w:rsidRPr="00B74004">
        <w:rPr>
          <w:spacing w:val="-5"/>
        </w:rPr>
        <w:t xml:space="preserve"> </w:t>
      </w:r>
      <w:r w:rsidRPr="00B74004">
        <w:t xml:space="preserve">Intelligence and Data Science department, Saveetha Institute of Medical and Technical Sciences, Saveetha University, Chennai, hereby declare that the Capstone Project Work entitled </w:t>
      </w:r>
      <w:r w:rsidRPr="00B74004">
        <w:rPr>
          <w:b/>
        </w:rPr>
        <w:t>“</w:t>
      </w:r>
      <w:proofErr w:type="spellStart"/>
      <w:r w:rsidRPr="00B74004">
        <w:t>RailVisionNet</w:t>
      </w:r>
      <w:proofErr w:type="spellEnd"/>
      <w:r w:rsidRPr="00B74004">
        <w:t xml:space="preserve"> : Smart Railway Track Crack Detection Using Computer Vision,YOLOv12,U-Net++” the result of our own Bonafide efforts. To the best of our knowledge, the work presented herein is original, accurate, and has been carried out in accordance with principles of engineering ethics.</w:t>
      </w:r>
    </w:p>
    <w:p w14:paraId="71E385ED" w14:textId="77777777" w:rsidR="006D705D" w:rsidRPr="00B74004" w:rsidRDefault="006D705D" w:rsidP="006D705D">
      <w:pPr>
        <w:pStyle w:val="BodyText"/>
        <w:spacing w:before="148"/>
        <w:jc w:val="both"/>
        <w:rPr>
          <w:b/>
        </w:rPr>
      </w:pPr>
    </w:p>
    <w:p w14:paraId="4095C6D7" w14:textId="77777777" w:rsidR="006D705D" w:rsidRPr="00B74004" w:rsidRDefault="006D705D" w:rsidP="006D705D">
      <w:pPr>
        <w:pStyle w:val="BodyText"/>
        <w:jc w:val="both"/>
      </w:pPr>
    </w:p>
    <w:p w14:paraId="4CF9F5C1" w14:textId="77777777" w:rsidR="006D705D" w:rsidRPr="00B74004" w:rsidRDefault="006D705D" w:rsidP="006D705D">
      <w:pPr>
        <w:pStyle w:val="BodyText"/>
        <w:spacing w:before="92"/>
        <w:jc w:val="both"/>
      </w:pPr>
    </w:p>
    <w:p w14:paraId="2C55CA2D" w14:textId="77777777" w:rsidR="006D705D" w:rsidRPr="00B74004" w:rsidRDefault="006D705D" w:rsidP="005E522A">
      <w:pPr>
        <w:spacing w:before="1" w:line="321" w:lineRule="exact"/>
        <w:jc w:val="both"/>
        <w:rPr>
          <w:rFonts w:ascii="Times New Roman" w:hAnsi="Times New Roman" w:cs="Times New Roman"/>
          <w:sz w:val="28"/>
        </w:rPr>
      </w:pPr>
      <w:r w:rsidRPr="00B74004">
        <w:rPr>
          <w:rFonts w:ascii="Times New Roman" w:hAnsi="Times New Roman" w:cs="Times New Roman"/>
          <w:sz w:val="28"/>
        </w:rPr>
        <w:t>Place:</w:t>
      </w:r>
      <w:r w:rsidRPr="00B74004">
        <w:rPr>
          <w:rFonts w:ascii="Times New Roman" w:hAnsi="Times New Roman" w:cs="Times New Roman"/>
          <w:spacing w:val="4"/>
          <w:sz w:val="28"/>
        </w:rPr>
        <w:t xml:space="preserve"> </w:t>
      </w:r>
      <w:r w:rsidRPr="00B74004">
        <w:rPr>
          <w:rFonts w:ascii="Times New Roman" w:hAnsi="Times New Roman" w:cs="Times New Roman"/>
          <w:spacing w:val="-2"/>
          <w:sz w:val="28"/>
        </w:rPr>
        <w:t>Chennai</w:t>
      </w:r>
    </w:p>
    <w:p w14:paraId="7239EAC0" w14:textId="77777777" w:rsidR="006D705D" w:rsidRPr="00B74004" w:rsidRDefault="006D705D" w:rsidP="005E522A">
      <w:pPr>
        <w:spacing w:line="321" w:lineRule="exact"/>
        <w:jc w:val="both"/>
        <w:rPr>
          <w:rFonts w:ascii="Times New Roman" w:hAnsi="Times New Roman" w:cs="Times New Roman"/>
          <w:sz w:val="28"/>
        </w:rPr>
      </w:pPr>
      <w:r w:rsidRPr="00B74004">
        <w:rPr>
          <w:rFonts w:ascii="Times New Roman" w:hAnsi="Times New Roman" w:cs="Times New Roman"/>
          <w:sz w:val="28"/>
        </w:rPr>
        <w:t>Date:</w:t>
      </w:r>
      <w:r w:rsidRPr="00B74004">
        <w:rPr>
          <w:rFonts w:ascii="Times New Roman" w:hAnsi="Times New Roman" w:cs="Times New Roman"/>
          <w:spacing w:val="41"/>
          <w:sz w:val="28"/>
        </w:rPr>
        <w:t xml:space="preserve"> </w:t>
      </w:r>
      <w:r w:rsidR="00B74004" w:rsidRPr="00B74004">
        <w:rPr>
          <w:rFonts w:ascii="Times New Roman" w:hAnsi="Times New Roman" w:cs="Times New Roman"/>
          <w:spacing w:val="41"/>
          <w:sz w:val="28"/>
        </w:rPr>
        <w:t>4</w:t>
      </w:r>
      <w:r w:rsidRPr="00B74004">
        <w:rPr>
          <w:rFonts w:ascii="Times New Roman" w:hAnsi="Times New Roman" w:cs="Times New Roman"/>
          <w:spacing w:val="-1"/>
          <w:sz w:val="28"/>
        </w:rPr>
        <w:t>/</w:t>
      </w:r>
      <w:r w:rsidRPr="00B74004">
        <w:rPr>
          <w:rFonts w:ascii="Times New Roman" w:hAnsi="Times New Roman" w:cs="Times New Roman"/>
          <w:sz w:val="28"/>
        </w:rPr>
        <w:t>09/</w:t>
      </w:r>
      <w:r w:rsidRPr="00B74004">
        <w:rPr>
          <w:rFonts w:ascii="Times New Roman" w:hAnsi="Times New Roman" w:cs="Times New Roman"/>
          <w:spacing w:val="-4"/>
          <w:sz w:val="28"/>
        </w:rPr>
        <w:t>2026</w:t>
      </w:r>
    </w:p>
    <w:p w14:paraId="32EFAFC0" w14:textId="77777777" w:rsidR="006D705D" w:rsidRPr="00B74004" w:rsidRDefault="006D705D" w:rsidP="006D705D">
      <w:pPr>
        <w:pStyle w:val="BodyText"/>
        <w:spacing w:before="313"/>
        <w:jc w:val="both"/>
        <w:rPr>
          <w:sz w:val="28"/>
        </w:rPr>
      </w:pPr>
    </w:p>
    <w:p w14:paraId="30363716" w14:textId="77777777" w:rsidR="006D705D" w:rsidRPr="007F7AC6" w:rsidRDefault="006D705D" w:rsidP="006D705D">
      <w:pPr>
        <w:spacing w:line="650" w:lineRule="atLeast"/>
        <w:jc w:val="both"/>
        <w:rPr>
          <w:rFonts w:ascii="Times New Roman" w:hAnsi="Times New Roman" w:cs="Times New Roman"/>
          <w:b/>
          <w:bCs/>
          <w:sz w:val="28"/>
        </w:rPr>
      </w:pPr>
      <w:r w:rsidRPr="00B74004">
        <w:rPr>
          <w:rFonts w:ascii="Times New Roman" w:hAnsi="Times New Roman" w:cs="Times New Roman"/>
          <w:sz w:val="24"/>
          <w:szCs w:val="20"/>
        </w:rPr>
        <w:t xml:space="preserve">                                                                                               </w:t>
      </w:r>
      <w:r w:rsidR="007F7AC6">
        <w:rPr>
          <w:rFonts w:ascii="Times New Roman" w:hAnsi="Times New Roman" w:cs="Times New Roman"/>
          <w:sz w:val="24"/>
          <w:szCs w:val="20"/>
        </w:rPr>
        <w:t xml:space="preserve"> </w:t>
      </w:r>
      <w:r w:rsidRPr="007F7AC6">
        <w:rPr>
          <w:rFonts w:ascii="Times New Roman" w:hAnsi="Times New Roman" w:cs="Times New Roman"/>
          <w:b/>
          <w:bCs/>
          <w:sz w:val="24"/>
          <w:szCs w:val="20"/>
        </w:rPr>
        <w:t>Signature</w:t>
      </w:r>
      <w:r w:rsidRPr="007F7AC6">
        <w:rPr>
          <w:rFonts w:ascii="Times New Roman" w:hAnsi="Times New Roman" w:cs="Times New Roman"/>
          <w:b/>
          <w:bCs/>
          <w:spacing w:val="-8"/>
          <w:sz w:val="24"/>
          <w:szCs w:val="20"/>
        </w:rPr>
        <w:t xml:space="preserve"> </w:t>
      </w:r>
      <w:r w:rsidRPr="007F7AC6">
        <w:rPr>
          <w:rFonts w:ascii="Times New Roman" w:hAnsi="Times New Roman" w:cs="Times New Roman"/>
          <w:b/>
          <w:bCs/>
          <w:sz w:val="24"/>
          <w:szCs w:val="20"/>
        </w:rPr>
        <w:t>of</w:t>
      </w:r>
      <w:r w:rsidRPr="007F7AC6">
        <w:rPr>
          <w:rFonts w:ascii="Times New Roman" w:hAnsi="Times New Roman" w:cs="Times New Roman"/>
          <w:b/>
          <w:bCs/>
          <w:spacing w:val="-7"/>
          <w:sz w:val="24"/>
          <w:szCs w:val="20"/>
        </w:rPr>
        <w:t xml:space="preserve"> </w:t>
      </w:r>
      <w:r w:rsidRPr="007F7AC6">
        <w:rPr>
          <w:rFonts w:ascii="Times New Roman" w:hAnsi="Times New Roman" w:cs="Times New Roman"/>
          <w:b/>
          <w:bCs/>
          <w:sz w:val="24"/>
          <w:szCs w:val="20"/>
        </w:rPr>
        <w:t>the</w:t>
      </w:r>
      <w:r w:rsidRPr="007F7AC6">
        <w:rPr>
          <w:rFonts w:ascii="Times New Roman" w:hAnsi="Times New Roman" w:cs="Times New Roman"/>
          <w:b/>
          <w:bCs/>
          <w:spacing w:val="-8"/>
          <w:sz w:val="24"/>
          <w:szCs w:val="20"/>
        </w:rPr>
        <w:t xml:space="preserve"> </w:t>
      </w:r>
      <w:r w:rsidRPr="007F7AC6">
        <w:rPr>
          <w:rFonts w:ascii="Times New Roman" w:hAnsi="Times New Roman" w:cs="Times New Roman"/>
          <w:b/>
          <w:bCs/>
          <w:sz w:val="24"/>
          <w:szCs w:val="20"/>
        </w:rPr>
        <w:t>Students</w:t>
      </w:r>
      <w:r w:rsidRPr="007F7AC6">
        <w:rPr>
          <w:rFonts w:ascii="Times New Roman" w:hAnsi="Times New Roman" w:cs="Times New Roman"/>
          <w:b/>
          <w:bCs/>
          <w:spacing w:val="-8"/>
          <w:sz w:val="24"/>
          <w:szCs w:val="20"/>
        </w:rPr>
        <w:t xml:space="preserve"> </w:t>
      </w:r>
      <w:r w:rsidRPr="007F7AC6">
        <w:rPr>
          <w:rFonts w:ascii="Times New Roman" w:hAnsi="Times New Roman" w:cs="Times New Roman"/>
          <w:b/>
          <w:bCs/>
          <w:sz w:val="24"/>
          <w:szCs w:val="20"/>
        </w:rPr>
        <w:t>with</w:t>
      </w:r>
      <w:r w:rsidRPr="007F7AC6">
        <w:rPr>
          <w:rFonts w:ascii="Times New Roman" w:hAnsi="Times New Roman" w:cs="Times New Roman"/>
          <w:b/>
          <w:bCs/>
          <w:spacing w:val="-8"/>
          <w:sz w:val="24"/>
          <w:szCs w:val="20"/>
        </w:rPr>
        <w:t xml:space="preserve"> </w:t>
      </w:r>
      <w:r w:rsidRPr="007F7AC6">
        <w:rPr>
          <w:rFonts w:ascii="Times New Roman" w:hAnsi="Times New Roman" w:cs="Times New Roman"/>
          <w:b/>
          <w:bCs/>
          <w:sz w:val="24"/>
          <w:szCs w:val="20"/>
        </w:rPr>
        <w:t>Name</w:t>
      </w:r>
    </w:p>
    <w:p w14:paraId="2AEC14C5" w14:textId="77777777" w:rsidR="006D705D" w:rsidRPr="00B74004" w:rsidRDefault="006D705D" w:rsidP="007F7AC6">
      <w:pPr>
        <w:spacing w:before="163"/>
        <w:jc w:val="right"/>
        <w:rPr>
          <w:rFonts w:ascii="Times New Roman" w:hAnsi="Times New Roman" w:cs="Times New Roman"/>
          <w:sz w:val="24"/>
        </w:rPr>
      </w:pPr>
      <w:proofErr w:type="spellStart"/>
      <w:r w:rsidRPr="00B74004">
        <w:rPr>
          <w:rFonts w:ascii="Times New Roman" w:hAnsi="Times New Roman" w:cs="Times New Roman"/>
          <w:sz w:val="24"/>
        </w:rPr>
        <w:t>V.Sri</w:t>
      </w:r>
      <w:proofErr w:type="spellEnd"/>
      <w:r w:rsidRPr="00B74004">
        <w:rPr>
          <w:rFonts w:ascii="Times New Roman" w:hAnsi="Times New Roman" w:cs="Times New Roman"/>
          <w:sz w:val="24"/>
        </w:rPr>
        <w:t xml:space="preserve"> </w:t>
      </w:r>
      <w:proofErr w:type="spellStart"/>
      <w:r w:rsidRPr="00B74004">
        <w:rPr>
          <w:rFonts w:ascii="Times New Roman" w:hAnsi="Times New Roman" w:cs="Times New Roman"/>
          <w:sz w:val="24"/>
        </w:rPr>
        <w:t>Sadhvik</w:t>
      </w:r>
      <w:proofErr w:type="spellEnd"/>
      <w:r w:rsidRPr="00B74004">
        <w:rPr>
          <w:rFonts w:ascii="Times New Roman" w:hAnsi="Times New Roman" w:cs="Times New Roman"/>
          <w:sz w:val="24"/>
        </w:rPr>
        <w:t xml:space="preserve"> (192424289)</w:t>
      </w:r>
    </w:p>
    <w:p w14:paraId="3DE591DF" w14:textId="77777777" w:rsidR="006D705D" w:rsidRPr="00B74004" w:rsidRDefault="006D705D" w:rsidP="006D705D">
      <w:pPr>
        <w:spacing w:before="163"/>
        <w:ind w:left="3792"/>
        <w:jc w:val="right"/>
        <w:rPr>
          <w:rFonts w:ascii="Times New Roman" w:hAnsi="Times New Roman" w:cs="Times New Roman"/>
          <w:sz w:val="24"/>
        </w:rPr>
      </w:pPr>
      <w:r w:rsidRPr="00B74004">
        <w:rPr>
          <w:rFonts w:ascii="Times New Roman" w:hAnsi="Times New Roman" w:cs="Times New Roman"/>
          <w:sz w:val="24"/>
        </w:rPr>
        <w:t>G. Kushwanth (192424150)</w:t>
      </w:r>
    </w:p>
    <w:p w14:paraId="2B19FCB8" w14:textId="77777777" w:rsidR="006D705D" w:rsidRPr="00B74004" w:rsidRDefault="006D705D" w:rsidP="006D705D">
      <w:pPr>
        <w:spacing w:before="163"/>
        <w:ind w:left="3792"/>
        <w:jc w:val="right"/>
        <w:rPr>
          <w:sz w:val="24"/>
          <w:lang w:val="en-IN"/>
        </w:rPr>
      </w:pPr>
      <w:r w:rsidRPr="00B74004">
        <w:rPr>
          <w:rFonts w:ascii="Times New Roman" w:hAnsi="Times New Roman" w:cs="Times New Roman"/>
          <w:bCs/>
          <w:sz w:val="24"/>
          <w:lang w:val="en-IN"/>
        </w:rPr>
        <w:t xml:space="preserve">K. Sampath </w:t>
      </w:r>
      <w:r w:rsidR="007F7AC6" w:rsidRPr="00B74004">
        <w:rPr>
          <w:rFonts w:ascii="Times New Roman" w:hAnsi="Times New Roman" w:cs="Times New Roman"/>
          <w:bCs/>
          <w:sz w:val="24"/>
          <w:lang w:val="en-IN"/>
        </w:rPr>
        <w:t>Reddy (</w:t>
      </w:r>
      <w:r w:rsidRPr="00B74004">
        <w:rPr>
          <w:rFonts w:ascii="Times New Roman" w:hAnsi="Times New Roman" w:cs="Times New Roman"/>
          <w:bCs/>
          <w:sz w:val="24"/>
          <w:lang w:val="en-IN"/>
        </w:rPr>
        <w:t>192424285)</w:t>
      </w:r>
    </w:p>
    <w:p w14:paraId="1F00D71E" w14:textId="77777777" w:rsidR="004D29FA" w:rsidRPr="00B74004" w:rsidRDefault="004D29FA" w:rsidP="006D705D">
      <w:pPr>
        <w:spacing w:after="20" w:line="360" w:lineRule="auto"/>
        <w:rPr>
          <w:rFonts w:ascii="Times New Roman" w:hAnsi="Times New Roman" w:cs="Times New Roman"/>
          <w:sz w:val="24"/>
        </w:rPr>
      </w:pPr>
    </w:p>
    <w:p w14:paraId="7E495D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5F88B242" w14:textId="77777777" w:rsidR="004D29FA" w:rsidRPr="00B74004" w:rsidRDefault="00B74004" w:rsidP="006D705D">
      <w:pPr>
        <w:spacing w:after="20" w:line="360" w:lineRule="auto"/>
        <w:jc w:val="center"/>
        <w:rPr>
          <w:rFonts w:ascii="Times New Roman" w:hAnsi="Times New Roman" w:cs="Times New Roman"/>
          <w:sz w:val="24"/>
        </w:rPr>
      </w:pPr>
      <w:r w:rsidRPr="00B74004">
        <w:rPr>
          <w:rFonts w:ascii="Times New Roman" w:hAnsi="Times New Roman" w:cs="Times New Roman"/>
          <w:b/>
          <w:bCs/>
          <w:sz w:val="24"/>
        </w:rPr>
        <w:lastRenderedPageBreak/>
        <w:t>SIMATS ENGINEERING</w:t>
      </w:r>
    </w:p>
    <w:p w14:paraId="1A2B7442" w14:textId="77777777" w:rsidR="004D29FA" w:rsidRPr="00B74004" w:rsidRDefault="00B74004" w:rsidP="006D705D">
      <w:pPr>
        <w:spacing w:after="10" w:line="360" w:lineRule="auto"/>
        <w:jc w:val="center"/>
        <w:rPr>
          <w:rFonts w:ascii="Times New Roman" w:hAnsi="Times New Roman" w:cs="Times New Roman"/>
          <w:sz w:val="24"/>
        </w:rPr>
      </w:pPr>
      <w:r w:rsidRPr="00B74004">
        <w:rPr>
          <w:rFonts w:ascii="Times New Roman" w:hAnsi="Times New Roman" w:cs="Times New Roman"/>
          <w:b/>
          <w:bCs/>
          <w:szCs w:val="20"/>
        </w:rPr>
        <w:t>Saveetha Institute of Medical and Technical Sciences</w:t>
      </w:r>
    </w:p>
    <w:p w14:paraId="1017B922" w14:textId="77777777" w:rsidR="004D29FA" w:rsidRPr="00B74004" w:rsidRDefault="00B74004" w:rsidP="006D705D">
      <w:pPr>
        <w:spacing w:after="260" w:line="360" w:lineRule="auto"/>
        <w:jc w:val="center"/>
        <w:rPr>
          <w:rFonts w:ascii="Times New Roman" w:hAnsi="Times New Roman" w:cs="Times New Roman"/>
          <w:sz w:val="24"/>
        </w:rPr>
      </w:pPr>
      <w:r w:rsidRPr="00B74004">
        <w:rPr>
          <w:rFonts w:ascii="Times New Roman" w:hAnsi="Times New Roman" w:cs="Times New Roman"/>
          <w:b/>
          <w:bCs/>
          <w:szCs w:val="20"/>
        </w:rPr>
        <w:t>Chennai-602105</w:t>
      </w:r>
    </w:p>
    <w:p w14:paraId="792606D2" w14:textId="77777777" w:rsidR="004D29FA" w:rsidRPr="00B74004" w:rsidRDefault="00B74004" w:rsidP="006D705D">
      <w:pPr>
        <w:spacing w:after="200" w:line="360" w:lineRule="auto"/>
        <w:jc w:val="center"/>
        <w:rPr>
          <w:rFonts w:ascii="Times New Roman" w:hAnsi="Times New Roman" w:cs="Times New Roman"/>
          <w:sz w:val="24"/>
        </w:rPr>
      </w:pPr>
      <w:r w:rsidRPr="00B74004">
        <w:rPr>
          <w:rFonts w:ascii="Times New Roman" w:hAnsi="Times New Roman" w:cs="Times New Roman"/>
          <w:b/>
          <w:bCs/>
          <w:sz w:val="24"/>
          <w:szCs w:val="23"/>
        </w:rPr>
        <w:t>INDIVIDUAL CONTRIBUTION STATEMENT</w:t>
      </w:r>
    </w:p>
    <w:tbl>
      <w:tblPr>
        <w:tblW w:w="99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1888"/>
        <w:gridCol w:w="2077"/>
        <w:gridCol w:w="1886"/>
        <w:gridCol w:w="1638"/>
        <w:gridCol w:w="977"/>
      </w:tblGrid>
      <w:tr w:rsidR="004D29FA" w:rsidRPr="00B74004" w14:paraId="68023A88" w14:textId="77777777" w:rsidTr="005E522A">
        <w:trPr>
          <w:tblHeader/>
        </w:trPr>
        <w:tc>
          <w:tcPr>
            <w:tcW w:w="1500" w:type="dxa"/>
            <w:shd w:val="clear" w:color="auto" w:fill="C6D9F1" w:themeFill="text2" w:themeFillTint="33"/>
            <w:tcMar>
              <w:top w:w="80" w:type="dxa"/>
              <w:left w:w="100" w:type="dxa"/>
              <w:bottom w:w="80" w:type="dxa"/>
              <w:right w:w="100" w:type="dxa"/>
            </w:tcMar>
            <w:vAlign w:val="center"/>
          </w:tcPr>
          <w:p w14:paraId="42E08C57"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Student Name / Reg. No.</w:t>
            </w:r>
          </w:p>
        </w:tc>
        <w:tc>
          <w:tcPr>
            <w:tcW w:w="1900" w:type="dxa"/>
            <w:shd w:val="clear" w:color="auto" w:fill="C6D9F1" w:themeFill="text2" w:themeFillTint="33"/>
            <w:tcMar>
              <w:top w:w="80" w:type="dxa"/>
              <w:left w:w="100" w:type="dxa"/>
              <w:bottom w:w="80" w:type="dxa"/>
              <w:right w:w="100" w:type="dxa"/>
            </w:tcMar>
            <w:vAlign w:val="center"/>
          </w:tcPr>
          <w:p w14:paraId="3B74CEB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Specific Responsibilities</w:t>
            </w:r>
          </w:p>
        </w:tc>
        <w:tc>
          <w:tcPr>
            <w:tcW w:w="2100" w:type="dxa"/>
            <w:shd w:val="clear" w:color="auto" w:fill="C6D9F1" w:themeFill="text2" w:themeFillTint="33"/>
            <w:tcMar>
              <w:top w:w="80" w:type="dxa"/>
              <w:left w:w="100" w:type="dxa"/>
              <w:bottom w:w="80" w:type="dxa"/>
              <w:right w:w="100" w:type="dxa"/>
            </w:tcMar>
            <w:vAlign w:val="center"/>
          </w:tcPr>
          <w:p w14:paraId="0B2BAFB5"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Design &amp; Development Contribution</w:t>
            </w:r>
          </w:p>
        </w:tc>
        <w:tc>
          <w:tcPr>
            <w:tcW w:w="1900" w:type="dxa"/>
            <w:shd w:val="clear" w:color="auto" w:fill="C6D9F1" w:themeFill="text2" w:themeFillTint="33"/>
            <w:tcMar>
              <w:top w:w="80" w:type="dxa"/>
              <w:left w:w="100" w:type="dxa"/>
              <w:bottom w:w="80" w:type="dxa"/>
              <w:right w:w="100" w:type="dxa"/>
            </w:tcMar>
            <w:vAlign w:val="center"/>
          </w:tcPr>
          <w:p w14:paraId="26006914"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Testing &amp; Analysis Contribution</w:t>
            </w:r>
          </w:p>
        </w:tc>
        <w:tc>
          <w:tcPr>
            <w:tcW w:w="1650" w:type="dxa"/>
            <w:shd w:val="clear" w:color="auto" w:fill="C6D9F1" w:themeFill="text2" w:themeFillTint="33"/>
            <w:tcMar>
              <w:top w:w="80" w:type="dxa"/>
              <w:left w:w="100" w:type="dxa"/>
              <w:bottom w:w="80" w:type="dxa"/>
              <w:right w:w="100" w:type="dxa"/>
            </w:tcMar>
            <w:vAlign w:val="center"/>
          </w:tcPr>
          <w:p w14:paraId="78CBF23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Report Contribution</w:t>
            </w:r>
          </w:p>
        </w:tc>
        <w:tc>
          <w:tcPr>
            <w:tcW w:w="900" w:type="dxa"/>
            <w:shd w:val="clear" w:color="auto" w:fill="C6D9F1" w:themeFill="text2" w:themeFillTint="33"/>
            <w:tcMar>
              <w:top w:w="80" w:type="dxa"/>
              <w:left w:w="100" w:type="dxa"/>
              <w:bottom w:w="80" w:type="dxa"/>
              <w:right w:w="100" w:type="dxa"/>
            </w:tcMar>
            <w:vAlign w:val="center"/>
          </w:tcPr>
          <w:p w14:paraId="4317180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Approx. %</w:t>
            </w:r>
          </w:p>
        </w:tc>
      </w:tr>
      <w:tr w:rsidR="004D29FA" w:rsidRPr="00B74004" w14:paraId="508E1D31" w14:textId="77777777">
        <w:tc>
          <w:tcPr>
            <w:tcW w:w="1500" w:type="dxa"/>
            <w:tcMar>
              <w:top w:w="80" w:type="dxa"/>
              <w:left w:w="100" w:type="dxa"/>
              <w:bottom w:w="80" w:type="dxa"/>
              <w:right w:w="100" w:type="dxa"/>
            </w:tcMar>
            <w:vAlign w:val="center"/>
          </w:tcPr>
          <w:p w14:paraId="388C59C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V. Sri </w:t>
            </w:r>
            <w:proofErr w:type="spellStart"/>
            <w:r w:rsidRPr="00B74004">
              <w:rPr>
                <w:rFonts w:ascii="Times New Roman" w:hAnsi="Times New Roman" w:cs="Times New Roman"/>
                <w:szCs w:val="20"/>
              </w:rPr>
              <w:t>Sadhvik</w:t>
            </w:r>
            <w:proofErr w:type="spellEnd"/>
            <w:r w:rsidRPr="00B74004">
              <w:rPr>
                <w:rFonts w:ascii="Times New Roman" w:hAnsi="Times New Roman" w:cs="Times New Roman"/>
                <w:szCs w:val="20"/>
              </w:rPr>
              <w:t xml:space="preserve"> 192424289</w:t>
            </w:r>
          </w:p>
        </w:tc>
        <w:tc>
          <w:tcPr>
            <w:tcW w:w="1900" w:type="dxa"/>
            <w:tcMar>
              <w:top w:w="80" w:type="dxa"/>
              <w:left w:w="100" w:type="dxa"/>
              <w:bottom w:w="80" w:type="dxa"/>
              <w:right w:w="100" w:type="dxa"/>
            </w:tcMar>
            <w:vAlign w:val="center"/>
          </w:tcPr>
          <w:p w14:paraId="7B5C45F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Preprocessing pipeline; YOLOv12 detection module</w:t>
            </w:r>
          </w:p>
        </w:tc>
        <w:tc>
          <w:tcPr>
            <w:tcW w:w="2100" w:type="dxa"/>
            <w:tcMar>
              <w:top w:w="80" w:type="dxa"/>
              <w:left w:w="100" w:type="dxa"/>
              <w:bottom w:w="80" w:type="dxa"/>
              <w:right w:w="100" w:type="dxa"/>
            </w:tcMar>
            <w:vAlign w:val="center"/>
          </w:tcPr>
          <w:p w14:paraId="1DF4CA1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Image acquisition, denoising, contrast enhancement; YOLOv12 training</w:t>
            </w:r>
          </w:p>
        </w:tc>
        <w:tc>
          <w:tcPr>
            <w:tcW w:w="1900" w:type="dxa"/>
            <w:tcMar>
              <w:top w:w="80" w:type="dxa"/>
              <w:left w:w="100" w:type="dxa"/>
              <w:bottom w:w="80" w:type="dxa"/>
              <w:right w:w="100" w:type="dxa"/>
            </w:tcMar>
            <w:vAlign w:val="center"/>
          </w:tcPr>
          <w:p w14:paraId="52F947B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accuracy testing across lighting/weather conditions</w:t>
            </w:r>
          </w:p>
        </w:tc>
        <w:tc>
          <w:tcPr>
            <w:tcW w:w="1650" w:type="dxa"/>
            <w:tcMar>
              <w:top w:w="80" w:type="dxa"/>
              <w:left w:w="100" w:type="dxa"/>
              <w:bottom w:w="80" w:type="dxa"/>
              <w:right w:w="100" w:type="dxa"/>
            </w:tcMar>
            <w:vAlign w:val="center"/>
          </w:tcPr>
          <w:p w14:paraId="404036C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Ch.1, Ch.3 (3.4–3.6), Appendix A</w:t>
            </w:r>
          </w:p>
        </w:tc>
        <w:tc>
          <w:tcPr>
            <w:tcW w:w="900" w:type="dxa"/>
            <w:tcMar>
              <w:top w:w="80" w:type="dxa"/>
              <w:left w:w="100" w:type="dxa"/>
              <w:bottom w:w="80" w:type="dxa"/>
              <w:right w:w="100" w:type="dxa"/>
            </w:tcMar>
            <w:vAlign w:val="center"/>
          </w:tcPr>
          <w:p w14:paraId="7A8161B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w:t>
            </w:r>
            <w:r w:rsidR="007F7AC6">
              <w:rPr>
                <w:rFonts w:ascii="Times New Roman" w:hAnsi="Times New Roman" w:cs="Times New Roman"/>
                <w:szCs w:val="20"/>
              </w:rPr>
              <w:t>4</w:t>
            </w:r>
            <w:r w:rsidRPr="00B74004">
              <w:rPr>
                <w:rFonts w:ascii="Times New Roman" w:hAnsi="Times New Roman" w:cs="Times New Roman"/>
                <w:szCs w:val="20"/>
              </w:rPr>
              <w:t>%</w:t>
            </w:r>
          </w:p>
        </w:tc>
      </w:tr>
      <w:tr w:rsidR="004D29FA" w:rsidRPr="00B74004" w14:paraId="23F341AF" w14:textId="77777777">
        <w:tc>
          <w:tcPr>
            <w:tcW w:w="1500" w:type="dxa"/>
            <w:tcMar>
              <w:top w:w="80" w:type="dxa"/>
              <w:left w:w="100" w:type="dxa"/>
              <w:bottom w:w="80" w:type="dxa"/>
              <w:right w:w="100" w:type="dxa"/>
            </w:tcMar>
            <w:vAlign w:val="center"/>
          </w:tcPr>
          <w:p w14:paraId="7702C2B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G. Kushwanth 192424150</w:t>
            </w:r>
          </w:p>
        </w:tc>
        <w:tc>
          <w:tcPr>
            <w:tcW w:w="1900" w:type="dxa"/>
            <w:tcMar>
              <w:top w:w="80" w:type="dxa"/>
              <w:left w:w="100" w:type="dxa"/>
              <w:bottom w:w="80" w:type="dxa"/>
              <w:right w:w="100" w:type="dxa"/>
            </w:tcMar>
            <w:vAlign w:val="center"/>
          </w:tcPr>
          <w:p w14:paraId="3FF5694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segmentation module; severity classification</w:t>
            </w:r>
          </w:p>
        </w:tc>
        <w:tc>
          <w:tcPr>
            <w:tcW w:w="2100" w:type="dxa"/>
            <w:tcMar>
              <w:top w:w="80" w:type="dxa"/>
              <w:left w:w="100" w:type="dxa"/>
              <w:bottom w:w="80" w:type="dxa"/>
              <w:right w:w="100" w:type="dxa"/>
            </w:tcMar>
            <w:vAlign w:val="center"/>
          </w:tcPr>
          <w:p w14:paraId="44D4D7F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architecture setup and training; severity scoring logic</w:t>
            </w:r>
          </w:p>
        </w:tc>
        <w:tc>
          <w:tcPr>
            <w:tcW w:w="1900" w:type="dxa"/>
            <w:tcMar>
              <w:top w:w="80" w:type="dxa"/>
              <w:left w:w="100" w:type="dxa"/>
              <w:bottom w:w="80" w:type="dxa"/>
              <w:right w:w="100" w:type="dxa"/>
            </w:tcMar>
            <w:vAlign w:val="center"/>
          </w:tcPr>
          <w:p w14:paraId="346E967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Segmentation </w:t>
            </w:r>
            <w:proofErr w:type="spellStart"/>
            <w:r w:rsidRPr="00B74004">
              <w:rPr>
                <w:rFonts w:ascii="Times New Roman" w:hAnsi="Times New Roman" w:cs="Times New Roman"/>
                <w:szCs w:val="20"/>
              </w:rPr>
              <w:t>IoU</w:t>
            </w:r>
            <w:proofErr w:type="spellEnd"/>
            <w:r w:rsidRPr="00B74004">
              <w:rPr>
                <w:rFonts w:ascii="Times New Roman" w:hAnsi="Times New Roman" w:cs="Times New Roman"/>
                <w:szCs w:val="20"/>
              </w:rPr>
              <w:t>/Dice evaluation; severity threshold tuning</w:t>
            </w:r>
          </w:p>
        </w:tc>
        <w:tc>
          <w:tcPr>
            <w:tcW w:w="1650" w:type="dxa"/>
            <w:tcMar>
              <w:top w:w="80" w:type="dxa"/>
              <w:left w:w="100" w:type="dxa"/>
              <w:bottom w:w="80" w:type="dxa"/>
              <w:right w:w="100" w:type="dxa"/>
            </w:tcMar>
            <w:vAlign w:val="center"/>
          </w:tcPr>
          <w:p w14:paraId="118E5A3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Ch.2, Ch.4 (4.2–4.5)</w:t>
            </w:r>
          </w:p>
        </w:tc>
        <w:tc>
          <w:tcPr>
            <w:tcW w:w="900" w:type="dxa"/>
            <w:tcMar>
              <w:top w:w="80" w:type="dxa"/>
              <w:left w:w="100" w:type="dxa"/>
              <w:bottom w:w="80" w:type="dxa"/>
              <w:right w:w="100" w:type="dxa"/>
            </w:tcMar>
            <w:vAlign w:val="center"/>
          </w:tcPr>
          <w:p w14:paraId="1D28092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33%</w:t>
            </w:r>
          </w:p>
        </w:tc>
      </w:tr>
      <w:tr w:rsidR="004D29FA" w:rsidRPr="00B74004" w14:paraId="58FE64A9" w14:textId="77777777">
        <w:tc>
          <w:tcPr>
            <w:tcW w:w="1500" w:type="dxa"/>
            <w:tcMar>
              <w:top w:w="80" w:type="dxa"/>
              <w:left w:w="100" w:type="dxa"/>
              <w:bottom w:w="80" w:type="dxa"/>
              <w:right w:w="100" w:type="dxa"/>
            </w:tcMar>
            <w:vAlign w:val="center"/>
          </w:tcPr>
          <w:p w14:paraId="462B925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K. Sampath Reddy 192424285</w:t>
            </w:r>
          </w:p>
        </w:tc>
        <w:tc>
          <w:tcPr>
            <w:tcW w:w="1900" w:type="dxa"/>
            <w:tcMar>
              <w:top w:w="80" w:type="dxa"/>
              <w:left w:w="100" w:type="dxa"/>
              <w:bottom w:w="80" w:type="dxa"/>
              <w:right w:w="100" w:type="dxa"/>
            </w:tcMar>
            <w:vAlign w:val="center"/>
          </w:tcPr>
          <w:p w14:paraId="109AF80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 &amp; monitoring system; integration and documentation</w:t>
            </w:r>
          </w:p>
        </w:tc>
        <w:tc>
          <w:tcPr>
            <w:tcW w:w="2100" w:type="dxa"/>
            <w:tcMar>
              <w:top w:w="80" w:type="dxa"/>
              <w:left w:w="100" w:type="dxa"/>
              <w:bottom w:w="80" w:type="dxa"/>
              <w:right w:w="100" w:type="dxa"/>
            </w:tcMar>
            <w:vAlign w:val="center"/>
          </w:tcPr>
          <w:p w14:paraId="242A73F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Flask dashboard, alert/notification logic, module integration</w:t>
            </w:r>
          </w:p>
        </w:tc>
        <w:tc>
          <w:tcPr>
            <w:tcW w:w="1900" w:type="dxa"/>
            <w:tcMar>
              <w:top w:w="80" w:type="dxa"/>
              <w:left w:w="100" w:type="dxa"/>
              <w:bottom w:w="80" w:type="dxa"/>
              <w:right w:w="100" w:type="dxa"/>
            </w:tcMar>
            <w:vAlign w:val="center"/>
          </w:tcPr>
          <w:p w14:paraId="0BAEDC5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End-to-end pipeline testing; results consolidation</w:t>
            </w:r>
          </w:p>
        </w:tc>
        <w:tc>
          <w:tcPr>
            <w:tcW w:w="1650" w:type="dxa"/>
            <w:tcMar>
              <w:top w:w="80" w:type="dxa"/>
              <w:left w:w="100" w:type="dxa"/>
              <w:bottom w:w="80" w:type="dxa"/>
              <w:right w:w="100" w:type="dxa"/>
            </w:tcMar>
            <w:vAlign w:val="center"/>
          </w:tcPr>
          <w:p w14:paraId="4E48A04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Ch.3 (3.7), Ch.4 (4.6–4.8), Ch.5</w:t>
            </w:r>
          </w:p>
        </w:tc>
        <w:tc>
          <w:tcPr>
            <w:tcW w:w="900" w:type="dxa"/>
            <w:tcMar>
              <w:top w:w="80" w:type="dxa"/>
              <w:left w:w="100" w:type="dxa"/>
              <w:bottom w:w="80" w:type="dxa"/>
              <w:right w:w="100" w:type="dxa"/>
            </w:tcMar>
            <w:vAlign w:val="center"/>
          </w:tcPr>
          <w:p w14:paraId="533951A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w:t>
            </w:r>
            <w:r w:rsidR="007F7AC6">
              <w:rPr>
                <w:rFonts w:ascii="Times New Roman" w:hAnsi="Times New Roman" w:cs="Times New Roman"/>
                <w:szCs w:val="20"/>
              </w:rPr>
              <w:t>3</w:t>
            </w:r>
            <w:r w:rsidRPr="00B74004">
              <w:rPr>
                <w:rFonts w:ascii="Times New Roman" w:hAnsi="Times New Roman" w:cs="Times New Roman"/>
                <w:szCs w:val="20"/>
              </w:rPr>
              <w:t>%</w:t>
            </w:r>
          </w:p>
        </w:tc>
      </w:tr>
      <w:tr w:rsidR="004D29FA" w:rsidRPr="00B74004" w14:paraId="50EFB083" w14:textId="77777777">
        <w:tc>
          <w:tcPr>
            <w:tcW w:w="1500" w:type="dxa"/>
            <w:tcMar>
              <w:top w:w="80" w:type="dxa"/>
              <w:left w:w="100" w:type="dxa"/>
              <w:bottom w:w="80" w:type="dxa"/>
              <w:right w:w="100" w:type="dxa"/>
            </w:tcMar>
            <w:vAlign w:val="center"/>
          </w:tcPr>
          <w:p w14:paraId="32687DF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Total</w:t>
            </w:r>
          </w:p>
        </w:tc>
        <w:tc>
          <w:tcPr>
            <w:tcW w:w="1900" w:type="dxa"/>
            <w:tcMar>
              <w:top w:w="80" w:type="dxa"/>
              <w:left w:w="100" w:type="dxa"/>
              <w:bottom w:w="80" w:type="dxa"/>
              <w:right w:w="100" w:type="dxa"/>
            </w:tcMar>
            <w:vAlign w:val="center"/>
          </w:tcPr>
          <w:p w14:paraId="6DB43228" w14:textId="77777777" w:rsidR="004D29FA" w:rsidRPr="00B74004" w:rsidRDefault="004D29FA" w:rsidP="006D705D">
            <w:pPr>
              <w:spacing w:line="360" w:lineRule="auto"/>
              <w:rPr>
                <w:rFonts w:ascii="Times New Roman" w:hAnsi="Times New Roman" w:cs="Times New Roman"/>
                <w:sz w:val="24"/>
              </w:rPr>
            </w:pPr>
          </w:p>
        </w:tc>
        <w:tc>
          <w:tcPr>
            <w:tcW w:w="2100" w:type="dxa"/>
            <w:tcMar>
              <w:top w:w="80" w:type="dxa"/>
              <w:left w:w="100" w:type="dxa"/>
              <w:bottom w:w="80" w:type="dxa"/>
              <w:right w:w="100" w:type="dxa"/>
            </w:tcMar>
            <w:vAlign w:val="center"/>
          </w:tcPr>
          <w:p w14:paraId="34F51DCC" w14:textId="77777777" w:rsidR="004D29FA" w:rsidRPr="00B74004" w:rsidRDefault="004D29FA" w:rsidP="006D705D">
            <w:pPr>
              <w:spacing w:line="360" w:lineRule="auto"/>
              <w:rPr>
                <w:rFonts w:ascii="Times New Roman" w:hAnsi="Times New Roman" w:cs="Times New Roman"/>
                <w:sz w:val="24"/>
              </w:rPr>
            </w:pPr>
          </w:p>
        </w:tc>
        <w:tc>
          <w:tcPr>
            <w:tcW w:w="1900" w:type="dxa"/>
            <w:tcMar>
              <w:top w:w="80" w:type="dxa"/>
              <w:left w:w="100" w:type="dxa"/>
              <w:bottom w:w="80" w:type="dxa"/>
              <w:right w:w="100" w:type="dxa"/>
            </w:tcMar>
            <w:vAlign w:val="center"/>
          </w:tcPr>
          <w:p w14:paraId="3A84D8ED" w14:textId="77777777" w:rsidR="004D29FA" w:rsidRPr="00B74004" w:rsidRDefault="004D29FA" w:rsidP="006D705D">
            <w:pPr>
              <w:spacing w:line="360" w:lineRule="auto"/>
              <w:rPr>
                <w:rFonts w:ascii="Times New Roman" w:hAnsi="Times New Roman" w:cs="Times New Roman"/>
                <w:sz w:val="24"/>
              </w:rPr>
            </w:pPr>
          </w:p>
        </w:tc>
        <w:tc>
          <w:tcPr>
            <w:tcW w:w="1650" w:type="dxa"/>
            <w:tcMar>
              <w:top w:w="80" w:type="dxa"/>
              <w:left w:w="100" w:type="dxa"/>
              <w:bottom w:w="80" w:type="dxa"/>
              <w:right w:w="100" w:type="dxa"/>
            </w:tcMar>
            <w:vAlign w:val="center"/>
          </w:tcPr>
          <w:p w14:paraId="1582D052" w14:textId="77777777" w:rsidR="004D29FA" w:rsidRPr="00B74004" w:rsidRDefault="004D29FA" w:rsidP="006D705D">
            <w:pPr>
              <w:spacing w:line="360" w:lineRule="auto"/>
              <w:rPr>
                <w:rFonts w:ascii="Times New Roman" w:hAnsi="Times New Roman" w:cs="Times New Roman"/>
                <w:sz w:val="24"/>
              </w:rPr>
            </w:pPr>
          </w:p>
        </w:tc>
        <w:tc>
          <w:tcPr>
            <w:tcW w:w="900" w:type="dxa"/>
            <w:tcMar>
              <w:top w:w="80" w:type="dxa"/>
              <w:left w:w="100" w:type="dxa"/>
              <w:bottom w:w="80" w:type="dxa"/>
              <w:right w:w="100" w:type="dxa"/>
            </w:tcMar>
            <w:vAlign w:val="center"/>
          </w:tcPr>
          <w:p w14:paraId="567E938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100%</w:t>
            </w:r>
          </w:p>
        </w:tc>
      </w:tr>
    </w:tbl>
    <w:p w14:paraId="16536A1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19196EF7" w14:textId="77777777" w:rsidR="004D29FA" w:rsidRPr="00B74004" w:rsidRDefault="00B74004" w:rsidP="006D705D">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4"/>
        </w:rPr>
        <w:lastRenderedPageBreak/>
        <w:t>ACKNOWLEDGEMENT</w:t>
      </w:r>
    </w:p>
    <w:p w14:paraId="7FC2AA35"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6A08A119"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S. Anasuya, for her continuous support, valuable guidance, and constant motivation.</w:t>
      </w:r>
    </w:p>
    <w:p w14:paraId="68192102"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We are especially indebted to our guide, Dr. G. A. Senthil,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7143D45" w14:textId="77777777" w:rsidR="005E522A" w:rsidRDefault="005E522A" w:rsidP="006D705D">
      <w:pPr>
        <w:spacing w:after="160" w:line="360" w:lineRule="auto"/>
        <w:jc w:val="both"/>
        <w:rPr>
          <w:rFonts w:ascii="Times New Roman" w:hAnsi="Times New Roman" w:cs="Times New Roman"/>
          <w:sz w:val="24"/>
        </w:rPr>
      </w:pPr>
    </w:p>
    <w:p w14:paraId="4E7F36FD" w14:textId="77777777" w:rsidR="005E522A" w:rsidRDefault="005E522A" w:rsidP="006D705D">
      <w:pPr>
        <w:spacing w:after="160" w:line="360" w:lineRule="auto"/>
        <w:jc w:val="both"/>
        <w:rPr>
          <w:rFonts w:ascii="Times New Roman" w:hAnsi="Times New Roman" w:cs="Times New Roman"/>
          <w:sz w:val="24"/>
        </w:rPr>
      </w:pPr>
    </w:p>
    <w:p w14:paraId="016D6739" w14:textId="77777777" w:rsidR="005E522A" w:rsidRPr="00B74004" w:rsidRDefault="005E522A" w:rsidP="006D705D">
      <w:pPr>
        <w:spacing w:after="160" w:line="360" w:lineRule="auto"/>
        <w:jc w:val="both"/>
        <w:rPr>
          <w:rFonts w:ascii="Times New Roman" w:hAnsi="Times New Roman" w:cs="Times New Roman"/>
          <w:sz w:val="24"/>
        </w:rPr>
      </w:pPr>
    </w:p>
    <w:p w14:paraId="5D1DAAFB" w14:textId="77777777" w:rsidR="004D29FA" w:rsidRPr="00B74004" w:rsidRDefault="00B74004" w:rsidP="005E522A">
      <w:pPr>
        <w:spacing w:before="260" w:after="20" w:line="360" w:lineRule="auto"/>
        <w:jc w:val="right"/>
        <w:rPr>
          <w:rFonts w:ascii="Times New Roman" w:hAnsi="Times New Roman" w:cs="Times New Roman"/>
          <w:sz w:val="24"/>
        </w:rPr>
      </w:pPr>
      <w:r w:rsidRPr="00B74004">
        <w:rPr>
          <w:rFonts w:ascii="Times New Roman" w:hAnsi="Times New Roman" w:cs="Times New Roman"/>
          <w:b/>
          <w:bCs/>
          <w:szCs w:val="21"/>
        </w:rPr>
        <w:t>Signature with Student Names:</w:t>
      </w:r>
    </w:p>
    <w:p w14:paraId="56353EA4" w14:textId="77777777" w:rsidR="004D29FA" w:rsidRPr="00B74004" w:rsidRDefault="00B74004" w:rsidP="005E522A">
      <w:pPr>
        <w:spacing w:after="20" w:line="360" w:lineRule="auto"/>
        <w:jc w:val="right"/>
        <w:rPr>
          <w:rFonts w:ascii="Times New Roman" w:hAnsi="Times New Roman" w:cs="Times New Roman"/>
          <w:sz w:val="24"/>
        </w:rPr>
      </w:pPr>
      <w:r w:rsidRPr="00B74004">
        <w:rPr>
          <w:rFonts w:ascii="Times New Roman" w:hAnsi="Times New Roman" w:cs="Times New Roman"/>
          <w:szCs w:val="21"/>
        </w:rPr>
        <w:t xml:space="preserve">V. Sri </w:t>
      </w:r>
      <w:proofErr w:type="spellStart"/>
      <w:r w:rsidRPr="00B74004">
        <w:rPr>
          <w:rFonts w:ascii="Times New Roman" w:hAnsi="Times New Roman" w:cs="Times New Roman"/>
          <w:szCs w:val="21"/>
        </w:rPr>
        <w:t>Sadhvik</w:t>
      </w:r>
      <w:proofErr w:type="spellEnd"/>
      <w:r w:rsidRPr="00B74004">
        <w:rPr>
          <w:rFonts w:ascii="Times New Roman" w:hAnsi="Times New Roman" w:cs="Times New Roman"/>
          <w:szCs w:val="21"/>
        </w:rPr>
        <w:t xml:space="preserve"> (192424289)</w:t>
      </w:r>
    </w:p>
    <w:p w14:paraId="53B10E9E" w14:textId="77777777" w:rsidR="004D29FA" w:rsidRPr="00B74004" w:rsidRDefault="00B74004" w:rsidP="005E522A">
      <w:pPr>
        <w:spacing w:after="20" w:line="360" w:lineRule="auto"/>
        <w:jc w:val="right"/>
        <w:rPr>
          <w:rFonts w:ascii="Times New Roman" w:hAnsi="Times New Roman" w:cs="Times New Roman"/>
          <w:sz w:val="24"/>
        </w:rPr>
      </w:pPr>
      <w:r w:rsidRPr="00B74004">
        <w:rPr>
          <w:rFonts w:ascii="Times New Roman" w:hAnsi="Times New Roman" w:cs="Times New Roman"/>
          <w:szCs w:val="21"/>
        </w:rPr>
        <w:t>G. Kushwanth (192424150)</w:t>
      </w:r>
    </w:p>
    <w:p w14:paraId="4A8A9299" w14:textId="77777777" w:rsidR="004D29FA" w:rsidRPr="00B74004" w:rsidRDefault="00B74004" w:rsidP="005E522A">
      <w:pPr>
        <w:spacing w:after="20" w:line="360" w:lineRule="auto"/>
        <w:jc w:val="right"/>
        <w:rPr>
          <w:rFonts w:ascii="Times New Roman" w:hAnsi="Times New Roman" w:cs="Times New Roman"/>
          <w:sz w:val="24"/>
        </w:rPr>
      </w:pPr>
      <w:r w:rsidRPr="00B74004">
        <w:rPr>
          <w:rFonts w:ascii="Times New Roman" w:hAnsi="Times New Roman" w:cs="Times New Roman"/>
          <w:szCs w:val="21"/>
        </w:rPr>
        <w:t>K. Sampath Reddy (192424285)</w:t>
      </w:r>
    </w:p>
    <w:p w14:paraId="4126D13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09344E4C" w14:textId="77777777" w:rsidR="004D29FA" w:rsidRPr="00B74004" w:rsidRDefault="00B74004" w:rsidP="006D705D">
      <w:pPr>
        <w:spacing w:after="220" w:line="360" w:lineRule="auto"/>
        <w:jc w:val="center"/>
        <w:rPr>
          <w:rFonts w:ascii="Times New Roman" w:hAnsi="Times New Roman" w:cs="Times New Roman"/>
          <w:sz w:val="24"/>
        </w:rPr>
      </w:pPr>
      <w:r w:rsidRPr="00B74004">
        <w:rPr>
          <w:rFonts w:ascii="Times New Roman" w:hAnsi="Times New Roman" w:cs="Times New Roman"/>
          <w:b/>
          <w:bCs/>
          <w:sz w:val="28"/>
          <w:szCs w:val="24"/>
        </w:rPr>
        <w:lastRenderedPageBreak/>
        <w:t>ABSTRACT</w:t>
      </w:r>
    </w:p>
    <w:p w14:paraId="36AC790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Railway infrastructure requires continuous inspection to prevent accidents caused by undetected rail defects, yet manual visual inspection and periodic ultrasonic testing remain slow, inconsistent, and </w:t>
      </w:r>
      <w:proofErr w:type="spellStart"/>
      <w:r w:rsidRPr="00B74004">
        <w:rPr>
          <w:rFonts w:ascii="Times New Roman" w:hAnsi="Times New Roman" w:cs="Times New Roman"/>
          <w:sz w:val="24"/>
        </w:rPr>
        <w:t>labour-intensive</w:t>
      </w:r>
      <w:proofErr w:type="spellEnd"/>
      <w:r w:rsidRPr="00B74004">
        <w:rPr>
          <w:rFonts w:ascii="Times New Roman" w:hAnsi="Times New Roman" w:cs="Times New Roman"/>
          <w:sz w:val="24"/>
        </w:rPr>
        <w:t xml:space="preserve"> across large rail networks. This project, </w:t>
      </w:r>
      <w:proofErr w:type="spellStart"/>
      <w:r w:rsidRPr="00B74004">
        <w:rPr>
          <w:rFonts w:ascii="Times New Roman" w:hAnsi="Times New Roman" w:cs="Times New Roman"/>
          <w:sz w:val="24"/>
        </w:rPr>
        <w:t>RailVisionNet</w:t>
      </w:r>
      <w:proofErr w:type="spellEnd"/>
      <w:r w:rsidRPr="00B74004">
        <w:rPr>
          <w:rFonts w:ascii="Times New Roman" w:hAnsi="Times New Roman" w:cs="Times New Roman"/>
          <w:sz w:val="24"/>
        </w:rPr>
        <w:t>, addresses this engineering problem by designing and implementing an end-to-end computer-vision pipeline that automatically detects, segments, and classifies cracks on railway tracks from images captured by track-side cameras or drones.</w:t>
      </w:r>
    </w:p>
    <w:p w14:paraId="11AAC21B"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The system is </w:t>
      </w:r>
      <w:proofErr w:type="spellStart"/>
      <w:r w:rsidRPr="00B74004">
        <w:rPr>
          <w:rFonts w:ascii="Times New Roman" w:hAnsi="Times New Roman" w:cs="Times New Roman"/>
          <w:sz w:val="24"/>
        </w:rPr>
        <w:t>organised</w:t>
      </w:r>
      <w:proofErr w:type="spellEnd"/>
      <w:r w:rsidRPr="00B74004">
        <w:rPr>
          <w:rFonts w:ascii="Times New Roman" w:hAnsi="Times New Roman" w:cs="Times New Roman"/>
          <w:sz w:val="24"/>
        </w:rPr>
        <w:t xml:space="preserve"> into three interfacing modules. The first module performs image </w:t>
      </w:r>
      <w:r>
        <w:rPr>
          <w:rFonts w:ascii="Times New Roman" w:hAnsi="Times New Roman" w:cs="Times New Roman"/>
          <w:sz w:val="24"/>
        </w:rPr>
        <w:t xml:space="preserve">acquisition and preprocessing </w:t>
      </w:r>
      <w:r w:rsidRPr="00B74004">
        <w:rPr>
          <w:rFonts w:ascii="Times New Roman" w:hAnsi="Times New Roman" w:cs="Times New Roman"/>
          <w:sz w:val="24"/>
        </w:rPr>
        <w:t>denoising, cont</w:t>
      </w:r>
      <w:r>
        <w:rPr>
          <w:rFonts w:ascii="Times New Roman" w:hAnsi="Times New Roman" w:cs="Times New Roman"/>
          <w:sz w:val="24"/>
        </w:rPr>
        <w:t xml:space="preserve">rast enhancement, and resizing </w:t>
      </w:r>
      <w:r w:rsidRPr="00B74004">
        <w:rPr>
          <w:rFonts w:ascii="Times New Roman" w:hAnsi="Times New Roman" w:cs="Times New Roman"/>
          <w:sz w:val="24"/>
        </w:rPr>
        <w:t xml:space="preserve">to </w:t>
      </w:r>
      <w:proofErr w:type="spellStart"/>
      <w:r w:rsidRPr="00B74004">
        <w:rPr>
          <w:rFonts w:ascii="Times New Roman" w:hAnsi="Times New Roman" w:cs="Times New Roman"/>
          <w:sz w:val="24"/>
        </w:rPr>
        <w:t>standardise</w:t>
      </w:r>
      <w:proofErr w:type="spellEnd"/>
      <w:r w:rsidRPr="00B74004">
        <w:rPr>
          <w:rFonts w:ascii="Times New Roman" w:hAnsi="Times New Roman" w:cs="Times New Roman"/>
          <w:sz w:val="24"/>
        </w:rPr>
        <w:t xml:space="preserve"> input regardless of lighting, weather, or camera angle. The second module applies two complementary deep-learning architectures: YOLOv12 for fast, real-time bounding-box crack detection, and U-Net++ for pixel-level segmentation that traces the precise shape and extent of each crack for severity estimation. The third module consumes these outputs to classify severity, log inspection results, and automatically alert maintenance teams through a Flask-based dashboard.</w:t>
      </w:r>
    </w:p>
    <w:p w14:paraId="5EE535C3"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The methodology combined literature review of existing rail-defect-detection research, requirement analysis, trade-off-driven architecture selection, iterative model training, and structured verification against defined acceptance criteria. On the evaluation dataset, the trained pipeline achieved a detection mAP@0.5 of approximately 96.9%, precision of 96.9%, recall of 94.3%, and a U-Net++ segmentation Dice score of 94.3% with an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of 92.2%, confirming that the staged detection–segmentation–alerting design reliably distinguishes genuine cracks from visual noise such as shadows, reflections, and ballast debris.</w:t>
      </w:r>
    </w:p>
    <w:p w14:paraId="1A4C5D46"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project concludes that combining a fast object detector with a precise segmentation model provides a practical and scalable alternative to manual rail inspection, reducing missed defects and false alarms while supporting predictive maintenance. The report also documents the engineering trade-offs, sustainability, ethics, safety, risk, and security considerations underpinning the final design, and identifies live-video integration and edge deployment as key directions for future work.</w:t>
      </w:r>
    </w:p>
    <w:p w14:paraId="7EA2FB53" w14:textId="77777777" w:rsidR="004D29FA" w:rsidRPr="00B74004" w:rsidRDefault="00B74004" w:rsidP="006D705D">
      <w:pPr>
        <w:spacing w:before="200" w:after="80" w:line="360" w:lineRule="auto"/>
        <w:rPr>
          <w:rFonts w:ascii="Times New Roman" w:hAnsi="Times New Roman" w:cs="Times New Roman"/>
          <w:sz w:val="24"/>
        </w:rPr>
      </w:pPr>
      <w:r w:rsidRPr="00B74004">
        <w:rPr>
          <w:rFonts w:ascii="Times New Roman" w:hAnsi="Times New Roman" w:cs="Times New Roman"/>
          <w:b/>
          <w:bCs/>
          <w:sz w:val="24"/>
        </w:rPr>
        <w:t>Keywords</w:t>
      </w:r>
    </w:p>
    <w:p w14:paraId="4D90A87F"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Railway Track Inspection, Crack Detection, YOLOv12, U-Net++, Computer Vision, Predictive Maintenance</w:t>
      </w:r>
    </w:p>
    <w:p w14:paraId="419CE80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3B7E30DB" w14:textId="77777777" w:rsidR="004D29FA" w:rsidRPr="00B74004" w:rsidRDefault="00B74004" w:rsidP="006D705D">
      <w:pPr>
        <w:spacing w:after="200" w:line="360" w:lineRule="auto"/>
        <w:jc w:val="center"/>
        <w:rPr>
          <w:rFonts w:ascii="Times New Roman" w:hAnsi="Times New Roman" w:cs="Times New Roman"/>
          <w:sz w:val="24"/>
        </w:rPr>
      </w:pPr>
      <w:r w:rsidRPr="00B74004">
        <w:rPr>
          <w:rFonts w:ascii="Times New Roman" w:hAnsi="Times New Roman" w:cs="Times New Roman"/>
          <w:b/>
          <w:bCs/>
          <w:sz w:val="28"/>
          <w:szCs w:val="24"/>
        </w:rPr>
        <w:lastRenderedPageBreak/>
        <w:t>TABLE OF CONTENTS</w:t>
      </w:r>
    </w:p>
    <w:p w14:paraId="73251301" w14:textId="77777777" w:rsidR="004D29FA" w:rsidRPr="00B74004" w:rsidRDefault="00B74004" w:rsidP="006D705D">
      <w:pPr>
        <w:spacing w:after="160" w:line="360" w:lineRule="auto"/>
        <w:jc w:val="center"/>
        <w:rPr>
          <w:rFonts w:ascii="Times New Roman" w:hAnsi="Times New Roman" w:cs="Times New Roman"/>
          <w:sz w:val="24"/>
        </w:rPr>
      </w:pPr>
      <w:r w:rsidRPr="00B74004">
        <w:rPr>
          <w:rFonts w:ascii="Times New Roman" w:hAnsi="Times New Roman" w:cs="Times New Roman"/>
          <w:b/>
          <w:bCs/>
          <w:sz w:val="24"/>
        </w:rPr>
        <w:t>LIST OF FIGURES</w:t>
      </w:r>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700"/>
        <w:gridCol w:w="1200"/>
      </w:tblGrid>
      <w:tr w:rsidR="004D29FA" w:rsidRPr="00B74004" w14:paraId="3597314C" w14:textId="77777777" w:rsidTr="005E522A">
        <w:trPr>
          <w:tblHeader/>
        </w:trPr>
        <w:tc>
          <w:tcPr>
            <w:tcW w:w="1600" w:type="dxa"/>
            <w:shd w:val="clear" w:color="auto" w:fill="C6D9F1" w:themeFill="text2" w:themeFillTint="33"/>
            <w:tcMar>
              <w:top w:w="80" w:type="dxa"/>
              <w:left w:w="100" w:type="dxa"/>
              <w:bottom w:w="80" w:type="dxa"/>
              <w:right w:w="100" w:type="dxa"/>
            </w:tcMar>
            <w:vAlign w:val="center"/>
          </w:tcPr>
          <w:p w14:paraId="7056F835"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Figure No.</w:t>
            </w:r>
          </w:p>
        </w:tc>
        <w:tc>
          <w:tcPr>
            <w:tcW w:w="6700" w:type="dxa"/>
            <w:shd w:val="clear" w:color="auto" w:fill="C6D9F1" w:themeFill="text2" w:themeFillTint="33"/>
            <w:tcMar>
              <w:top w:w="80" w:type="dxa"/>
              <w:left w:w="100" w:type="dxa"/>
              <w:bottom w:w="80" w:type="dxa"/>
              <w:right w:w="100" w:type="dxa"/>
            </w:tcMar>
            <w:vAlign w:val="center"/>
          </w:tcPr>
          <w:p w14:paraId="537D0A5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Figure Name</w:t>
            </w:r>
          </w:p>
        </w:tc>
        <w:tc>
          <w:tcPr>
            <w:tcW w:w="1200" w:type="dxa"/>
            <w:shd w:val="clear" w:color="auto" w:fill="C6D9F1" w:themeFill="text2" w:themeFillTint="33"/>
            <w:tcMar>
              <w:top w:w="80" w:type="dxa"/>
              <w:left w:w="100" w:type="dxa"/>
              <w:bottom w:w="80" w:type="dxa"/>
              <w:right w:w="100" w:type="dxa"/>
            </w:tcMar>
            <w:vAlign w:val="center"/>
          </w:tcPr>
          <w:p w14:paraId="7F031DB2"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Page No.</w:t>
            </w:r>
          </w:p>
        </w:tc>
      </w:tr>
      <w:tr w:rsidR="004D29FA" w:rsidRPr="00B74004" w14:paraId="2478E9D7" w14:textId="77777777">
        <w:tc>
          <w:tcPr>
            <w:tcW w:w="1600" w:type="dxa"/>
            <w:tcMar>
              <w:top w:w="80" w:type="dxa"/>
              <w:left w:w="100" w:type="dxa"/>
              <w:bottom w:w="80" w:type="dxa"/>
              <w:right w:w="100" w:type="dxa"/>
            </w:tcMar>
            <w:vAlign w:val="center"/>
          </w:tcPr>
          <w:p w14:paraId="044AFF5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3.1</w:t>
            </w:r>
          </w:p>
        </w:tc>
        <w:tc>
          <w:tcPr>
            <w:tcW w:w="6700" w:type="dxa"/>
            <w:tcMar>
              <w:top w:w="80" w:type="dxa"/>
              <w:left w:w="100" w:type="dxa"/>
              <w:bottom w:w="80" w:type="dxa"/>
              <w:right w:w="100" w:type="dxa"/>
            </w:tcMar>
            <w:vAlign w:val="center"/>
          </w:tcPr>
          <w:p w14:paraId="4C334297"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RailVisionNet</w:t>
            </w:r>
            <w:proofErr w:type="spellEnd"/>
            <w:r w:rsidRPr="00B74004">
              <w:rPr>
                <w:rFonts w:ascii="Times New Roman" w:hAnsi="Times New Roman" w:cs="Times New Roman"/>
                <w:szCs w:val="20"/>
              </w:rPr>
              <w:t xml:space="preserve"> System Architecture (three-module pipeline)</w:t>
            </w:r>
          </w:p>
        </w:tc>
        <w:tc>
          <w:tcPr>
            <w:tcW w:w="1200" w:type="dxa"/>
            <w:tcMar>
              <w:top w:w="80" w:type="dxa"/>
              <w:left w:w="100" w:type="dxa"/>
              <w:bottom w:w="80" w:type="dxa"/>
              <w:right w:w="100" w:type="dxa"/>
            </w:tcMar>
            <w:vAlign w:val="center"/>
          </w:tcPr>
          <w:p w14:paraId="658E7059"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19</w:t>
            </w:r>
          </w:p>
        </w:tc>
      </w:tr>
      <w:tr w:rsidR="004D29FA" w:rsidRPr="00B74004" w14:paraId="1BC18D39" w14:textId="77777777">
        <w:tc>
          <w:tcPr>
            <w:tcW w:w="1600" w:type="dxa"/>
            <w:tcMar>
              <w:top w:w="80" w:type="dxa"/>
              <w:left w:w="100" w:type="dxa"/>
              <w:bottom w:w="80" w:type="dxa"/>
              <w:right w:w="100" w:type="dxa"/>
            </w:tcMar>
            <w:vAlign w:val="center"/>
          </w:tcPr>
          <w:p w14:paraId="4DAF98F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4.1</w:t>
            </w:r>
          </w:p>
        </w:tc>
        <w:tc>
          <w:tcPr>
            <w:tcW w:w="6700" w:type="dxa"/>
            <w:tcMar>
              <w:top w:w="80" w:type="dxa"/>
              <w:left w:w="100" w:type="dxa"/>
              <w:bottom w:w="80" w:type="dxa"/>
              <w:right w:w="100" w:type="dxa"/>
            </w:tcMar>
            <w:vAlign w:val="center"/>
          </w:tcPr>
          <w:p w14:paraId="648C675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YOLOv12 Detection Performance and U-Net++ Segmentation Performance across training epochs</w:t>
            </w:r>
          </w:p>
        </w:tc>
        <w:tc>
          <w:tcPr>
            <w:tcW w:w="1200" w:type="dxa"/>
            <w:tcMar>
              <w:top w:w="80" w:type="dxa"/>
              <w:left w:w="100" w:type="dxa"/>
              <w:bottom w:w="80" w:type="dxa"/>
              <w:right w:w="100" w:type="dxa"/>
            </w:tcMar>
            <w:vAlign w:val="center"/>
          </w:tcPr>
          <w:p w14:paraId="7964669D"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24</w:t>
            </w:r>
          </w:p>
        </w:tc>
      </w:tr>
    </w:tbl>
    <w:p w14:paraId="6B5384AB" w14:textId="77777777" w:rsidR="004D29FA" w:rsidRPr="00B74004" w:rsidRDefault="004D29FA" w:rsidP="006D705D">
      <w:pPr>
        <w:spacing w:before="300" w:line="360" w:lineRule="auto"/>
        <w:rPr>
          <w:rFonts w:ascii="Times New Roman" w:hAnsi="Times New Roman" w:cs="Times New Roman"/>
          <w:sz w:val="24"/>
        </w:rPr>
      </w:pPr>
    </w:p>
    <w:p w14:paraId="7E158077" w14:textId="77777777" w:rsidR="004D29FA" w:rsidRPr="00B74004" w:rsidRDefault="00B74004" w:rsidP="006D705D">
      <w:pPr>
        <w:spacing w:before="300" w:after="160" w:line="360" w:lineRule="auto"/>
        <w:jc w:val="center"/>
        <w:rPr>
          <w:rFonts w:ascii="Times New Roman" w:hAnsi="Times New Roman" w:cs="Times New Roman"/>
          <w:sz w:val="24"/>
        </w:rPr>
      </w:pPr>
      <w:r w:rsidRPr="00B74004">
        <w:rPr>
          <w:rFonts w:ascii="Times New Roman" w:hAnsi="Times New Roman" w:cs="Times New Roman"/>
          <w:b/>
          <w:bCs/>
          <w:sz w:val="24"/>
        </w:rPr>
        <w:t>LIST OF TABLES</w:t>
      </w:r>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700"/>
        <w:gridCol w:w="1200"/>
      </w:tblGrid>
      <w:tr w:rsidR="004D29FA" w:rsidRPr="00B74004" w14:paraId="52DFE4F9" w14:textId="77777777" w:rsidTr="005E522A">
        <w:trPr>
          <w:tblHeader/>
        </w:trPr>
        <w:tc>
          <w:tcPr>
            <w:tcW w:w="1600" w:type="dxa"/>
            <w:shd w:val="clear" w:color="auto" w:fill="C6D9F1" w:themeFill="text2" w:themeFillTint="33"/>
            <w:tcMar>
              <w:top w:w="80" w:type="dxa"/>
              <w:left w:w="100" w:type="dxa"/>
              <w:bottom w:w="80" w:type="dxa"/>
              <w:right w:w="100" w:type="dxa"/>
            </w:tcMar>
            <w:vAlign w:val="center"/>
          </w:tcPr>
          <w:p w14:paraId="19EE484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Table No.</w:t>
            </w:r>
          </w:p>
        </w:tc>
        <w:tc>
          <w:tcPr>
            <w:tcW w:w="6700" w:type="dxa"/>
            <w:shd w:val="clear" w:color="auto" w:fill="C6D9F1" w:themeFill="text2" w:themeFillTint="33"/>
            <w:tcMar>
              <w:top w:w="80" w:type="dxa"/>
              <w:left w:w="100" w:type="dxa"/>
              <w:bottom w:w="80" w:type="dxa"/>
              <w:right w:w="100" w:type="dxa"/>
            </w:tcMar>
            <w:vAlign w:val="center"/>
          </w:tcPr>
          <w:p w14:paraId="65566BD5"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Table Name</w:t>
            </w:r>
          </w:p>
        </w:tc>
        <w:tc>
          <w:tcPr>
            <w:tcW w:w="1200" w:type="dxa"/>
            <w:shd w:val="clear" w:color="auto" w:fill="C6D9F1" w:themeFill="text2" w:themeFillTint="33"/>
            <w:tcMar>
              <w:top w:w="80" w:type="dxa"/>
              <w:left w:w="100" w:type="dxa"/>
              <w:bottom w:w="80" w:type="dxa"/>
              <w:right w:w="100" w:type="dxa"/>
            </w:tcMar>
            <w:vAlign w:val="center"/>
          </w:tcPr>
          <w:p w14:paraId="3F73A724"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Page No.</w:t>
            </w:r>
          </w:p>
        </w:tc>
      </w:tr>
      <w:tr w:rsidR="004D29FA" w:rsidRPr="00B74004" w14:paraId="65AB2E11" w14:textId="77777777">
        <w:tc>
          <w:tcPr>
            <w:tcW w:w="1600" w:type="dxa"/>
            <w:tcMar>
              <w:top w:w="80" w:type="dxa"/>
              <w:left w:w="100" w:type="dxa"/>
              <w:bottom w:w="80" w:type="dxa"/>
              <w:right w:w="100" w:type="dxa"/>
            </w:tcMar>
            <w:vAlign w:val="center"/>
          </w:tcPr>
          <w:p w14:paraId="725FF69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2.1</w:t>
            </w:r>
          </w:p>
        </w:tc>
        <w:tc>
          <w:tcPr>
            <w:tcW w:w="6700" w:type="dxa"/>
            <w:tcMar>
              <w:top w:w="80" w:type="dxa"/>
              <w:left w:w="100" w:type="dxa"/>
              <w:bottom w:w="80" w:type="dxa"/>
              <w:right w:w="100" w:type="dxa"/>
            </w:tcMar>
            <w:vAlign w:val="center"/>
          </w:tcPr>
          <w:p w14:paraId="6683689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Comparative analysis of existing crack-detection approaches</w:t>
            </w:r>
          </w:p>
        </w:tc>
        <w:tc>
          <w:tcPr>
            <w:tcW w:w="1200" w:type="dxa"/>
            <w:tcMar>
              <w:top w:w="80" w:type="dxa"/>
              <w:left w:w="100" w:type="dxa"/>
              <w:bottom w:w="80" w:type="dxa"/>
              <w:right w:w="100" w:type="dxa"/>
            </w:tcMar>
            <w:vAlign w:val="center"/>
          </w:tcPr>
          <w:p w14:paraId="5A50B7E2"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13</w:t>
            </w:r>
          </w:p>
        </w:tc>
      </w:tr>
      <w:tr w:rsidR="004D29FA" w:rsidRPr="00B74004" w14:paraId="42612D78" w14:textId="77777777">
        <w:tc>
          <w:tcPr>
            <w:tcW w:w="1600" w:type="dxa"/>
            <w:tcMar>
              <w:top w:w="80" w:type="dxa"/>
              <w:left w:w="100" w:type="dxa"/>
              <w:bottom w:w="80" w:type="dxa"/>
              <w:right w:w="100" w:type="dxa"/>
            </w:tcMar>
            <w:vAlign w:val="center"/>
          </w:tcPr>
          <w:p w14:paraId="731341A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3.1</w:t>
            </w:r>
          </w:p>
        </w:tc>
        <w:tc>
          <w:tcPr>
            <w:tcW w:w="6700" w:type="dxa"/>
            <w:tcMar>
              <w:top w:w="80" w:type="dxa"/>
              <w:left w:w="100" w:type="dxa"/>
              <w:bottom w:w="80" w:type="dxa"/>
              <w:right w:w="100" w:type="dxa"/>
            </w:tcMar>
            <w:vAlign w:val="center"/>
          </w:tcPr>
          <w:p w14:paraId="44C9963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Stakeholder / user requirements</w:t>
            </w:r>
          </w:p>
        </w:tc>
        <w:tc>
          <w:tcPr>
            <w:tcW w:w="1200" w:type="dxa"/>
            <w:tcMar>
              <w:top w:w="80" w:type="dxa"/>
              <w:left w:w="100" w:type="dxa"/>
              <w:bottom w:w="80" w:type="dxa"/>
              <w:right w:w="100" w:type="dxa"/>
            </w:tcMar>
            <w:vAlign w:val="center"/>
          </w:tcPr>
          <w:p w14:paraId="04942522"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15</w:t>
            </w:r>
          </w:p>
        </w:tc>
      </w:tr>
      <w:tr w:rsidR="004D29FA" w:rsidRPr="00B74004" w14:paraId="06E3CD36" w14:textId="77777777">
        <w:tc>
          <w:tcPr>
            <w:tcW w:w="1600" w:type="dxa"/>
            <w:tcMar>
              <w:top w:w="80" w:type="dxa"/>
              <w:left w:w="100" w:type="dxa"/>
              <w:bottom w:w="80" w:type="dxa"/>
              <w:right w:w="100" w:type="dxa"/>
            </w:tcMar>
            <w:vAlign w:val="center"/>
          </w:tcPr>
          <w:p w14:paraId="251A1D3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3.2</w:t>
            </w:r>
          </w:p>
        </w:tc>
        <w:tc>
          <w:tcPr>
            <w:tcW w:w="6700" w:type="dxa"/>
            <w:tcMar>
              <w:top w:w="80" w:type="dxa"/>
              <w:left w:w="100" w:type="dxa"/>
              <w:bottom w:w="80" w:type="dxa"/>
              <w:right w:w="100" w:type="dxa"/>
            </w:tcMar>
            <w:vAlign w:val="center"/>
          </w:tcPr>
          <w:p w14:paraId="75DF07B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Functional &amp; non-functional requirements</w:t>
            </w:r>
          </w:p>
        </w:tc>
        <w:tc>
          <w:tcPr>
            <w:tcW w:w="1200" w:type="dxa"/>
            <w:tcMar>
              <w:top w:w="80" w:type="dxa"/>
              <w:left w:w="100" w:type="dxa"/>
              <w:bottom w:w="80" w:type="dxa"/>
              <w:right w:w="100" w:type="dxa"/>
            </w:tcMar>
            <w:vAlign w:val="center"/>
          </w:tcPr>
          <w:p w14:paraId="0838D22D"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16</w:t>
            </w:r>
          </w:p>
        </w:tc>
      </w:tr>
      <w:tr w:rsidR="004D29FA" w:rsidRPr="00B74004" w14:paraId="0E789871" w14:textId="77777777">
        <w:tc>
          <w:tcPr>
            <w:tcW w:w="1600" w:type="dxa"/>
            <w:tcMar>
              <w:top w:w="80" w:type="dxa"/>
              <w:left w:w="100" w:type="dxa"/>
              <w:bottom w:w="80" w:type="dxa"/>
              <w:right w:w="100" w:type="dxa"/>
            </w:tcMar>
            <w:vAlign w:val="center"/>
          </w:tcPr>
          <w:p w14:paraId="6C44415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3.3</w:t>
            </w:r>
          </w:p>
        </w:tc>
        <w:tc>
          <w:tcPr>
            <w:tcW w:w="6700" w:type="dxa"/>
            <w:tcMar>
              <w:top w:w="80" w:type="dxa"/>
              <w:left w:w="100" w:type="dxa"/>
              <w:bottom w:w="80" w:type="dxa"/>
              <w:right w:w="100" w:type="dxa"/>
            </w:tcMar>
            <w:vAlign w:val="center"/>
          </w:tcPr>
          <w:p w14:paraId="118AC3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Constraints &amp; applicable standards</w:t>
            </w:r>
          </w:p>
        </w:tc>
        <w:tc>
          <w:tcPr>
            <w:tcW w:w="1200" w:type="dxa"/>
            <w:tcMar>
              <w:top w:w="80" w:type="dxa"/>
              <w:left w:w="100" w:type="dxa"/>
              <w:bottom w:w="80" w:type="dxa"/>
              <w:right w:w="100" w:type="dxa"/>
            </w:tcMar>
            <w:vAlign w:val="center"/>
          </w:tcPr>
          <w:p w14:paraId="136E6DD7"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17</w:t>
            </w:r>
          </w:p>
        </w:tc>
      </w:tr>
      <w:tr w:rsidR="004D29FA" w:rsidRPr="00B74004" w14:paraId="1FAF7021" w14:textId="77777777">
        <w:tc>
          <w:tcPr>
            <w:tcW w:w="1600" w:type="dxa"/>
            <w:tcMar>
              <w:top w:w="80" w:type="dxa"/>
              <w:left w:w="100" w:type="dxa"/>
              <w:bottom w:w="80" w:type="dxa"/>
              <w:right w:w="100" w:type="dxa"/>
            </w:tcMar>
            <w:vAlign w:val="center"/>
          </w:tcPr>
          <w:p w14:paraId="437CD78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3.4</w:t>
            </w:r>
          </w:p>
        </w:tc>
        <w:tc>
          <w:tcPr>
            <w:tcW w:w="6700" w:type="dxa"/>
            <w:tcMar>
              <w:top w:w="80" w:type="dxa"/>
              <w:left w:w="100" w:type="dxa"/>
              <w:bottom w:w="80" w:type="dxa"/>
              <w:right w:w="100" w:type="dxa"/>
            </w:tcMar>
            <w:vAlign w:val="center"/>
          </w:tcPr>
          <w:p w14:paraId="276543E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Design specifications</w:t>
            </w:r>
          </w:p>
        </w:tc>
        <w:tc>
          <w:tcPr>
            <w:tcW w:w="1200" w:type="dxa"/>
            <w:tcMar>
              <w:top w:w="80" w:type="dxa"/>
              <w:left w:w="100" w:type="dxa"/>
              <w:bottom w:w="80" w:type="dxa"/>
              <w:right w:w="100" w:type="dxa"/>
            </w:tcMar>
            <w:vAlign w:val="center"/>
          </w:tcPr>
          <w:p w14:paraId="72EA403E"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17</w:t>
            </w:r>
          </w:p>
        </w:tc>
      </w:tr>
      <w:tr w:rsidR="004D29FA" w:rsidRPr="00B74004" w14:paraId="12AABE8F" w14:textId="77777777">
        <w:tc>
          <w:tcPr>
            <w:tcW w:w="1600" w:type="dxa"/>
            <w:tcMar>
              <w:top w:w="80" w:type="dxa"/>
              <w:left w:w="100" w:type="dxa"/>
              <w:bottom w:w="80" w:type="dxa"/>
              <w:right w:w="100" w:type="dxa"/>
            </w:tcMar>
            <w:vAlign w:val="center"/>
          </w:tcPr>
          <w:p w14:paraId="286D612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3.5</w:t>
            </w:r>
          </w:p>
        </w:tc>
        <w:tc>
          <w:tcPr>
            <w:tcW w:w="6700" w:type="dxa"/>
            <w:tcMar>
              <w:top w:w="80" w:type="dxa"/>
              <w:left w:w="100" w:type="dxa"/>
              <w:bottom w:w="80" w:type="dxa"/>
              <w:right w:w="100" w:type="dxa"/>
            </w:tcMar>
            <w:vAlign w:val="center"/>
          </w:tcPr>
          <w:p w14:paraId="0734F3B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Alternative solutions evaluation matrix</w:t>
            </w:r>
          </w:p>
        </w:tc>
        <w:tc>
          <w:tcPr>
            <w:tcW w:w="1200" w:type="dxa"/>
            <w:tcMar>
              <w:top w:w="80" w:type="dxa"/>
              <w:left w:w="100" w:type="dxa"/>
              <w:bottom w:w="80" w:type="dxa"/>
              <w:right w:w="100" w:type="dxa"/>
            </w:tcMar>
            <w:vAlign w:val="center"/>
          </w:tcPr>
          <w:p w14:paraId="15770941"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18</w:t>
            </w:r>
          </w:p>
        </w:tc>
      </w:tr>
      <w:tr w:rsidR="004D29FA" w:rsidRPr="00B74004" w14:paraId="7055492C" w14:textId="77777777">
        <w:tc>
          <w:tcPr>
            <w:tcW w:w="1600" w:type="dxa"/>
            <w:tcMar>
              <w:top w:w="80" w:type="dxa"/>
              <w:left w:w="100" w:type="dxa"/>
              <w:bottom w:w="80" w:type="dxa"/>
              <w:right w:w="100" w:type="dxa"/>
            </w:tcMar>
            <w:vAlign w:val="center"/>
          </w:tcPr>
          <w:p w14:paraId="3B5D336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3.6</w:t>
            </w:r>
          </w:p>
        </w:tc>
        <w:tc>
          <w:tcPr>
            <w:tcW w:w="6700" w:type="dxa"/>
            <w:tcMar>
              <w:top w:w="80" w:type="dxa"/>
              <w:left w:w="100" w:type="dxa"/>
              <w:bottom w:w="80" w:type="dxa"/>
              <w:right w:w="100" w:type="dxa"/>
            </w:tcMar>
            <w:vAlign w:val="center"/>
          </w:tcPr>
          <w:p w14:paraId="018A3D9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Trade-off analysis</w:t>
            </w:r>
          </w:p>
        </w:tc>
        <w:tc>
          <w:tcPr>
            <w:tcW w:w="1200" w:type="dxa"/>
            <w:tcMar>
              <w:top w:w="80" w:type="dxa"/>
              <w:left w:w="100" w:type="dxa"/>
              <w:bottom w:w="80" w:type="dxa"/>
              <w:right w:w="100" w:type="dxa"/>
            </w:tcMar>
            <w:vAlign w:val="center"/>
          </w:tcPr>
          <w:p w14:paraId="2F6928F7"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19</w:t>
            </w:r>
          </w:p>
        </w:tc>
      </w:tr>
      <w:tr w:rsidR="004D29FA" w:rsidRPr="00B74004" w14:paraId="6CB6D627" w14:textId="77777777">
        <w:tc>
          <w:tcPr>
            <w:tcW w:w="1600" w:type="dxa"/>
            <w:tcMar>
              <w:top w:w="80" w:type="dxa"/>
              <w:left w:w="100" w:type="dxa"/>
              <w:bottom w:w="80" w:type="dxa"/>
              <w:right w:w="100" w:type="dxa"/>
            </w:tcMar>
            <w:vAlign w:val="center"/>
          </w:tcPr>
          <w:p w14:paraId="12E5003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3.7</w:t>
            </w:r>
          </w:p>
        </w:tc>
        <w:tc>
          <w:tcPr>
            <w:tcW w:w="6700" w:type="dxa"/>
            <w:tcMar>
              <w:top w:w="80" w:type="dxa"/>
              <w:left w:w="100" w:type="dxa"/>
              <w:bottom w:w="80" w:type="dxa"/>
              <w:right w:w="100" w:type="dxa"/>
            </w:tcMar>
            <w:vAlign w:val="center"/>
          </w:tcPr>
          <w:p w14:paraId="76468E3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Sustainability, ethics, safety &amp; security evidence</w:t>
            </w:r>
          </w:p>
        </w:tc>
        <w:tc>
          <w:tcPr>
            <w:tcW w:w="1200" w:type="dxa"/>
            <w:tcMar>
              <w:top w:w="80" w:type="dxa"/>
              <w:left w:w="100" w:type="dxa"/>
              <w:bottom w:w="80" w:type="dxa"/>
              <w:right w:w="100" w:type="dxa"/>
            </w:tcMar>
            <w:vAlign w:val="center"/>
          </w:tcPr>
          <w:p w14:paraId="0BCA58A1"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20</w:t>
            </w:r>
          </w:p>
        </w:tc>
      </w:tr>
      <w:tr w:rsidR="004D29FA" w:rsidRPr="00B74004" w14:paraId="72007250" w14:textId="77777777">
        <w:tc>
          <w:tcPr>
            <w:tcW w:w="1600" w:type="dxa"/>
            <w:tcMar>
              <w:top w:w="80" w:type="dxa"/>
              <w:left w:w="100" w:type="dxa"/>
              <w:bottom w:w="80" w:type="dxa"/>
              <w:right w:w="100" w:type="dxa"/>
            </w:tcMar>
            <w:vAlign w:val="center"/>
          </w:tcPr>
          <w:p w14:paraId="3D4282D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3.8</w:t>
            </w:r>
          </w:p>
        </w:tc>
        <w:tc>
          <w:tcPr>
            <w:tcW w:w="6700" w:type="dxa"/>
            <w:tcMar>
              <w:top w:w="80" w:type="dxa"/>
              <w:left w:w="100" w:type="dxa"/>
              <w:bottom w:w="80" w:type="dxa"/>
              <w:right w:w="100" w:type="dxa"/>
            </w:tcMar>
            <w:vAlign w:val="center"/>
          </w:tcPr>
          <w:p w14:paraId="3BA14E1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Risk register</w:t>
            </w:r>
          </w:p>
        </w:tc>
        <w:tc>
          <w:tcPr>
            <w:tcW w:w="1200" w:type="dxa"/>
            <w:tcMar>
              <w:top w:w="80" w:type="dxa"/>
              <w:left w:w="100" w:type="dxa"/>
              <w:bottom w:w="80" w:type="dxa"/>
              <w:right w:w="100" w:type="dxa"/>
            </w:tcMar>
            <w:vAlign w:val="center"/>
          </w:tcPr>
          <w:p w14:paraId="363D8ABE"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21</w:t>
            </w:r>
          </w:p>
        </w:tc>
      </w:tr>
      <w:tr w:rsidR="004D29FA" w:rsidRPr="00B74004" w14:paraId="427C0794" w14:textId="77777777">
        <w:tc>
          <w:tcPr>
            <w:tcW w:w="1600" w:type="dxa"/>
            <w:tcMar>
              <w:top w:w="80" w:type="dxa"/>
              <w:left w:w="100" w:type="dxa"/>
              <w:bottom w:w="80" w:type="dxa"/>
              <w:right w:w="100" w:type="dxa"/>
            </w:tcMar>
            <w:vAlign w:val="center"/>
          </w:tcPr>
          <w:p w14:paraId="162E585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4.1</w:t>
            </w:r>
          </w:p>
        </w:tc>
        <w:tc>
          <w:tcPr>
            <w:tcW w:w="6700" w:type="dxa"/>
            <w:tcMar>
              <w:top w:w="80" w:type="dxa"/>
              <w:left w:w="100" w:type="dxa"/>
              <w:bottom w:w="80" w:type="dxa"/>
              <w:right w:w="100" w:type="dxa"/>
            </w:tcMar>
            <w:vAlign w:val="center"/>
          </w:tcPr>
          <w:p w14:paraId="0B00671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Tools, software and equipment used</w:t>
            </w:r>
          </w:p>
        </w:tc>
        <w:tc>
          <w:tcPr>
            <w:tcW w:w="1200" w:type="dxa"/>
            <w:tcMar>
              <w:top w:w="80" w:type="dxa"/>
              <w:left w:w="100" w:type="dxa"/>
              <w:bottom w:w="80" w:type="dxa"/>
              <w:right w:w="100" w:type="dxa"/>
            </w:tcMar>
            <w:vAlign w:val="center"/>
          </w:tcPr>
          <w:p w14:paraId="29808506"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22</w:t>
            </w:r>
          </w:p>
        </w:tc>
      </w:tr>
      <w:tr w:rsidR="004D29FA" w:rsidRPr="00B74004" w14:paraId="2A6D364A" w14:textId="77777777">
        <w:tc>
          <w:tcPr>
            <w:tcW w:w="1600" w:type="dxa"/>
            <w:tcMar>
              <w:top w:w="80" w:type="dxa"/>
              <w:left w:w="100" w:type="dxa"/>
              <w:bottom w:w="80" w:type="dxa"/>
              <w:right w:w="100" w:type="dxa"/>
            </w:tcMar>
            <w:vAlign w:val="center"/>
          </w:tcPr>
          <w:p w14:paraId="2B3B8E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4.2</w:t>
            </w:r>
          </w:p>
        </w:tc>
        <w:tc>
          <w:tcPr>
            <w:tcW w:w="6700" w:type="dxa"/>
            <w:tcMar>
              <w:top w:w="80" w:type="dxa"/>
              <w:left w:w="100" w:type="dxa"/>
              <w:bottom w:w="80" w:type="dxa"/>
              <w:right w:w="100" w:type="dxa"/>
            </w:tcMar>
            <w:vAlign w:val="center"/>
          </w:tcPr>
          <w:p w14:paraId="26E17C9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Test plan &amp; verification</w:t>
            </w:r>
          </w:p>
        </w:tc>
        <w:tc>
          <w:tcPr>
            <w:tcW w:w="1200" w:type="dxa"/>
            <w:tcMar>
              <w:top w:w="80" w:type="dxa"/>
              <w:left w:w="100" w:type="dxa"/>
              <w:bottom w:w="80" w:type="dxa"/>
              <w:right w:w="100" w:type="dxa"/>
            </w:tcMar>
            <w:vAlign w:val="center"/>
          </w:tcPr>
          <w:p w14:paraId="3374FF26"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23</w:t>
            </w:r>
          </w:p>
        </w:tc>
      </w:tr>
      <w:tr w:rsidR="004D29FA" w:rsidRPr="00B74004" w14:paraId="7471960A" w14:textId="77777777">
        <w:tc>
          <w:tcPr>
            <w:tcW w:w="1600" w:type="dxa"/>
            <w:tcMar>
              <w:top w:w="80" w:type="dxa"/>
              <w:left w:w="100" w:type="dxa"/>
              <w:bottom w:w="80" w:type="dxa"/>
              <w:right w:w="100" w:type="dxa"/>
            </w:tcMar>
            <w:vAlign w:val="center"/>
          </w:tcPr>
          <w:p w14:paraId="3AC8746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4.3</w:t>
            </w:r>
          </w:p>
        </w:tc>
        <w:tc>
          <w:tcPr>
            <w:tcW w:w="6700" w:type="dxa"/>
            <w:tcMar>
              <w:top w:w="80" w:type="dxa"/>
              <w:left w:w="100" w:type="dxa"/>
              <w:bottom w:w="80" w:type="dxa"/>
              <w:right w:w="100" w:type="dxa"/>
            </w:tcMar>
            <w:vAlign w:val="center"/>
          </w:tcPr>
          <w:p w14:paraId="37272E4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Specification vs. achieved results</w:t>
            </w:r>
          </w:p>
        </w:tc>
        <w:tc>
          <w:tcPr>
            <w:tcW w:w="1200" w:type="dxa"/>
            <w:tcMar>
              <w:top w:w="80" w:type="dxa"/>
              <w:left w:w="100" w:type="dxa"/>
              <w:bottom w:w="80" w:type="dxa"/>
              <w:right w:w="100" w:type="dxa"/>
            </w:tcMar>
            <w:vAlign w:val="center"/>
          </w:tcPr>
          <w:p w14:paraId="75270181"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24</w:t>
            </w:r>
          </w:p>
        </w:tc>
      </w:tr>
      <w:tr w:rsidR="004D29FA" w:rsidRPr="00B74004" w14:paraId="15039BAB" w14:textId="77777777">
        <w:tc>
          <w:tcPr>
            <w:tcW w:w="1600" w:type="dxa"/>
            <w:tcMar>
              <w:top w:w="80" w:type="dxa"/>
              <w:left w:w="100" w:type="dxa"/>
              <w:bottom w:w="80" w:type="dxa"/>
              <w:right w:w="100" w:type="dxa"/>
            </w:tcMar>
            <w:vAlign w:val="center"/>
          </w:tcPr>
          <w:p w14:paraId="4495F84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4.4</w:t>
            </w:r>
          </w:p>
        </w:tc>
        <w:tc>
          <w:tcPr>
            <w:tcW w:w="6700" w:type="dxa"/>
            <w:tcMar>
              <w:top w:w="80" w:type="dxa"/>
              <w:left w:w="100" w:type="dxa"/>
              <w:bottom w:w="80" w:type="dxa"/>
              <w:right w:w="100" w:type="dxa"/>
            </w:tcMar>
            <w:vAlign w:val="center"/>
          </w:tcPr>
          <w:p w14:paraId="4863160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Achievement of objectives</w:t>
            </w:r>
          </w:p>
        </w:tc>
        <w:tc>
          <w:tcPr>
            <w:tcW w:w="1200" w:type="dxa"/>
            <w:tcMar>
              <w:top w:w="80" w:type="dxa"/>
              <w:left w:w="100" w:type="dxa"/>
              <w:bottom w:w="80" w:type="dxa"/>
              <w:right w:w="100" w:type="dxa"/>
            </w:tcMar>
            <w:vAlign w:val="center"/>
          </w:tcPr>
          <w:p w14:paraId="1C521BDD"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25</w:t>
            </w:r>
          </w:p>
        </w:tc>
      </w:tr>
      <w:tr w:rsidR="004D29FA" w:rsidRPr="00B74004" w14:paraId="3D1FCDCE" w14:textId="77777777">
        <w:tc>
          <w:tcPr>
            <w:tcW w:w="1600" w:type="dxa"/>
            <w:tcMar>
              <w:top w:w="80" w:type="dxa"/>
              <w:left w:w="100" w:type="dxa"/>
              <w:bottom w:w="80" w:type="dxa"/>
              <w:right w:w="100" w:type="dxa"/>
            </w:tcMar>
            <w:vAlign w:val="center"/>
          </w:tcPr>
          <w:p w14:paraId="4677B34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4.5</w:t>
            </w:r>
          </w:p>
        </w:tc>
        <w:tc>
          <w:tcPr>
            <w:tcW w:w="6700" w:type="dxa"/>
            <w:tcMar>
              <w:top w:w="80" w:type="dxa"/>
              <w:left w:w="100" w:type="dxa"/>
              <w:bottom w:w="80" w:type="dxa"/>
              <w:right w:w="100" w:type="dxa"/>
            </w:tcMar>
            <w:vAlign w:val="center"/>
          </w:tcPr>
          <w:p w14:paraId="79269C6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Project milestones</w:t>
            </w:r>
          </w:p>
        </w:tc>
        <w:tc>
          <w:tcPr>
            <w:tcW w:w="1200" w:type="dxa"/>
            <w:tcMar>
              <w:top w:w="80" w:type="dxa"/>
              <w:left w:w="100" w:type="dxa"/>
              <w:bottom w:w="80" w:type="dxa"/>
              <w:right w:w="100" w:type="dxa"/>
            </w:tcMar>
            <w:vAlign w:val="center"/>
          </w:tcPr>
          <w:p w14:paraId="594B699F"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26</w:t>
            </w:r>
          </w:p>
        </w:tc>
      </w:tr>
      <w:tr w:rsidR="004D29FA" w:rsidRPr="00B74004" w14:paraId="3D155CCF" w14:textId="77777777">
        <w:tc>
          <w:tcPr>
            <w:tcW w:w="1600" w:type="dxa"/>
            <w:tcMar>
              <w:top w:w="80" w:type="dxa"/>
              <w:left w:w="100" w:type="dxa"/>
              <w:bottom w:w="80" w:type="dxa"/>
              <w:right w:w="100" w:type="dxa"/>
            </w:tcMar>
            <w:vAlign w:val="center"/>
          </w:tcPr>
          <w:p w14:paraId="082737E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4.6</w:t>
            </w:r>
          </w:p>
        </w:tc>
        <w:tc>
          <w:tcPr>
            <w:tcW w:w="6700" w:type="dxa"/>
            <w:tcMar>
              <w:top w:w="80" w:type="dxa"/>
              <w:left w:w="100" w:type="dxa"/>
              <w:bottom w:w="80" w:type="dxa"/>
              <w:right w:w="100" w:type="dxa"/>
            </w:tcMar>
            <w:vAlign w:val="center"/>
          </w:tcPr>
          <w:p w14:paraId="639820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Roles and contribution</w:t>
            </w:r>
          </w:p>
        </w:tc>
        <w:tc>
          <w:tcPr>
            <w:tcW w:w="1200" w:type="dxa"/>
            <w:tcMar>
              <w:top w:w="80" w:type="dxa"/>
              <w:left w:w="100" w:type="dxa"/>
              <w:bottom w:w="80" w:type="dxa"/>
              <w:right w:w="100" w:type="dxa"/>
            </w:tcMar>
            <w:vAlign w:val="center"/>
          </w:tcPr>
          <w:p w14:paraId="5E2E9BA1"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26</w:t>
            </w:r>
          </w:p>
        </w:tc>
      </w:tr>
      <w:tr w:rsidR="004D29FA" w:rsidRPr="00B74004" w14:paraId="7F139415" w14:textId="77777777">
        <w:tc>
          <w:tcPr>
            <w:tcW w:w="1600" w:type="dxa"/>
            <w:tcMar>
              <w:top w:w="80" w:type="dxa"/>
              <w:left w:w="100" w:type="dxa"/>
              <w:bottom w:w="80" w:type="dxa"/>
              <w:right w:w="100" w:type="dxa"/>
            </w:tcMar>
            <w:vAlign w:val="center"/>
          </w:tcPr>
          <w:p w14:paraId="77964B8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4.7</w:t>
            </w:r>
          </w:p>
        </w:tc>
        <w:tc>
          <w:tcPr>
            <w:tcW w:w="6700" w:type="dxa"/>
            <w:tcMar>
              <w:top w:w="80" w:type="dxa"/>
              <w:left w:w="100" w:type="dxa"/>
              <w:bottom w:w="80" w:type="dxa"/>
              <w:right w:w="100" w:type="dxa"/>
            </w:tcMar>
            <w:vAlign w:val="center"/>
          </w:tcPr>
          <w:p w14:paraId="5BDDAF6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Project budget</w:t>
            </w:r>
          </w:p>
        </w:tc>
        <w:tc>
          <w:tcPr>
            <w:tcW w:w="1200" w:type="dxa"/>
            <w:tcMar>
              <w:top w:w="80" w:type="dxa"/>
              <w:left w:w="100" w:type="dxa"/>
              <w:bottom w:w="80" w:type="dxa"/>
              <w:right w:w="100" w:type="dxa"/>
            </w:tcMar>
            <w:vAlign w:val="center"/>
          </w:tcPr>
          <w:p w14:paraId="629EBF08" w14:textId="77777777" w:rsidR="004D29FA" w:rsidRPr="00B74004" w:rsidRDefault="00BB35EE" w:rsidP="006D705D">
            <w:pPr>
              <w:spacing w:line="360" w:lineRule="auto"/>
              <w:rPr>
                <w:rFonts w:ascii="Times New Roman" w:hAnsi="Times New Roman" w:cs="Times New Roman"/>
                <w:sz w:val="24"/>
              </w:rPr>
            </w:pPr>
            <w:r>
              <w:rPr>
                <w:rFonts w:ascii="Times New Roman" w:hAnsi="Times New Roman" w:cs="Times New Roman"/>
                <w:szCs w:val="20"/>
              </w:rPr>
              <w:t>27</w:t>
            </w:r>
          </w:p>
        </w:tc>
      </w:tr>
    </w:tbl>
    <w:p w14:paraId="2D24E556" w14:textId="77777777" w:rsidR="004D29FA" w:rsidRPr="00B74004" w:rsidRDefault="00B74004" w:rsidP="006D705D">
      <w:pPr>
        <w:spacing w:before="300" w:after="160" w:line="360" w:lineRule="auto"/>
        <w:jc w:val="center"/>
        <w:rPr>
          <w:rFonts w:ascii="Times New Roman" w:hAnsi="Times New Roman" w:cs="Times New Roman"/>
          <w:sz w:val="24"/>
        </w:rPr>
      </w:pPr>
      <w:r w:rsidRPr="00B74004">
        <w:rPr>
          <w:rFonts w:ascii="Times New Roman" w:hAnsi="Times New Roman" w:cs="Times New Roman"/>
          <w:b/>
          <w:bCs/>
          <w:sz w:val="24"/>
        </w:rPr>
        <w:lastRenderedPageBreak/>
        <w:t>LIST OF ABBREVIATIONS / SYMBOLS</w:t>
      </w:r>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500"/>
        <w:gridCol w:w="1500"/>
      </w:tblGrid>
      <w:tr w:rsidR="004D29FA" w:rsidRPr="00B74004" w14:paraId="684B7E65" w14:textId="77777777" w:rsidTr="005E522A">
        <w:trPr>
          <w:tblHeader/>
        </w:trPr>
        <w:tc>
          <w:tcPr>
            <w:tcW w:w="2500" w:type="dxa"/>
            <w:shd w:val="clear" w:color="auto" w:fill="C6D9F1" w:themeFill="text2" w:themeFillTint="33"/>
            <w:tcMar>
              <w:top w:w="80" w:type="dxa"/>
              <w:left w:w="100" w:type="dxa"/>
              <w:bottom w:w="80" w:type="dxa"/>
              <w:right w:w="100" w:type="dxa"/>
            </w:tcMar>
            <w:vAlign w:val="center"/>
          </w:tcPr>
          <w:p w14:paraId="7B7EE9E2"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Symbol / Abbreviation</w:t>
            </w:r>
          </w:p>
        </w:tc>
        <w:tc>
          <w:tcPr>
            <w:tcW w:w="5500" w:type="dxa"/>
            <w:shd w:val="clear" w:color="auto" w:fill="C6D9F1" w:themeFill="text2" w:themeFillTint="33"/>
            <w:tcMar>
              <w:top w:w="80" w:type="dxa"/>
              <w:left w:w="100" w:type="dxa"/>
              <w:bottom w:w="80" w:type="dxa"/>
              <w:right w:w="100" w:type="dxa"/>
            </w:tcMar>
            <w:vAlign w:val="center"/>
          </w:tcPr>
          <w:p w14:paraId="4EDF748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Description</w:t>
            </w:r>
          </w:p>
        </w:tc>
        <w:tc>
          <w:tcPr>
            <w:tcW w:w="1500" w:type="dxa"/>
            <w:shd w:val="clear" w:color="auto" w:fill="C6D9F1" w:themeFill="text2" w:themeFillTint="33"/>
            <w:tcMar>
              <w:top w:w="80" w:type="dxa"/>
              <w:left w:w="100" w:type="dxa"/>
              <w:bottom w:w="80" w:type="dxa"/>
              <w:right w:w="100" w:type="dxa"/>
            </w:tcMar>
            <w:vAlign w:val="center"/>
          </w:tcPr>
          <w:p w14:paraId="6D86D2A2"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Unit</w:t>
            </w:r>
          </w:p>
        </w:tc>
      </w:tr>
      <w:tr w:rsidR="004D29FA" w:rsidRPr="00B74004" w14:paraId="3A4982A7" w14:textId="77777777">
        <w:tc>
          <w:tcPr>
            <w:tcW w:w="2500" w:type="dxa"/>
            <w:tcMar>
              <w:top w:w="80" w:type="dxa"/>
              <w:left w:w="100" w:type="dxa"/>
              <w:bottom w:w="80" w:type="dxa"/>
              <w:right w:w="100" w:type="dxa"/>
            </w:tcMar>
            <w:vAlign w:val="center"/>
          </w:tcPr>
          <w:p w14:paraId="333CD81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w:t>
            </w:r>
          </w:p>
        </w:tc>
        <w:tc>
          <w:tcPr>
            <w:tcW w:w="5500" w:type="dxa"/>
            <w:tcMar>
              <w:top w:w="80" w:type="dxa"/>
              <w:left w:w="100" w:type="dxa"/>
              <w:bottom w:w="80" w:type="dxa"/>
              <w:right w:w="100" w:type="dxa"/>
            </w:tcMar>
            <w:vAlign w:val="center"/>
          </w:tcPr>
          <w:p w14:paraId="403B87D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You Only Look Once (object detection architecture)</w:t>
            </w:r>
          </w:p>
        </w:tc>
        <w:tc>
          <w:tcPr>
            <w:tcW w:w="1500" w:type="dxa"/>
            <w:tcMar>
              <w:top w:w="80" w:type="dxa"/>
              <w:left w:w="100" w:type="dxa"/>
              <w:bottom w:w="80" w:type="dxa"/>
              <w:right w:w="100" w:type="dxa"/>
            </w:tcMar>
            <w:vAlign w:val="center"/>
          </w:tcPr>
          <w:p w14:paraId="46D6D22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r>
      <w:tr w:rsidR="004D29FA" w:rsidRPr="00B74004" w14:paraId="4B96A46A" w14:textId="77777777">
        <w:tc>
          <w:tcPr>
            <w:tcW w:w="2500" w:type="dxa"/>
            <w:tcMar>
              <w:top w:w="80" w:type="dxa"/>
              <w:left w:w="100" w:type="dxa"/>
              <w:bottom w:w="80" w:type="dxa"/>
              <w:right w:w="100" w:type="dxa"/>
            </w:tcMar>
            <w:vAlign w:val="center"/>
          </w:tcPr>
          <w:p w14:paraId="3126220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w:t>
            </w:r>
          </w:p>
        </w:tc>
        <w:tc>
          <w:tcPr>
            <w:tcW w:w="5500" w:type="dxa"/>
            <w:tcMar>
              <w:top w:w="80" w:type="dxa"/>
              <w:left w:w="100" w:type="dxa"/>
              <w:bottom w:w="80" w:type="dxa"/>
              <w:right w:w="100" w:type="dxa"/>
            </w:tcMar>
            <w:vAlign w:val="center"/>
          </w:tcPr>
          <w:p w14:paraId="1EF331F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Nested U-Net segmentation architecture</w:t>
            </w:r>
          </w:p>
        </w:tc>
        <w:tc>
          <w:tcPr>
            <w:tcW w:w="1500" w:type="dxa"/>
            <w:tcMar>
              <w:top w:w="80" w:type="dxa"/>
              <w:left w:w="100" w:type="dxa"/>
              <w:bottom w:w="80" w:type="dxa"/>
              <w:right w:w="100" w:type="dxa"/>
            </w:tcMar>
            <w:vAlign w:val="center"/>
          </w:tcPr>
          <w:p w14:paraId="72D0B40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r>
      <w:tr w:rsidR="004D29FA" w:rsidRPr="00B74004" w14:paraId="0963C420" w14:textId="77777777">
        <w:tc>
          <w:tcPr>
            <w:tcW w:w="2500" w:type="dxa"/>
            <w:tcMar>
              <w:top w:w="80" w:type="dxa"/>
              <w:left w:w="100" w:type="dxa"/>
              <w:bottom w:w="80" w:type="dxa"/>
              <w:right w:w="100" w:type="dxa"/>
            </w:tcMar>
            <w:vAlign w:val="center"/>
          </w:tcPr>
          <w:p w14:paraId="6D2E61BA"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mAP</w:t>
            </w:r>
            <w:proofErr w:type="spellEnd"/>
          </w:p>
        </w:tc>
        <w:tc>
          <w:tcPr>
            <w:tcW w:w="5500" w:type="dxa"/>
            <w:tcMar>
              <w:top w:w="80" w:type="dxa"/>
              <w:left w:w="100" w:type="dxa"/>
              <w:bottom w:w="80" w:type="dxa"/>
              <w:right w:w="100" w:type="dxa"/>
            </w:tcMar>
            <w:vAlign w:val="center"/>
          </w:tcPr>
          <w:p w14:paraId="27681A0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Mean Average Precision</w:t>
            </w:r>
          </w:p>
        </w:tc>
        <w:tc>
          <w:tcPr>
            <w:tcW w:w="1500" w:type="dxa"/>
            <w:tcMar>
              <w:top w:w="80" w:type="dxa"/>
              <w:left w:w="100" w:type="dxa"/>
              <w:bottom w:w="80" w:type="dxa"/>
              <w:right w:w="100" w:type="dxa"/>
            </w:tcMar>
            <w:vAlign w:val="center"/>
          </w:tcPr>
          <w:p w14:paraId="5FBA4E8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r>
      <w:tr w:rsidR="004D29FA" w:rsidRPr="00B74004" w14:paraId="1E0977AF" w14:textId="77777777">
        <w:tc>
          <w:tcPr>
            <w:tcW w:w="2500" w:type="dxa"/>
            <w:tcMar>
              <w:top w:w="80" w:type="dxa"/>
              <w:left w:w="100" w:type="dxa"/>
              <w:bottom w:w="80" w:type="dxa"/>
              <w:right w:w="100" w:type="dxa"/>
            </w:tcMar>
            <w:vAlign w:val="center"/>
          </w:tcPr>
          <w:p w14:paraId="5367B7BF"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IoU</w:t>
            </w:r>
            <w:proofErr w:type="spellEnd"/>
          </w:p>
        </w:tc>
        <w:tc>
          <w:tcPr>
            <w:tcW w:w="5500" w:type="dxa"/>
            <w:tcMar>
              <w:top w:w="80" w:type="dxa"/>
              <w:left w:w="100" w:type="dxa"/>
              <w:bottom w:w="80" w:type="dxa"/>
              <w:right w:w="100" w:type="dxa"/>
            </w:tcMar>
            <w:vAlign w:val="center"/>
          </w:tcPr>
          <w:p w14:paraId="4D00F61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Intersection over Union</w:t>
            </w:r>
          </w:p>
        </w:tc>
        <w:tc>
          <w:tcPr>
            <w:tcW w:w="1500" w:type="dxa"/>
            <w:tcMar>
              <w:top w:w="80" w:type="dxa"/>
              <w:left w:w="100" w:type="dxa"/>
              <w:bottom w:w="80" w:type="dxa"/>
              <w:right w:w="100" w:type="dxa"/>
            </w:tcMar>
            <w:vAlign w:val="center"/>
          </w:tcPr>
          <w:p w14:paraId="38EE038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r>
      <w:tr w:rsidR="004D29FA" w:rsidRPr="00B74004" w14:paraId="1682C5C6" w14:textId="77777777">
        <w:tc>
          <w:tcPr>
            <w:tcW w:w="2500" w:type="dxa"/>
            <w:tcMar>
              <w:top w:w="80" w:type="dxa"/>
              <w:left w:w="100" w:type="dxa"/>
              <w:bottom w:w="80" w:type="dxa"/>
              <w:right w:w="100" w:type="dxa"/>
            </w:tcMar>
            <w:vAlign w:val="center"/>
          </w:tcPr>
          <w:p w14:paraId="6C4125C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CNN</w:t>
            </w:r>
          </w:p>
        </w:tc>
        <w:tc>
          <w:tcPr>
            <w:tcW w:w="5500" w:type="dxa"/>
            <w:tcMar>
              <w:top w:w="80" w:type="dxa"/>
              <w:left w:w="100" w:type="dxa"/>
              <w:bottom w:w="80" w:type="dxa"/>
              <w:right w:w="100" w:type="dxa"/>
            </w:tcMar>
            <w:vAlign w:val="center"/>
          </w:tcPr>
          <w:p w14:paraId="1A54104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Convolutional Neural Network</w:t>
            </w:r>
          </w:p>
        </w:tc>
        <w:tc>
          <w:tcPr>
            <w:tcW w:w="1500" w:type="dxa"/>
            <w:tcMar>
              <w:top w:w="80" w:type="dxa"/>
              <w:left w:w="100" w:type="dxa"/>
              <w:bottom w:w="80" w:type="dxa"/>
              <w:right w:w="100" w:type="dxa"/>
            </w:tcMar>
            <w:vAlign w:val="center"/>
          </w:tcPr>
          <w:p w14:paraId="26012F5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r>
      <w:tr w:rsidR="004D29FA" w:rsidRPr="00B74004" w14:paraId="264E35DB" w14:textId="77777777">
        <w:tc>
          <w:tcPr>
            <w:tcW w:w="2500" w:type="dxa"/>
            <w:tcMar>
              <w:top w:w="80" w:type="dxa"/>
              <w:left w:w="100" w:type="dxa"/>
              <w:bottom w:w="80" w:type="dxa"/>
              <w:right w:w="100" w:type="dxa"/>
            </w:tcMar>
            <w:vAlign w:val="center"/>
          </w:tcPr>
          <w:p w14:paraId="31E9FF3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FPS</w:t>
            </w:r>
          </w:p>
        </w:tc>
        <w:tc>
          <w:tcPr>
            <w:tcW w:w="5500" w:type="dxa"/>
            <w:tcMar>
              <w:top w:w="80" w:type="dxa"/>
              <w:left w:w="100" w:type="dxa"/>
              <w:bottom w:w="80" w:type="dxa"/>
              <w:right w:w="100" w:type="dxa"/>
            </w:tcMar>
            <w:vAlign w:val="center"/>
          </w:tcPr>
          <w:p w14:paraId="78F1BDD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Frames Per Second</w:t>
            </w:r>
          </w:p>
        </w:tc>
        <w:tc>
          <w:tcPr>
            <w:tcW w:w="1500" w:type="dxa"/>
            <w:tcMar>
              <w:top w:w="80" w:type="dxa"/>
              <w:left w:w="100" w:type="dxa"/>
              <w:bottom w:w="80" w:type="dxa"/>
              <w:right w:w="100" w:type="dxa"/>
            </w:tcMar>
            <w:vAlign w:val="center"/>
          </w:tcPr>
          <w:p w14:paraId="6D0CFCE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fps</w:t>
            </w:r>
          </w:p>
        </w:tc>
      </w:tr>
      <w:tr w:rsidR="004D29FA" w:rsidRPr="00B74004" w14:paraId="175DE449" w14:textId="77777777">
        <w:tc>
          <w:tcPr>
            <w:tcW w:w="2500" w:type="dxa"/>
            <w:tcMar>
              <w:top w:w="80" w:type="dxa"/>
              <w:left w:w="100" w:type="dxa"/>
              <w:bottom w:w="80" w:type="dxa"/>
              <w:right w:w="100" w:type="dxa"/>
            </w:tcMar>
            <w:vAlign w:val="center"/>
          </w:tcPr>
          <w:p w14:paraId="2174DE9D"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px</w:t>
            </w:r>
            <w:proofErr w:type="spellEnd"/>
          </w:p>
        </w:tc>
        <w:tc>
          <w:tcPr>
            <w:tcW w:w="5500" w:type="dxa"/>
            <w:tcMar>
              <w:top w:w="80" w:type="dxa"/>
              <w:left w:w="100" w:type="dxa"/>
              <w:bottom w:w="80" w:type="dxa"/>
              <w:right w:w="100" w:type="dxa"/>
            </w:tcMar>
            <w:vAlign w:val="center"/>
          </w:tcPr>
          <w:p w14:paraId="1B8CEE8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Pixel</w:t>
            </w:r>
          </w:p>
        </w:tc>
        <w:tc>
          <w:tcPr>
            <w:tcW w:w="1500" w:type="dxa"/>
            <w:tcMar>
              <w:top w:w="80" w:type="dxa"/>
              <w:left w:w="100" w:type="dxa"/>
              <w:bottom w:w="80" w:type="dxa"/>
              <w:right w:w="100" w:type="dxa"/>
            </w:tcMar>
            <w:vAlign w:val="center"/>
          </w:tcPr>
          <w:p w14:paraId="08A75B15"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px</w:t>
            </w:r>
            <w:proofErr w:type="spellEnd"/>
          </w:p>
        </w:tc>
      </w:tr>
    </w:tbl>
    <w:p w14:paraId="080B8C1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3E09A0A6" w14:textId="77777777" w:rsidR="004D29FA" w:rsidRPr="00B74004" w:rsidRDefault="00B74004" w:rsidP="00B74004">
      <w:pPr>
        <w:pStyle w:val="Heading1"/>
        <w:spacing w:before="360" w:after="200" w:line="360" w:lineRule="auto"/>
        <w:jc w:val="center"/>
        <w:rPr>
          <w:rFonts w:ascii="Times New Roman" w:hAnsi="Times New Roman" w:cs="Times New Roman"/>
          <w:color w:val="auto"/>
          <w:sz w:val="36"/>
        </w:rPr>
      </w:pPr>
      <w:r w:rsidRPr="00B74004">
        <w:rPr>
          <w:rFonts w:ascii="Times New Roman" w:hAnsi="Times New Roman" w:cs="Times New Roman"/>
          <w:b/>
          <w:bCs/>
          <w:color w:val="auto"/>
          <w:szCs w:val="30"/>
        </w:rPr>
        <w:lastRenderedPageBreak/>
        <w:t>CHAPTER 1</w:t>
      </w:r>
    </w:p>
    <w:p w14:paraId="1264E1CA" w14:textId="77777777" w:rsidR="004D29FA" w:rsidRPr="00B74004" w:rsidRDefault="00B74004" w:rsidP="00B74004">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6"/>
        </w:rPr>
        <w:t>INTRODUCTION AND ENGINEERING PROBLEM</w:t>
      </w:r>
    </w:p>
    <w:p w14:paraId="4336C1EC"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1.1 Background</w:t>
      </w:r>
    </w:p>
    <w:p w14:paraId="26BA55C6"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Railway networks form the backbone of transportation systems worldwide, and the structural integrity of rail tracks is critical to safe operations. Cracks and surface defects on rails, if undetected, can propagate under repeated axle loading and lead to derailments and serious accidents. Traditional inspection relies on manual visual checks or periodic ultrasonic testing, both of which are time-consuming, </w:t>
      </w:r>
      <w:proofErr w:type="spellStart"/>
      <w:r w:rsidRPr="00B74004">
        <w:rPr>
          <w:rFonts w:ascii="Times New Roman" w:hAnsi="Times New Roman" w:cs="Times New Roman"/>
          <w:sz w:val="24"/>
        </w:rPr>
        <w:t>labour-intensive</w:t>
      </w:r>
      <w:proofErr w:type="spellEnd"/>
      <w:r w:rsidRPr="00B74004">
        <w:rPr>
          <w:rFonts w:ascii="Times New Roman" w:hAnsi="Times New Roman" w:cs="Times New Roman"/>
          <w:sz w:val="24"/>
        </w:rPr>
        <w:t>, and prone to human error, especially over large or hard-to-access sections of track.</w:t>
      </w:r>
    </w:p>
    <w:p w14:paraId="55795B01"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Advances in computer vision and deep learning now make it possible to automatically detect and monitor track defects from images captured during routine inspection runs by track-side cameras or drone-mounted cameras. </w:t>
      </w:r>
      <w:proofErr w:type="spellStart"/>
      <w:r w:rsidRPr="00B74004">
        <w:rPr>
          <w:rFonts w:ascii="Times New Roman" w:hAnsi="Times New Roman" w:cs="Times New Roman"/>
          <w:sz w:val="24"/>
        </w:rPr>
        <w:t>RailVisionNet</w:t>
      </w:r>
      <w:proofErr w:type="spellEnd"/>
      <w:r w:rsidRPr="00B74004">
        <w:rPr>
          <w:rFonts w:ascii="Times New Roman" w:hAnsi="Times New Roman" w:cs="Times New Roman"/>
          <w:sz w:val="24"/>
        </w:rPr>
        <w:t xml:space="preserve"> studies and builds such a pipeline — combining image acquisition, crack detection, pixel-level segmentation, and automated alerting — to improve the speed, consistency, and reliability of railway track inspection.</w:t>
      </w:r>
    </w:p>
    <w:p w14:paraId="2BA5198B"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1.2 Need for the Project</w:t>
      </w:r>
    </w:p>
    <w:p w14:paraId="77D1BDB6"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Rail networks span thousands of </w:t>
      </w:r>
      <w:proofErr w:type="spellStart"/>
      <w:r w:rsidRPr="00B74004">
        <w:rPr>
          <w:rFonts w:ascii="Times New Roman" w:hAnsi="Times New Roman" w:cs="Times New Roman"/>
          <w:sz w:val="24"/>
        </w:rPr>
        <w:t>kilometres</w:t>
      </w:r>
      <w:proofErr w:type="spellEnd"/>
      <w:r w:rsidRPr="00B74004">
        <w:rPr>
          <w:rFonts w:ascii="Times New Roman" w:hAnsi="Times New Roman" w:cs="Times New Roman"/>
          <w:sz w:val="24"/>
        </w:rPr>
        <w:t>, and inspection windows between train services are short, making frequent manual inspection of every segment impractical. Increasing traffic density and axle loads accelerate wear, so the rate at which new cracks appear is also rising. This creates a direct need for an automated, image-based system that can screen large volumes of track imagery quickly while still detecting small, early-stage cracks reliably.</w:t>
      </w:r>
    </w:p>
    <w:p w14:paraId="4467F59D"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The people affected by this problem include railway maintenance engineers, who need to </w:t>
      </w:r>
      <w:proofErr w:type="spellStart"/>
      <w:r w:rsidRPr="00B74004">
        <w:rPr>
          <w:rFonts w:ascii="Times New Roman" w:hAnsi="Times New Roman" w:cs="Times New Roman"/>
          <w:sz w:val="24"/>
        </w:rPr>
        <w:t>prioritise</w:t>
      </w:r>
      <w:proofErr w:type="spellEnd"/>
      <w:r w:rsidRPr="00B74004">
        <w:rPr>
          <w:rFonts w:ascii="Times New Roman" w:hAnsi="Times New Roman" w:cs="Times New Roman"/>
          <w:sz w:val="24"/>
        </w:rPr>
        <w:t xml:space="preserve"> repair work; railway safety officers, who are accountable for preventing accidents; railway operating companies, who bear the cost of unplanned service disruption; and ultimately passengers and the public, who depend on safe rail operations. Existing limitations of manual inspection — inconsistency between inspectors, fatigue-driven misses, and the inability to keep pace with growing network size — make this an engineering problem with clear significance rather than a purely academic exercise.</w:t>
      </w:r>
    </w:p>
    <w:p w14:paraId="634663AC"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1.3 Problem Statement</w:t>
      </w:r>
    </w:p>
    <w:p w14:paraId="1E6A9CF2"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lastRenderedPageBreak/>
        <w:t xml:space="preserve">Design and implement a computer-vision-based pipeline that reliably detects and </w:t>
      </w:r>
      <w:proofErr w:type="spellStart"/>
      <w:r w:rsidRPr="00B74004">
        <w:rPr>
          <w:rFonts w:ascii="Times New Roman" w:hAnsi="Times New Roman" w:cs="Times New Roman"/>
          <w:sz w:val="24"/>
        </w:rPr>
        <w:t>characterises</w:t>
      </w:r>
      <w:proofErr w:type="spellEnd"/>
      <w:r w:rsidRPr="00B74004">
        <w:rPr>
          <w:rFonts w:ascii="Times New Roman" w:hAnsi="Times New Roman" w:cs="Times New Roman"/>
          <w:sz w:val="24"/>
        </w:rPr>
        <w:t xml:space="preserve"> cracks on railway track images captured under varying lighting, weather, and camera conditions, while distinguishing genuine cracks from visual confounders such as shadows, reflections, rust stains, and ballast debris. The system must jointly satisfy multiple, partly conflicting engineering requirements: high detection sensitivity for small, early-stage defects; a low false-alarm rate to preserve maintenance-crew trust; inference speed suitable for near real-time or batch screening of large image volumes; and pixel-accurate segmentation for severity estimation, all within the computational constraints of a student-project development environment.</w:t>
      </w:r>
    </w:p>
    <w:p w14:paraId="7B13B31F"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1.4 Project Aim</w:t>
      </w:r>
    </w:p>
    <w:p w14:paraId="3DCBA9D8"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To design, implement, and evaluate a staged computer-vision pipeline — comprising preprocessing, YOLOv12-based crack detection, U-Net++-based crack segmentation, and an automated alert and monitoring system — that improves the speed and reliability of railway track crack inspection compared with manual methods.</w:t>
      </w:r>
    </w:p>
    <w:p w14:paraId="493F876E"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1.5 Project Objectives</w:t>
      </w:r>
    </w:p>
    <w:p w14:paraId="253B5723"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 xml:space="preserve">1. To design an image acquisition and preprocessing module that </w:t>
      </w:r>
      <w:proofErr w:type="spellStart"/>
      <w:r w:rsidRPr="00B74004">
        <w:rPr>
          <w:rFonts w:ascii="Times New Roman" w:hAnsi="Times New Roman" w:cs="Times New Roman"/>
          <w:sz w:val="24"/>
        </w:rPr>
        <w:t>standardises</w:t>
      </w:r>
      <w:proofErr w:type="spellEnd"/>
      <w:r w:rsidRPr="00B74004">
        <w:rPr>
          <w:rFonts w:ascii="Times New Roman" w:hAnsi="Times New Roman" w:cs="Times New Roman"/>
          <w:sz w:val="24"/>
        </w:rPr>
        <w:t xml:space="preserve"> track images (denoising, contrast enhancement, resizing) for consistent downstream model input.</w:t>
      </w:r>
    </w:p>
    <w:p w14:paraId="708A9AD3"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 xml:space="preserve">2. To develop and train a YOLOv12-based object detection model for fast, bounding-box-level crack </w:t>
      </w:r>
      <w:proofErr w:type="spellStart"/>
      <w:r w:rsidRPr="00B74004">
        <w:rPr>
          <w:rFonts w:ascii="Times New Roman" w:hAnsi="Times New Roman" w:cs="Times New Roman"/>
          <w:sz w:val="24"/>
        </w:rPr>
        <w:t>localisation</w:t>
      </w:r>
      <w:proofErr w:type="spellEnd"/>
      <w:r w:rsidRPr="00B74004">
        <w:rPr>
          <w:rFonts w:ascii="Times New Roman" w:hAnsi="Times New Roman" w:cs="Times New Roman"/>
          <w:sz w:val="24"/>
        </w:rPr>
        <w:t>.</w:t>
      </w:r>
    </w:p>
    <w:p w14:paraId="10628AF0"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3. To develop and train a U-Net++-based segmentation model for pixel-level crack mask generation and length/severity estimation.</w:t>
      </w:r>
    </w:p>
    <w:p w14:paraId="2F78DD73"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4. To model a severity-classification and alerting scheme that converts detection/segmentation outputs into maintenance-priority alerts.</w:t>
      </w:r>
    </w:p>
    <w:p w14:paraId="4AD44A76"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5. To implement an integrated Flask-based dashboard connecting all three modules end to end.</w:t>
      </w:r>
    </w:p>
    <w:p w14:paraId="4D3967DC"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 xml:space="preserve">6. To test and evaluate the pipeline against defined acceptance criteria (precision, recall, mAP@0.5,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Dice score) and compare it with existing inspection approaches.</w:t>
      </w:r>
    </w:p>
    <w:p w14:paraId="2E523857"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1.6 Scope</w:t>
      </w:r>
    </w:p>
    <w:p w14:paraId="23483E25"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Included: design and implementation of the three-module pipeline (preprocessing, detection/segmentation, alerting); training and evaluation of YOLOv12 and U-Net++ on </w:t>
      </w:r>
      <w:r w:rsidRPr="00B74004">
        <w:rPr>
          <w:rFonts w:ascii="Times New Roman" w:hAnsi="Times New Roman" w:cs="Times New Roman"/>
          <w:sz w:val="24"/>
        </w:rPr>
        <w:lastRenderedPageBreak/>
        <w:t>representative track-image datasets; a working software prototype with a browser-based dashboard; and documented trade-off, sustainability, ethics, safety, risk and security analysis.</w:t>
      </w:r>
    </w:p>
    <w:p w14:paraId="2584D16F"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Excluded: procurement or deployment of physical inspection hardware (drones, dedicated inspection vehicles) at fleet scale; integration with a live production railway </w:t>
      </w:r>
      <w:proofErr w:type="spellStart"/>
      <w:r w:rsidRPr="00B74004">
        <w:rPr>
          <w:rFonts w:ascii="Times New Roman" w:hAnsi="Times New Roman" w:cs="Times New Roman"/>
          <w:sz w:val="24"/>
        </w:rPr>
        <w:t>signalling</w:t>
      </w:r>
      <w:proofErr w:type="spellEnd"/>
      <w:r w:rsidRPr="00B74004">
        <w:rPr>
          <w:rFonts w:ascii="Times New Roman" w:hAnsi="Times New Roman" w:cs="Times New Roman"/>
          <w:sz w:val="24"/>
        </w:rPr>
        <w:t xml:space="preserve"> or asset-management system; and large-scale field trials on an operational rail network.</w:t>
      </w:r>
    </w:p>
    <w:p w14:paraId="73634771"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Assumptions: input images are reasonably in-focus and cover a visible section of rail surface; ground-truth labels used for training and evaluation are accurate; and the computing environment used for training (GPU-enabled workstation/cloud instance) is available for the duration of the project.</w:t>
      </w:r>
    </w:p>
    <w:p w14:paraId="42B8BC2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Boundary conditions: the system is evaluated on rail-surface crack imagery only (not internal/sub-surface defects requiring ultrasonic methods), and the alerting module is demonstrated in a simulated maintenance-notification environment rather than a live operational one.</w:t>
      </w:r>
    </w:p>
    <w:p w14:paraId="4415FE0D"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1.7 Expected Engineering Outcome</w:t>
      </w:r>
    </w:p>
    <w:p w14:paraId="1AC01E2E"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expected outcome is a working software prototype: an integrated Python/Flask pipeline exposing image upload, automated crack detection and segmentation, severity scoring, and a results dashboard with performance graphs. The prototype is intended to demonstrate technical feasibility and quantify performance so that it can inform a future field-deployable inspection system.</w:t>
      </w:r>
    </w:p>
    <w:p w14:paraId="57527BF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12698CFE" w14:textId="77777777" w:rsidR="004D29FA" w:rsidRPr="00B74004" w:rsidRDefault="00B74004" w:rsidP="00B74004">
      <w:pPr>
        <w:pStyle w:val="Heading1"/>
        <w:spacing w:before="360" w:after="200" w:line="360" w:lineRule="auto"/>
        <w:jc w:val="center"/>
        <w:rPr>
          <w:rFonts w:ascii="Times New Roman" w:hAnsi="Times New Roman" w:cs="Times New Roman"/>
          <w:color w:val="auto"/>
          <w:sz w:val="36"/>
        </w:rPr>
      </w:pPr>
      <w:r w:rsidRPr="00B74004">
        <w:rPr>
          <w:rFonts w:ascii="Times New Roman" w:hAnsi="Times New Roman" w:cs="Times New Roman"/>
          <w:b/>
          <w:bCs/>
          <w:color w:val="auto"/>
          <w:szCs w:val="30"/>
        </w:rPr>
        <w:lastRenderedPageBreak/>
        <w:t>CHAPTER 2</w:t>
      </w:r>
    </w:p>
    <w:p w14:paraId="7652A7D7" w14:textId="77777777" w:rsidR="004D29FA" w:rsidRPr="00B74004" w:rsidRDefault="00B74004" w:rsidP="00B74004">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6"/>
        </w:rPr>
        <w:t>LITERATURE REVIEW AND EXISTING SOLUTIONS</w:t>
      </w:r>
    </w:p>
    <w:p w14:paraId="5BFDCC74"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2.1 Review Method</w:t>
      </w:r>
    </w:p>
    <w:p w14:paraId="329966F7"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Relevant literature, standards, and existing solutions were identified through a targeted search of peer-reviewed sources on rail-defect inspection, object detection, and image segmentation (IEEE Xplore and ACM Digital Library, 2016–2024), together with review of the primary architecture papers for YOLO-family detectors and U-Net-family segmentation networks. Sources were selected for direct relevance to either (a) railway/structural crack detection or (b) the specific detection and segmentation architectures used in this project.</w:t>
      </w:r>
    </w:p>
    <w:p w14:paraId="420FEFFE"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2.2 Review of Existing Work</w:t>
      </w:r>
    </w:p>
    <w:p w14:paraId="7876AA14"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Gibert, Patel and Chellappa (2017) proposed a deep multitask learning framework for railway track inspection, demonstrating that CNN-based approaches outperform classical image-processing baselines for detecting multiple types of rail-component defects, but their framework was not </w:t>
      </w:r>
      <w:proofErr w:type="spellStart"/>
      <w:r w:rsidRPr="00B74004">
        <w:rPr>
          <w:rFonts w:ascii="Times New Roman" w:hAnsi="Times New Roman" w:cs="Times New Roman"/>
          <w:sz w:val="24"/>
        </w:rPr>
        <w:t>optimised</w:t>
      </w:r>
      <w:proofErr w:type="spellEnd"/>
      <w:r w:rsidRPr="00B74004">
        <w:rPr>
          <w:rFonts w:ascii="Times New Roman" w:hAnsi="Times New Roman" w:cs="Times New Roman"/>
          <w:sz w:val="24"/>
        </w:rPr>
        <w:t xml:space="preserve"> for real-time inference. Faghih-Roohi et al. (2016) applied deep convolutional networks specifically to rail-surface defect classification and showed clear accuracy gains over handcrafted feature methods, though their approach classified image patches rather than </w:t>
      </w:r>
      <w:proofErr w:type="spellStart"/>
      <w:r w:rsidRPr="00B74004">
        <w:rPr>
          <w:rFonts w:ascii="Times New Roman" w:hAnsi="Times New Roman" w:cs="Times New Roman"/>
          <w:sz w:val="24"/>
        </w:rPr>
        <w:t>localising</w:t>
      </w:r>
      <w:proofErr w:type="spellEnd"/>
      <w:r w:rsidRPr="00B74004">
        <w:rPr>
          <w:rFonts w:ascii="Times New Roman" w:hAnsi="Times New Roman" w:cs="Times New Roman"/>
          <w:sz w:val="24"/>
        </w:rPr>
        <w:t xml:space="preserve"> individual cracks.</w:t>
      </w:r>
    </w:p>
    <w:p w14:paraId="7B67B40D"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On the segmentation side, </w:t>
      </w:r>
      <w:proofErr w:type="spellStart"/>
      <w:r w:rsidRPr="00B74004">
        <w:rPr>
          <w:rFonts w:ascii="Times New Roman" w:hAnsi="Times New Roman" w:cs="Times New Roman"/>
          <w:sz w:val="24"/>
        </w:rPr>
        <w:t>Ronneberger</w:t>
      </w:r>
      <w:proofErr w:type="spellEnd"/>
      <w:r w:rsidRPr="00B74004">
        <w:rPr>
          <w:rFonts w:ascii="Times New Roman" w:hAnsi="Times New Roman" w:cs="Times New Roman"/>
          <w:sz w:val="24"/>
        </w:rPr>
        <w:t xml:space="preserve">, Fischer and Brox (2015) introduced U-Net for biomedical image segmentation, and Zhou et al. (2020) extended this with U-Net++, redesigning skip connections to better capture fine, thin structures — a property directly relevant to tracing hairline rail cracks. Wang and Su (2021) applied deep semantic segmentation to concrete crack detection, confirming that segmentation networks provide more accurate crack-extent measurement than bounding-box detectors alone. On the detection side, </w:t>
      </w:r>
      <w:proofErr w:type="spellStart"/>
      <w:r w:rsidRPr="00B74004">
        <w:rPr>
          <w:rFonts w:ascii="Times New Roman" w:hAnsi="Times New Roman" w:cs="Times New Roman"/>
          <w:sz w:val="24"/>
        </w:rPr>
        <w:t>Jocher</w:t>
      </w:r>
      <w:proofErr w:type="spellEnd"/>
      <w:r w:rsidRPr="00B74004">
        <w:rPr>
          <w:rFonts w:ascii="Times New Roman" w:hAnsi="Times New Roman" w:cs="Times New Roman"/>
          <w:sz w:val="24"/>
        </w:rPr>
        <w:t xml:space="preserve"> et al.'s </w:t>
      </w:r>
      <w:proofErr w:type="spellStart"/>
      <w:r w:rsidRPr="00B74004">
        <w:rPr>
          <w:rFonts w:ascii="Times New Roman" w:hAnsi="Times New Roman" w:cs="Times New Roman"/>
          <w:sz w:val="24"/>
        </w:rPr>
        <w:t>Ultralytics</w:t>
      </w:r>
      <w:proofErr w:type="spellEnd"/>
      <w:r w:rsidRPr="00B74004">
        <w:rPr>
          <w:rFonts w:ascii="Times New Roman" w:hAnsi="Times New Roman" w:cs="Times New Roman"/>
          <w:sz w:val="24"/>
        </w:rPr>
        <w:t xml:space="preserve"> YOLO framework and its successive versions (culminating in YOLOv12, per Zhang, Li &amp; Chen, 2024) are widely adopted for real-time object detection, and Yu, Shen and Shen (2022) demonstrated a YOLO-based approach specifically for bridge-crack detection, achieving high-speed inference suitable for field screening.</w:t>
      </w:r>
    </w:p>
    <w:p w14:paraId="5473616A"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Collectively, this body of work establishes two important findings that this project builds on: first, deep-learning detectors and segmentation networks both outperform classical image-processing methods for crack identification; and second, no single architecture </w:t>
      </w:r>
      <w:proofErr w:type="spellStart"/>
      <w:r w:rsidRPr="00B74004">
        <w:rPr>
          <w:rFonts w:ascii="Times New Roman" w:hAnsi="Times New Roman" w:cs="Times New Roman"/>
          <w:sz w:val="24"/>
        </w:rPr>
        <w:t>optimises</w:t>
      </w:r>
      <w:proofErr w:type="spellEnd"/>
      <w:r w:rsidRPr="00B74004">
        <w:rPr>
          <w:rFonts w:ascii="Times New Roman" w:hAnsi="Times New Roman" w:cs="Times New Roman"/>
          <w:sz w:val="24"/>
        </w:rPr>
        <w:t xml:space="preserve"> simultaneously for </w:t>
      </w:r>
      <w:r w:rsidRPr="00B74004">
        <w:rPr>
          <w:rFonts w:ascii="Times New Roman" w:hAnsi="Times New Roman" w:cs="Times New Roman"/>
          <w:sz w:val="24"/>
        </w:rPr>
        <w:lastRenderedPageBreak/>
        <w:t>detection speed and segmentation precision, which motivates a staged, two-model pipeline rather than a single-model solution.</w:t>
      </w:r>
    </w:p>
    <w:p w14:paraId="696D01BD"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2.3 Comparative Analysis</w:t>
      </w:r>
    </w:p>
    <w:tbl>
      <w:tblPr>
        <w:tblW w:w="1021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88"/>
        <w:gridCol w:w="2410"/>
        <w:gridCol w:w="3118"/>
      </w:tblGrid>
      <w:tr w:rsidR="004D29FA" w:rsidRPr="00B74004" w14:paraId="3E976DEC" w14:textId="77777777" w:rsidTr="007F7AC6">
        <w:trPr>
          <w:tblHeader/>
        </w:trPr>
        <w:tc>
          <w:tcPr>
            <w:tcW w:w="2100" w:type="dxa"/>
            <w:shd w:val="clear" w:color="auto" w:fill="C6D9F1" w:themeFill="text2" w:themeFillTint="33"/>
            <w:tcMar>
              <w:top w:w="80" w:type="dxa"/>
              <w:left w:w="100" w:type="dxa"/>
              <w:bottom w:w="80" w:type="dxa"/>
              <w:right w:w="100" w:type="dxa"/>
            </w:tcMar>
            <w:vAlign w:val="center"/>
          </w:tcPr>
          <w:p w14:paraId="15E88E86"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Existing Approach</w:t>
            </w:r>
          </w:p>
        </w:tc>
        <w:tc>
          <w:tcPr>
            <w:tcW w:w="2588" w:type="dxa"/>
            <w:shd w:val="clear" w:color="auto" w:fill="C6D9F1" w:themeFill="text2" w:themeFillTint="33"/>
            <w:tcMar>
              <w:top w:w="80" w:type="dxa"/>
              <w:left w:w="100" w:type="dxa"/>
              <w:bottom w:w="80" w:type="dxa"/>
              <w:right w:w="100" w:type="dxa"/>
            </w:tcMar>
            <w:vAlign w:val="center"/>
          </w:tcPr>
          <w:p w14:paraId="15B05C8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Advantages</w:t>
            </w:r>
          </w:p>
        </w:tc>
        <w:tc>
          <w:tcPr>
            <w:tcW w:w="2410" w:type="dxa"/>
            <w:shd w:val="clear" w:color="auto" w:fill="C6D9F1" w:themeFill="text2" w:themeFillTint="33"/>
            <w:tcMar>
              <w:top w:w="80" w:type="dxa"/>
              <w:left w:w="100" w:type="dxa"/>
              <w:bottom w:w="80" w:type="dxa"/>
              <w:right w:w="100" w:type="dxa"/>
            </w:tcMar>
            <w:vAlign w:val="center"/>
          </w:tcPr>
          <w:p w14:paraId="29D9B90D"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Limitations</w:t>
            </w:r>
          </w:p>
        </w:tc>
        <w:tc>
          <w:tcPr>
            <w:tcW w:w="3118" w:type="dxa"/>
            <w:shd w:val="clear" w:color="auto" w:fill="C6D9F1" w:themeFill="text2" w:themeFillTint="33"/>
            <w:tcMar>
              <w:top w:w="80" w:type="dxa"/>
              <w:left w:w="100" w:type="dxa"/>
              <w:bottom w:w="80" w:type="dxa"/>
              <w:right w:w="100" w:type="dxa"/>
            </w:tcMar>
            <w:vAlign w:val="center"/>
          </w:tcPr>
          <w:p w14:paraId="209CE8B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Relevance to Proposed Work</w:t>
            </w:r>
          </w:p>
        </w:tc>
      </w:tr>
      <w:tr w:rsidR="004D29FA" w:rsidRPr="00B74004" w14:paraId="5D53FC07" w14:textId="77777777" w:rsidTr="007F7AC6">
        <w:tc>
          <w:tcPr>
            <w:tcW w:w="2100" w:type="dxa"/>
            <w:tcMar>
              <w:top w:w="80" w:type="dxa"/>
              <w:left w:w="100" w:type="dxa"/>
              <w:bottom w:w="80" w:type="dxa"/>
              <w:right w:w="100" w:type="dxa"/>
            </w:tcMar>
            <w:vAlign w:val="center"/>
          </w:tcPr>
          <w:p w14:paraId="5260C33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Manual visual / walking inspection</w:t>
            </w:r>
          </w:p>
        </w:tc>
        <w:tc>
          <w:tcPr>
            <w:tcW w:w="2588" w:type="dxa"/>
            <w:tcMar>
              <w:top w:w="80" w:type="dxa"/>
              <w:left w:w="100" w:type="dxa"/>
              <w:bottom w:w="80" w:type="dxa"/>
              <w:right w:w="100" w:type="dxa"/>
            </w:tcMar>
            <w:vAlign w:val="center"/>
          </w:tcPr>
          <w:p w14:paraId="652EC01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No equipment cost; flexible; human judgement can catch unusual defects</w:t>
            </w:r>
          </w:p>
        </w:tc>
        <w:tc>
          <w:tcPr>
            <w:tcW w:w="2410" w:type="dxa"/>
            <w:tcMar>
              <w:top w:w="80" w:type="dxa"/>
              <w:left w:w="100" w:type="dxa"/>
              <w:bottom w:w="80" w:type="dxa"/>
              <w:right w:w="100" w:type="dxa"/>
            </w:tcMar>
            <w:vAlign w:val="center"/>
          </w:tcPr>
          <w:p w14:paraId="4D8C36C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Slow, </w:t>
            </w:r>
            <w:proofErr w:type="spellStart"/>
            <w:r w:rsidRPr="00B74004">
              <w:rPr>
                <w:rFonts w:ascii="Times New Roman" w:hAnsi="Times New Roman" w:cs="Times New Roman"/>
                <w:szCs w:val="20"/>
              </w:rPr>
              <w:t>labour-intensive</w:t>
            </w:r>
            <w:proofErr w:type="spellEnd"/>
            <w:r w:rsidRPr="00B74004">
              <w:rPr>
                <w:rFonts w:ascii="Times New Roman" w:hAnsi="Times New Roman" w:cs="Times New Roman"/>
                <w:szCs w:val="20"/>
              </w:rPr>
              <w:t>, inconsistent between inspectors, cannot scale to large networks</w:t>
            </w:r>
          </w:p>
        </w:tc>
        <w:tc>
          <w:tcPr>
            <w:tcW w:w="3118" w:type="dxa"/>
            <w:tcMar>
              <w:top w:w="80" w:type="dxa"/>
              <w:left w:w="100" w:type="dxa"/>
              <w:bottom w:w="80" w:type="dxa"/>
              <w:right w:w="100" w:type="dxa"/>
            </w:tcMar>
            <w:vAlign w:val="center"/>
          </w:tcPr>
          <w:p w14:paraId="171D626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Motivates the need for automation; used as the manual-effort baseline in Ch. 4.6</w:t>
            </w:r>
          </w:p>
        </w:tc>
      </w:tr>
      <w:tr w:rsidR="004D29FA" w:rsidRPr="00B74004" w14:paraId="023EB1BA" w14:textId="77777777" w:rsidTr="007F7AC6">
        <w:tc>
          <w:tcPr>
            <w:tcW w:w="2100" w:type="dxa"/>
            <w:tcMar>
              <w:top w:w="80" w:type="dxa"/>
              <w:left w:w="100" w:type="dxa"/>
              <w:bottom w:w="80" w:type="dxa"/>
              <w:right w:w="100" w:type="dxa"/>
            </w:tcMar>
            <w:vAlign w:val="center"/>
          </w:tcPr>
          <w:p w14:paraId="79F87BB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Ultrasonic / eddy-current testing (Gibert et al., 2017)</w:t>
            </w:r>
          </w:p>
        </w:tc>
        <w:tc>
          <w:tcPr>
            <w:tcW w:w="2588" w:type="dxa"/>
            <w:tcMar>
              <w:top w:w="80" w:type="dxa"/>
              <w:left w:w="100" w:type="dxa"/>
              <w:bottom w:w="80" w:type="dxa"/>
              <w:right w:w="100" w:type="dxa"/>
            </w:tcMar>
            <w:vAlign w:val="center"/>
          </w:tcPr>
          <w:p w14:paraId="4CB03B1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Detects sub-surface defects invisible to cameras; high sensitivity for internal flaws</w:t>
            </w:r>
          </w:p>
        </w:tc>
        <w:tc>
          <w:tcPr>
            <w:tcW w:w="2410" w:type="dxa"/>
            <w:tcMar>
              <w:top w:w="80" w:type="dxa"/>
              <w:left w:w="100" w:type="dxa"/>
              <w:bottom w:w="80" w:type="dxa"/>
              <w:right w:w="100" w:type="dxa"/>
            </w:tcMar>
            <w:vAlign w:val="center"/>
          </w:tcPr>
          <w:p w14:paraId="1FD86A3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Requires </w:t>
            </w:r>
            <w:proofErr w:type="spellStart"/>
            <w:r w:rsidRPr="00B74004">
              <w:rPr>
                <w:rFonts w:ascii="Times New Roman" w:hAnsi="Times New Roman" w:cs="Times New Roman"/>
                <w:szCs w:val="20"/>
              </w:rPr>
              <w:t>specialised</w:t>
            </w:r>
            <w:proofErr w:type="spellEnd"/>
            <w:r w:rsidRPr="00B74004">
              <w:rPr>
                <w:rFonts w:ascii="Times New Roman" w:hAnsi="Times New Roman" w:cs="Times New Roman"/>
                <w:szCs w:val="20"/>
              </w:rPr>
              <w:t xml:space="preserve"> vehicles/sensors, slower coverage rate, higher operating cost</w:t>
            </w:r>
          </w:p>
        </w:tc>
        <w:tc>
          <w:tcPr>
            <w:tcW w:w="3118" w:type="dxa"/>
            <w:tcMar>
              <w:top w:w="80" w:type="dxa"/>
              <w:left w:w="100" w:type="dxa"/>
              <w:bottom w:w="80" w:type="dxa"/>
              <w:right w:w="100" w:type="dxa"/>
            </w:tcMar>
            <w:vAlign w:val="center"/>
          </w:tcPr>
          <w:p w14:paraId="4C7010B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Complements but does not replace surface crack imaging; out of scope for this project</w:t>
            </w:r>
          </w:p>
        </w:tc>
      </w:tr>
      <w:tr w:rsidR="004D29FA" w:rsidRPr="00B74004" w14:paraId="51E1DF4F" w14:textId="77777777" w:rsidTr="007F7AC6">
        <w:tc>
          <w:tcPr>
            <w:tcW w:w="2100" w:type="dxa"/>
            <w:tcMar>
              <w:top w:w="80" w:type="dxa"/>
              <w:left w:w="100" w:type="dxa"/>
              <w:bottom w:w="80" w:type="dxa"/>
              <w:right w:w="100" w:type="dxa"/>
            </w:tcMar>
            <w:vAlign w:val="center"/>
          </w:tcPr>
          <w:p w14:paraId="3A34CD3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Classical image-processing crack detection (edge/threshold-based)</w:t>
            </w:r>
          </w:p>
        </w:tc>
        <w:tc>
          <w:tcPr>
            <w:tcW w:w="2588" w:type="dxa"/>
            <w:tcMar>
              <w:top w:w="80" w:type="dxa"/>
              <w:left w:w="100" w:type="dxa"/>
              <w:bottom w:w="80" w:type="dxa"/>
              <w:right w:w="100" w:type="dxa"/>
            </w:tcMar>
            <w:vAlign w:val="center"/>
          </w:tcPr>
          <w:p w14:paraId="16B27E7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Computationally cheap, no training data required, easy to implement</w:t>
            </w:r>
          </w:p>
        </w:tc>
        <w:tc>
          <w:tcPr>
            <w:tcW w:w="2410" w:type="dxa"/>
            <w:tcMar>
              <w:top w:w="80" w:type="dxa"/>
              <w:left w:w="100" w:type="dxa"/>
              <w:bottom w:w="80" w:type="dxa"/>
              <w:right w:w="100" w:type="dxa"/>
            </w:tcMar>
            <w:vAlign w:val="center"/>
          </w:tcPr>
          <w:p w14:paraId="58AB96B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Fails under variable lighting, cannot distinguish cracks from shadows/stains/ballast, high false-positive rate</w:t>
            </w:r>
          </w:p>
        </w:tc>
        <w:tc>
          <w:tcPr>
            <w:tcW w:w="3118" w:type="dxa"/>
            <w:tcMar>
              <w:top w:w="80" w:type="dxa"/>
              <w:left w:w="100" w:type="dxa"/>
              <w:bottom w:w="80" w:type="dxa"/>
              <w:right w:w="100" w:type="dxa"/>
            </w:tcMar>
            <w:vAlign w:val="center"/>
          </w:tcPr>
          <w:p w14:paraId="49C2D13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Baseline compared against in the Alternative Solutions evaluation (Ch. 3.4)</w:t>
            </w:r>
          </w:p>
        </w:tc>
      </w:tr>
      <w:tr w:rsidR="004D29FA" w:rsidRPr="00B74004" w14:paraId="2FC5BE9A" w14:textId="77777777" w:rsidTr="007F7AC6">
        <w:tc>
          <w:tcPr>
            <w:tcW w:w="2100" w:type="dxa"/>
            <w:tcMar>
              <w:top w:w="80" w:type="dxa"/>
              <w:left w:w="100" w:type="dxa"/>
              <w:bottom w:w="80" w:type="dxa"/>
              <w:right w:w="100" w:type="dxa"/>
            </w:tcMar>
            <w:vAlign w:val="center"/>
          </w:tcPr>
          <w:p w14:paraId="6140C4D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CNN-based rail-surface defect detection (Faghih-Roohi et al., 2016)</w:t>
            </w:r>
          </w:p>
        </w:tc>
        <w:tc>
          <w:tcPr>
            <w:tcW w:w="2588" w:type="dxa"/>
            <w:tcMar>
              <w:top w:w="80" w:type="dxa"/>
              <w:left w:w="100" w:type="dxa"/>
              <w:bottom w:w="80" w:type="dxa"/>
              <w:right w:w="100" w:type="dxa"/>
            </w:tcMar>
            <w:vAlign w:val="center"/>
          </w:tcPr>
          <w:p w14:paraId="0CCC88E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Learns discriminative features automatically; better accuracy than classical methods</w:t>
            </w:r>
          </w:p>
        </w:tc>
        <w:tc>
          <w:tcPr>
            <w:tcW w:w="2410" w:type="dxa"/>
            <w:tcMar>
              <w:top w:w="80" w:type="dxa"/>
              <w:left w:w="100" w:type="dxa"/>
              <w:bottom w:w="80" w:type="dxa"/>
              <w:right w:w="100" w:type="dxa"/>
            </w:tcMar>
            <w:vAlign w:val="center"/>
          </w:tcPr>
          <w:p w14:paraId="1DADF2F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Earlier CNN designs are slower and less accurate than modern one-stage detectors; limited to classification, not fine segmentation</w:t>
            </w:r>
          </w:p>
        </w:tc>
        <w:tc>
          <w:tcPr>
            <w:tcW w:w="3118" w:type="dxa"/>
            <w:tcMar>
              <w:top w:w="80" w:type="dxa"/>
              <w:left w:w="100" w:type="dxa"/>
              <w:bottom w:w="80" w:type="dxa"/>
              <w:right w:w="100" w:type="dxa"/>
            </w:tcMar>
            <w:vAlign w:val="center"/>
          </w:tcPr>
          <w:p w14:paraId="354EEC2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Informs the choice of a modern one-stage detector (YOLOv12) for speed</w:t>
            </w:r>
          </w:p>
        </w:tc>
      </w:tr>
      <w:tr w:rsidR="004D29FA" w:rsidRPr="00B74004" w14:paraId="091370E2" w14:textId="77777777" w:rsidTr="007F7AC6">
        <w:tc>
          <w:tcPr>
            <w:tcW w:w="2100" w:type="dxa"/>
            <w:tcMar>
              <w:top w:w="80" w:type="dxa"/>
              <w:left w:w="100" w:type="dxa"/>
              <w:bottom w:w="80" w:type="dxa"/>
              <w:right w:w="100" w:type="dxa"/>
            </w:tcMar>
            <w:vAlign w:val="center"/>
          </w:tcPr>
          <w:p w14:paraId="502DE32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Semantic-segmentation crack detection, e.g. concrete cracks (Wang &amp; Su, 2021)</w:t>
            </w:r>
          </w:p>
        </w:tc>
        <w:tc>
          <w:tcPr>
            <w:tcW w:w="2588" w:type="dxa"/>
            <w:tcMar>
              <w:top w:w="80" w:type="dxa"/>
              <w:left w:w="100" w:type="dxa"/>
              <w:bottom w:w="80" w:type="dxa"/>
              <w:right w:w="100" w:type="dxa"/>
            </w:tcMar>
            <w:vAlign w:val="center"/>
          </w:tcPr>
          <w:p w14:paraId="0B70146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Pixel-accurate crack boundary and length estimation, useful for severity scoring</w:t>
            </w:r>
          </w:p>
        </w:tc>
        <w:tc>
          <w:tcPr>
            <w:tcW w:w="2410" w:type="dxa"/>
            <w:tcMar>
              <w:top w:w="80" w:type="dxa"/>
              <w:left w:w="100" w:type="dxa"/>
              <w:bottom w:w="80" w:type="dxa"/>
              <w:right w:w="100" w:type="dxa"/>
            </w:tcMar>
            <w:vAlign w:val="center"/>
          </w:tcPr>
          <w:p w14:paraId="65CB86F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Segmentation-only pipelines are typically slower and lack a fast first-pass screening stage</w:t>
            </w:r>
          </w:p>
        </w:tc>
        <w:tc>
          <w:tcPr>
            <w:tcW w:w="3118" w:type="dxa"/>
            <w:tcMar>
              <w:top w:w="80" w:type="dxa"/>
              <w:left w:w="100" w:type="dxa"/>
              <w:bottom w:w="80" w:type="dxa"/>
              <w:right w:w="100" w:type="dxa"/>
            </w:tcMar>
            <w:vAlign w:val="center"/>
          </w:tcPr>
          <w:p w14:paraId="4C05798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Directly informs adoption of U-Net++ as the segmentation stage in this project</w:t>
            </w:r>
          </w:p>
        </w:tc>
      </w:tr>
      <w:tr w:rsidR="004D29FA" w:rsidRPr="00B74004" w14:paraId="161B2406" w14:textId="77777777" w:rsidTr="007F7AC6">
        <w:tc>
          <w:tcPr>
            <w:tcW w:w="2100" w:type="dxa"/>
            <w:tcMar>
              <w:top w:w="80" w:type="dxa"/>
              <w:left w:w="100" w:type="dxa"/>
              <w:bottom w:w="80" w:type="dxa"/>
              <w:right w:w="100" w:type="dxa"/>
            </w:tcMar>
            <w:vAlign w:val="center"/>
          </w:tcPr>
          <w:p w14:paraId="49DE3CD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YOLO-based bridge/structure crack detection (Yu, Shen &amp; Shen, 2022)</w:t>
            </w:r>
          </w:p>
        </w:tc>
        <w:tc>
          <w:tcPr>
            <w:tcW w:w="2588" w:type="dxa"/>
            <w:tcMar>
              <w:top w:w="80" w:type="dxa"/>
              <w:left w:w="100" w:type="dxa"/>
              <w:bottom w:w="80" w:type="dxa"/>
              <w:right w:w="100" w:type="dxa"/>
            </w:tcMar>
            <w:vAlign w:val="center"/>
          </w:tcPr>
          <w:p w14:paraId="6DD1849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Real-time detection speed; good for high-throughput screening</w:t>
            </w:r>
          </w:p>
        </w:tc>
        <w:tc>
          <w:tcPr>
            <w:tcW w:w="2410" w:type="dxa"/>
            <w:tcMar>
              <w:top w:w="80" w:type="dxa"/>
              <w:left w:w="100" w:type="dxa"/>
              <w:bottom w:w="80" w:type="dxa"/>
              <w:right w:w="100" w:type="dxa"/>
            </w:tcMar>
            <w:vAlign w:val="center"/>
          </w:tcPr>
          <w:p w14:paraId="19D83EF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Bounding boxes only approximate crack extent; less suitable for precise severity estimation alone</w:t>
            </w:r>
          </w:p>
        </w:tc>
        <w:tc>
          <w:tcPr>
            <w:tcW w:w="3118" w:type="dxa"/>
            <w:tcMar>
              <w:top w:w="80" w:type="dxa"/>
              <w:left w:w="100" w:type="dxa"/>
              <w:bottom w:w="80" w:type="dxa"/>
              <w:right w:w="100" w:type="dxa"/>
            </w:tcMar>
            <w:vAlign w:val="center"/>
          </w:tcPr>
          <w:p w14:paraId="17F466D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Confirms YOLO-family detectors as an appropriate fast first stage, paired here with segmentation</w:t>
            </w:r>
          </w:p>
        </w:tc>
      </w:tr>
    </w:tbl>
    <w:p w14:paraId="2A41B7B3"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lastRenderedPageBreak/>
        <w:t>2.4 Research / Engineering Gap</w:t>
      </w:r>
    </w:p>
    <w:p w14:paraId="3631066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Existing rail-inspection research largely addresses detection and segmentation as separate problems: detection-only studies (e.g., Faghih-Roohi et al.) do not provide pixel-level severity information, while segmentation-only studies (e.g., Wang &amp; Su, on concrete) are not benchmarked for the real-time throughput needed to screen large volumes of track imagery. Few published railway-specific studies combine a fast one-stage detector with a dedicated segmentation network in a single alerting pipeline, and fewer still document the engineering trade-offs (speed vs. precision, false-alarm rate vs. missed-defect risk) required to </w:t>
      </w:r>
      <w:proofErr w:type="spellStart"/>
      <w:r w:rsidRPr="00B74004">
        <w:rPr>
          <w:rFonts w:ascii="Times New Roman" w:hAnsi="Times New Roman" w:cs="Times New Roman"/>
          <w:sz w:val="24"/>
        </w:rPr>
        <w:t>operationalise</w:t>
      </w:r>
      <w:proofErr w:type="spellEnd"/>
      <w:r w:rsidRPr="00B74004">
        <w:rPr>
          <w:rFonts w:ascii="Times New Roman" w:hAnsi="Times New Roman" w:cs="Times New Roman"/>
          <w:sz w:val="24"/>
        </w:rPr>
        <w:t xml:space="preserve"> such a system for maintenance decision-making.</w:t>
      </w:r>
    </w:p>
    <w:p w14:paraId="11CE5B22"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2.5 Proposed Contribution</w:t>
      </w:r>
    </w:p>
    <w:p w14:paraId="348ADB0E" w14:textId="77777777" w:rsidR="004D29FA" w:rsidRPr="00B74004" w:rsidRDefault="00B74004" w:rsidP="006D705D">
      <w:pPr>
        <w:spacing w:after="160" w:line="360" w:lineRule="auto"/>
        <w:jc w:val="both"/>
        <w:rPr>
          <w:rFonts w:ascii="Times New Roman" w:hAnsi="Times New Roman" w:cs="Times New Roman"/>
          <w:sz w:val="24"/>
        </w:rPr>
      </w:pPr>
      <w:proofErr w:type="spellStart"/>
      <w:r w:rsidRPr="00B74004">
        <w:rPr>
          <w:rFonts w:ascii="Times New Roman" w:hAnsi="Times New Roman" w:cs="Times New Roman"/>
          <w:sz w:val="24"/>
        </w:rPr>
        <w:t>RailVisionNet</w:t>
      </w:r>
      <w:proofErr w:type="spellEnd"/>
      <w:r w:rsidRPr="00B74004">
        <w:rPr>
          <w:rFonts w:ascii="Times New Roman" w:hAnsi="Times New Roman" w:cs="Times New Roman"/>
          <w:sz w:val="24"/>
        </w:rPr>
        <w:t xml:space="preserve"> addresses this gap by combining YOLOv12 for fast first-pass crack </w:t>
      </w:r>
      <w:proofErr w:type="spellStart"/>
      <w:r w:rsidRPr="00B74004">
        <w:rPr>
          <w:rFonts w:ascii="Times New Roman" w:hAnsi="Times New Roman" w:cs="Times New Roman"/>
          <w:sz w:val="24"/>
        </w:rPr>
        <w:t>localisation</w:t>
      </w:r>
      <w:proofErr w:type="spellEnd"/>
      <w:r w:rsidRPr="00B74004">
        <w:rPr>
          <w:rFonts w:ascii="Times New Roman" w:hAnsi="Times New Roman" w:cs="Times New Roman"/>
          <w:sz w:val="24"/>
        </w:rPr>
        <w:t xml:space="preserve"> with U-Net++ for precise pixel-level segmentation, feeding both outputs into a severity-classification and alerting module. This staged design is explicitly evaluated against the trade-offs identified above (Chapter 3), rather than treating detection and segmentation as independent, unconnected tasks, and is packaged as an end-to-end, testable software prototype with a working dashboard rather than a model-only benchmark.</w:t>
      </w:r>
    </w:p>
    <w:p w14:paraId="4E02684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4D681F00" w14:textId="77777777" w:rsidR="004D29FA" w:rsidRPr="00B74004" w:rsidRDefault="00B74004" w:rsidP="00B74004">
      <w:pPr>
        <w:pStyle w:val="Heading1"/>
        <w:spacing w:before="360" w:after="200" w:line="360" w:lineRule="auto"/>
        <w:jc w:val="center"/>
        <w:rPr>
          <w:rFonts w:ascii="Times New Roman" w:hAnsi="Times New Roman" w:cs="Times New Roman"/>
          <w:color w:val="auto"/>
          <w:sz w:val="36"/>
        </w:rPr>
      </w:pPr>
      <w:r w:rsidRPr="00B74004">
        <w:rPr>
          <w:rFonts w:ascii="Times New Roman" w:hAnsi="Times New Roman" w:cs="Times New Roman"/>
          <w:b/>
          <w:bCs/>
          <w:color w:val="auto"/>
          <w:szCs w:val="30"/>
        </w:rPr>
        <w:lastRenderedPageBreak/>
        <w:t>CHAPTER 3</w:t>
      </w:r>
    </w:p>
    <w:p w14:paraId="2E7A125A" w14:textId="77777777" w:rsidR="004D29FA" w:rsidRPr="00B74004" w:rsidRDefault="00B74004" w:rsidP="00B74004">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6"/>
        </w:rPr>
        <w:t>ENGINEERING DESIGN &amp; TRADE-OFFS, SUSTAINABILITY, ETHICS, SAFETY, RISK &amp; SECURITY</w:t>
      </w:r>
    </w:p>
    <w:p w14:paraId="1C1EC7E3"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3.1 Requirements</w:t>
      </w:r>
    </w:p>
    <w:p w14:paraId="63E703FD" w14:textId="77777777" w:rsidR="004D29FA" w:rsidRPr="00B74004" w:rsidRDefault="00B74004" w:rsidP="006D705D">
      <w:pPr>
        <w:spacing w:after="100" w:line="360" w:lineRule="auto"/>
        <w:rPr>
          <w:rFonts w:ascii="Times New Roman" w:hAnsi="Times New Roman" w:cs="Times New Roman"/>
          <w:sz w:val="24"/>
        </w:rPr>
      </w:pPr>
      <w:r w:rsidRPr="00B74004">
        <w:rPr>
          <w:rFonts w:ascii="Times New Roman" w:hAnsi="Times New Roman" w:cs="Times New Roman"/>
          <w:b/>
          <w:bCs/>
          <w:szCs w:val="21"/>
        </w:rPr>
        <w:t>Stakeholder / User Requirements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4D29FA" w:rsidRPr="00B74004" w14:paraId="2ACBF526" w14:textId="77777777" w:rsidTr="005E522A">
        <w:trPr>
          <w:tblHeader/>
        </w:trPr>
        <w:tc>
          <w:tcPr>
            <w:tcW w:w="3000" w:type="dxa"/>
            <w:shd w:val="clear" w:color="auto" w:fill="C6D9F1" w:themeFill="text2" w:themeFillTint="33"/>
            <w:tcMar>
              <w:top w:w="80" w:type="dxa"/>
              <w:left w:w="100" w:type="dxa"/>
              <w:bottom w:w="80" w:type="dxa"/>
              <w:right w:w="100" w:type="dxa"/>
            </w:tcMar>
            <w:vAlign w:val="center"/>
          </w:tcPr>
          <w:p w14:paraId="3090E76A"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Stakeholder</w:t>
            </w:r>
          </w:p>
        </w:tc>
        <w:tc>
          <w:tcPr>
            <w:tcW w:w="6400" w:type="dxa"/>
            <w:shd w:val="clear" w:color="auto" w:fill="C6D9F1" w:themeFill="text2" w:themeFillTint="33"/>
            <w:tcMar>
              <w:top w:w="80" w:type="dxa"/>
              <w:left w:w="100" w:type="dxa"/>
              <w:bottom w:w="80" w:type="dxa"/>
              <w:right w:w="100" w:type="dxa"/>
            </w:tcMar>
            <w:vAlign w:val="center"/>
          </w:tcPr>
          <w:p w14:paraId="420A939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Requirement</w:t>
            </w:r>
          </w:p>
        </w:tc>
      </w:tr>
      <w:tr w:rsidR="004D29FA" w:rsidRPr="00B74004" w14:paraId="6E1DA3F1" w14:textId="77777777">
        <w:tc>
          <w:tcPr>
            <w:tcW w:w="3000" w:type="dxa"/>
            <w:tcMar>
              <w:top w:w="80" w:type="dxa"/>
              <w:left w:w="100" w:type="dxa"/>
              <w:bottom w:w="80" w:type="dxa"/>
              <w:right w:w="100" w:type="dxa"/>
            </w:tcMar>
            <w:vAlign w:val="center"/>
          </w:tcPr>
          <w:p w14:paraId="6D88739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Railway Maintenance Engineers</w:t>
            </w:r>
          </w:p>
        </w:tc>
        <w:tc>
          <w:tcPr>
            <w:tcW w:w="6400" w:type="dxa"/>
            <w:tcMar>
              <w:top w:w="80" w:type="dxa"/>
              <w:left w:w="100" w:type="dxa"/>
              <w:bottom w:w="80" w:type="dxa"/>
              <w:right w:w="100" w:type="dxa"/>
            </w:tcMar>
            <w:vAlign w:val="center"/>
          </w:tcPr>
          <w:p w14:paraId="26C852C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Ranked list of track sections by defect severity, with images and confidence scores, to </w:t>
            </w:r>
            <w:proofErr w:type="spellStart"/>
            <w:r w:rsidRPr="00B74004">
              <w:rPr>
                <w:rFonts w:ascii="Times New Roman" w:hAnsi="Times New Roman" w:cs="Times New Roman"/>
                <w:szCs w:val="20"/>
              </w:rPr>
              <w:t>prioritise</w:t>
            </w:r>
            <w:proofErr w:type="spellEnd"/>
            <w:r w:rsidRPr="00B74004">
              <w:rPr>
                <w:rFonts w:ascii="Times New Roman" w:hAnsi="Times New Roman" w:cs="Times New Roman"/>
                <w:szCs w:val="20"/>
              </w:rPr>
              <w:t xml:space="preserve"> repair work</w:t>
            </w:r>
          </w:p>
        </w:tc>
      </w:tr>
      <w:tr w:rsidR="004D29FA" w:rsidRPr="00B74004" w14:paraId="13CFCAC1" w14:textId="77777777">
        <w:tc>
          <w:tcPr>
            <w:tcW w:w="3000" w:type="dxa"/>
            <w:tcMar>
              <w:top w:w="80" w:type="dxa"/>
              <w:left w:w="100" w:type="dxa"/>
              <w:bottom w:w="80" w:type="dxa"/>
              <w:right w:w="100" w:type="dxa"/>
            </w:tcMar>
            <w:vAlign w:val="center"/>
          </w:tcPr>
          <w:p w14:paraId="02273F1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Railway Safety Officers</w:t>
            </w:r>
          </w:p>
        </w:tc>
        <w:tc>
          <w:tcPr>
            <w:tcW w:w="6400" w:type="dxa"/>
            <w:tcMar>
              <w:top w:w="80" w:type="dxa"/>
              <w:left w:w="100" w:type="dxa"/>
              <w:bottom w:w="80" w:type="dxa"/>
              <w:right w:w="100" w:type="dxa"/>
            </w:tcMar>
            <w:vAlign w:val="center"/>
          </w:tcPr>
          <w:p w14:paraId="36AC875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 false-negative rate for critical, safety-relevant cracks; auditable alert log</w:t>
            </w:r>
          </w:p>
        </w:tc>
      </w:tr>
      <w:tr w:rsidR="004D29FA" w:rsidRPr="00B74004" w14:paraId="6A724AE3" w14:textId="77777777">
        <w:tc>
          <w:tcPr>
            <w:tcW w:w="3000" w:type="dxa"/>
            <w:tcMar>
              <w:top w:w="80" w:type="dxa"/>
              <w:left w:w="100" w:type="dxa"/>
              <w:bottom w:w="80" w:type="dxa"/>
              <w:right w:w="100" w:type="dxa"/>
            </w:tcMar>
            <w:vAlign w:val="center"/>
          </w:tcPr>
          <w:p w14:paraId="25A20B8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Railway Operating Companies</w:t>
            </w:r>
          </w:p>
        </w:tc>
        <w:tc>
          <w:tcPr>
            <w:tcW w:w="6400" w:type="dxa"/>
            <w:tcMar>
              <w:top w:w="80" w:type="dxa"/>
              <w:left w:w="100" w:type="dxa"/>
              <w:bottom w:w="80" w:type="dxa"/>
              <w:right w:w="100" w:type="dxa"/>
            </w:tcMar>
            <w:vAlign w:val="center"/>
          </w:tcPr>
          <w:p w14:paraId="54A21E5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Screening throughput sufficient to cover large image batches within an inspection shift; reasonable compute cost</w:t>
            </w:r>
          </w:p>
        </w:tc>
      </w:tr>
      <w:tr w:rsidR="004D29FA" w:rsidRPr="00B74004" w14:paraId="3645145B" w14:textId="77777777">
        <w:tc>
          <w:tcPr>
            <w:tcW w:w="3000" w:type="dxa"/>
            <w:tcMar>
              <w:top w:w="80" w:type="dxa"/>
              <w:left w:w="100" w:type="dxa"/>
              <w:bottom w:w="80" w:type="dxa"/>
              <w:right w:w="100" w:type="dxa"/>
            </w:tcMar>
            <w:vAlign w:val="center"/>
          </w:tcPr>
          <w:p w14:paraId="3DAFE68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Researchers / Students (project team)</w:t>
            </w:r>
          </w:p>
        </w:tc>
        <w:tc>
          <w:tcPr>
            <w:tcW w:w="6400" w:type="dxa"/>
            <w:tcMar>
              <w:top w:w="80" w:type="dxa"/>
              <w:left w:w="100" w:type="dxa"/>
              <w:bottom w:w="80" w:type="dxa"/>
              <w:right w:w="100" w:type="dxa"/>
            </w:tcMar>
            <w:vAlign w:val="center"/>
          </w:tcPr>
          <w:p w14:paraId="202B400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Modular, well-documented codebase suitable for extension and reproducible evaluation</w:t>
            </w:r>
          </w:p>
        </w:tc>
      </w:tr>
    </w:tbl>
    <w:p w14:paraId="132AB48A" w14:textId="77777777" w:rsidR="004D29FA" w:rsidRPr="00B74004" w:rsidRDefault="00B74004" w:rsidP="006D705D">
      <w:pPr>
        <w:spacing w:before="240" w:line="360" w:lineRule="auto"/>
        <w:rPr>
          <w:rFonts w:ascii="Times New Roman" w:hAnsi="Times New Roman" w:cs="Times New Roman"/>
          <w:sz w:val="24"/>
        </w:rPr>
      </w:pPr>
      <w:r w:rsidRPr="00B74004">
        <w:rPr>
          <w:rFonts w:ascii="Times New Roman" w:hAnsi="Times New Roman" w:cs="Times New Roman"/>
          <w:b/>
          <w:bCs/>
          <w:szCs w:val="21"/>
        </w:rPr>
        <w:t>Functional &amp; Non-Functional Requirements</w:t>
      </w:r>
    </w:p>
    <w:p w14:paraId="685CBE90" w14:textId="77777777" w:rsidR="004D29FA" w:rsidRPr="00B74004" w:rsidRDefault="004D29FA" w:rsidP="006D705D">
      <w:pPr>
        <w:spacing w:after="100" w:line="360" w:lineRule="auto"/>
        <w:rPr>
          <w:rFonts w:ascii="Times New Roman" w:hAnsi="Times New Roman" w:cs="Times New Roman"/>
          <w:sz w:val="24"/>
        </w:rPr>
      </w:pP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00"/>
        <w:gridCol w:w="3000"/>
      </w:tblGrid>
      <w:tr w:rsidR="004D29FA" w:rsidRPr="00B74004" w14:paraId="5A04525F" w14:textId="77777777" w:rsidTr="005E522A">
        <w:trPr>
          <w:tblHeader/>
        </w:trPr>
        <w:tc>
          <w:tcPr>
            <w:tcW w:w="1900" w:type="dxa"/>
            <w:shd w:val="clear" w:color="auto" w:fill="C6D9F1" w:themeFill="text2" w:themeFillTint="33"/>
            <w:tcMar>
              <w:top w:w="80" w:type="dxa"/>
              <w:left w:w="100" w:type="dxa"/>
              <w:bottom w:w="80" w:type="dxa"/>
              <w:right w:w="100" w:type="dxa"/>
            </w:tcMar>
            <w:vAlign w:val="center"/>
          </w:tcPr>
          <w:p w14:paraId="49078F8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Requirement Type</w:t>
            </w:r>
          </w:p>
        </w:tc>
        <w:tc>
          <w:tcPr>
            <w:tcW w:w="4500" w:type="dxa"/>
            <w:shd w:val="clear" w:color="auto" w:fill="C6D9F1" w:themeFill="text2" w:themeFillTint="33"/>
            <w:tcMar>
              <w:top w:w="80" w:type="dxa"/>
              <w:left w:w="100" w:type="dxa"/>
              <w:bottom w:w="80" w:type="dxa"/>
              <w:right w:w="100" w:type="dxa"/>
            </w:tcMar>
            <w:vAlign w:val="center"/>
          </w:tcPr>
          <w:p w14:paraId="4218FEA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Requirement</w:t>
            </w:r>
          </w:p>
        </w:tc>
        <w:tc>
          <w:tcPr>
            <w:tcW w:w="3000" w:type="dxa"/>
            <w:shd w:val="clear" w:color="auto" w:fill="C6D9F1" w:themeFill="text2" w:themeFillTint="33"/>
            <w:tcMar>
              <w:top w:w="80" w:type="dxa"/>
              <w:left w:w="100" w:type="dxa"/>
              <w:bottom w:w="80" w:type="dxa"/>
              <w:right w:w="100" w:type="dxa"/>
            </w:tcMar>
            <w:vAlign w:val="center"/>
          </w:tcPr>
          <w:p w14:paraId="53ED8496"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Measurable Target</w:t>
            </w:r>
          </w:p>
        </w:tc>
      </w:tr>
      <w:tr w:rsidR="004D29FA" w:rsidRPr="00B74004" w14:paraId="7C412A68" w14:textId="77777777">
        <w:tc>
          <w:tcPr>
            <w:tcW w:w="1900" w:type="dxa"/>
            <w:tcMar>
              <w:top w:w="80" w:type="dxa"/>
              <w:left w:w="100" w:type="dxa"/>
              <w:bottom w:w="80" w:type="dxa"/>
              <w:right w:w="100" w:type="dxa"/>
            </w:tcMar>
            <w:vAlign w:val="center"/>
          </w:tcPr>
          <w:p w14:paraId="72D8E53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Functional</w:t>
            </w:r>
          </w:p>
        </w:tc>
        <w:tc>
          <w:tcPr>
            <w:tcW w:w="4500" w:type="dxa"/>
            <w:tcMar>
              <w:top w:w="80" w:type="dxa"/>
              <w:left w:w="100" w:type="dxa"/>
              <w:bottom w:w="80" w:type="dxa"/>
              <w:right w:w="100" w:type="dxa"/>
            </w:tcMar>
            <w:vAlign w:val="center"/>
          </w:tcPr>
          <w:p w14:paraId="05DE85F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Detect and </w:t>
            </w:r>
            <w:proofErr w:type="spellStart"/>
            <w:r w:rsidRPr="00B74004">
              <w:rPr>
                <w:rFonts w:ascii="Times New Roman" w:hAnsi="Times New Roman" w:cs="Times New Roman"/>
                <w:szCs w:val="20"/>
              </w:rPr>
              <w:t>localise</w:t>
            </w:r>
            <w:proofErr w:type="spellEnd"/>
            <w:r w:rsidRPr="00B74004">
              <w:rPr>
                <w:rFonts w:ascii="Times New Roman" w:hAnsi="Times New Roman" w:cs="Times New Roman"/>
                <w:szCs w:val="20"/>
              </w:rPr>
              <w:t xml:space="preserve"> cracks on rail-surface images</w:t>
            </w:r>
          </w:p>
        </w:tc>
        <w:tc>
          <w:tcPr>
            <w:tcW w:w="3000" w:type="dxa"/>
            <w:tcMar>
              <w:top w:w="80" w:type="dxa"/>
              <w:left w:w="100" w:type="dxa"/>
              <w:bottom w:w="80" w:type="dxa"/>
              <w:right w:w="100" w:type="dxa"/>
            </w:tcMar>
            <w:vAlign w:val="center"/>
          </w:tcPr>
          <w:p w14:paraId="44C6088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Bounding-box output for every image with a visible crack, mAP@0.5 ≥ 90%</w:t>
            </w:r>
          </w:p>
        </w:tc>
      </w:tr>
      <w:tr w:rsidR="004D29FA" w:rsidRPr="00B74004" w14:paraId="0FA0CF76" w14:textId="77777777">
        <w:tc>
          <w:tcPr>
            <w:tcW w:w="1900" w:type="dxa"/>
            <w:tcMar>
              <w:top w:w="80" w:type="dxa"/>
              <w:left w:w="100" w:type="dxa"/>
              <w:bottom w:w="80" w:type="dxa"/>
              <w:right w:w="100" w:type="dxa"/>
            </w:tcMar>
            <w:vAlign w:val="center"/>
          </w:tcPr>
          <w:p w14:paraId="6B04C70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Functional</w:t>
            </w:r>
          </w:p>
        </w:tc>
        <w:tc>
          <w:tcPr>
            <w:tcW w:w="4500" w:type="dxa"/>
            <w:tcMar>
              <w:top w:w="80" w:type="dxa"/>
              <w:left w:w="100" w:type="dxa"/>
              <w:bottom w:w="80" w:type="dxa"/>
              <w:right w:w="100" w:type="dxa"/>
            </w:tcMar>
            <w:vAlign w:val="center"/>
          </w:tcPr>
          <w:p w14:paraId="31550D8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Segment crack pixels for length/severity estimation</w:t>
            </w:r>
          </w:p>
        </w:tc>
        <w:tc>
          <w:tcPr>
            <w:tcW w:w="3000" w:type="dxa"/>
            <w:tcMar>
              <w:top w:w="80" w:type="dxa"/>
              <w:left w:w="100" w:type="dxa"/>
              <w:bottom w:w="80" w:type="dxa"/>
              <w:right w:w="100" w:type="dxa"/>
            </w:tcMar>
            <w:vAlign w:val="center"/>
          </w:tcPr>
          <w:p w14:paraId="26F4926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Pixel mask per detected crack, Dice score ≥ 90%</w:t>
            </w:r>
          </w:p>
        </w:tc>
      </w:tr>
      <w:tr w:rsidR="004D29FA" w:rsidRPr="00B74004" w14:paraId="79A10384" w14:textId="77777777">
        <w:tc>
          <w:tcPr>
            <w:tcW w:w="1900" w:type="dxa"/>
            <w:tcMar>
              <w:top w:w="80" w:type="dxa"/>
              <w:left w:w="100" w:type="dxa"/>
              <w:bottom w:w="80" w:type="dxa"/>
              <w:right w:w="100" w:type="dxa"/>
            </w:tcMar>
            <w:vAlign w:val="center"/>
          </w:tcPr>
          <w:p w14:paraId="2743A02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Functional</w:t>
            </w:r>
          </w:p>
        </w:tc>
        <w:tc>
          <w:tcPr>
            <w:tcW w:w="4500" w:type="dxa"/>
            <w:tcMar>
              <w:top w:w="80" w:type="dxa"/>
              <w:left w:w="100" w:type="dxa"/>
              <w:bottom w:w="80" w:type="dxa"/>
              <w:right w:w="100" w:type="dxa"/>
            </w:tcMar>
            <w:vAlign w:val="center"/>
          </w:tcPr>
          <w:p w14:paraId="6863100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Classify severity and generate a maintenance alert</w:t>
            </w:r>
          </w:p>
        </w:tc>
        <w:tc>
          <w:tcPr>
            <w:tcW w:w="3000" w:type="dxa"/>
            <w:tcMar>
              <w:top w:w="80" w:type="dxa"/>
              <w:left w:w="100" w:type="dxa"/>
              <w:bottom w:w="80" w:type="dxa"/>
              <w:right w:w="100" w:type="dxa"/>
            </w:tcMar>
            <w:vAlign w:val="center"/>
          </w:tcPr>
          <w:p w14:paraId="3B6A573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3-tier alert (Critical / Moderate / Minor) generated for 100% of processed images</w:t>
            </w:r>
          </w:p>
        </w:tc>
      </w:tr>
      <w:tr w:rsidR="004D29FA" w:rsidRPr="00B74004" w14:paraId="58A94497" w14:textId="77777777">
        <w:tc>
          <w:tcPr>
            <w:tcW w:w="1900" w:type="dxa"/>
            <w:tcMar>
              <w:top w:w="80" w:type="dxa"/>
              <w:left w:w="100" w:type="dxa"/>
              <w:bottom w:w="80" w:type="dxa"/>
              <w:right w:w="100" w:type="dxa"/>
            </w:tcMar>
            <w:vAlign w:val="center"/>
          </w:tcPr>
          <w:p w14:paraId="3110C8A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Non-Functional</w:t>
            </w:r>
          </w:p>
        </w:tc>
        <w:tc>
          <w:tcPr>
            <w:tcW w:w="4500" w:type="dxa"/>
            <w:tcMar>
              <w:top w:w="80" w:type="dxa"/>
              <w:left w:w="100" w:type="dxa"/>
              <w:bottom w:w="80" w:type="dxa"/>
              <w:right w:w="100" w:type="dxa"/>
            </w:tcMar>
            <w:vAlign w:val="center"/>
          </w:tcPr>
          <w:p w14:paraId="6BEF7A1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Inference speed</w:t>
            </w:r>
          </w:p>
        </w:tc>
        <w:tc>
          <w:tcPr>
            <w:tcW w:w="3000" w:type="dxa"/>
            <w:tcMar>
              <w:top w:w="80" w:type="dxa"/>
              <w:left w:w="100" w:type="dxa"/>
              <w:bottom w:w="80" w:type="dxa"/>
              <w:right w:w="100" w:type="dxa"/>
            </w:tcMar>
            <w:vAlign w:val="center"/>
          </w:tcPr>
          <w:p w14:paraId="5D2B13F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2 s per image on the target development hardware (batch screening use-case)</w:t>
            </w:r>
          </w:p>
        </w:tc>
      </w:tr>
      <w:tr w:rsidR="004D29FA" w:rsidRPr="00B74004" w14:paraId="232A7D85" w14:textId="77777777">
        <w:tc>
          <w:tcPr>
            <w:tcW w:w="1900" w:type="dxa"/>
            <w:tcMar>
              <w:top w:w="80" w:type="dxa"/>
              <w:left w:w="100" w:type="dxa"/>
              <w:bottom w:w="80" w:type="dxa"/>
              <w:right w:w="100" w:type="dxa"/>
            </w:tcMar>
            <w:vAlign w:val="center"/>
          </w:tcPr>
          <w:p w14:paraId="70B9439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lastRenderedPageBreak/>
              <w:t>Non-Functional</w:t>
            </w:r>
          </w:p>
        </w:tc>
        <w:tc>
          <w:tcPr>
            <w:tcW w:w="4500" w:type="dxa"/>
            <w:tcMar>
              <w:top w:w="80" w:type="dxa"/>
              <w:left w:w="100" w:type="dxa"/>
              <w:bottom w:w="80" w:type="dxa"/>
              <w:right w:w="100" w:type="dxa"/>
            </w:tcMar>
            <w:vAlign w:val="center"/>
          </w:tcPr>
          <w:p w14:paraId="0E63304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False-alarm rate</w:t>
            </w:r>
          </w:p>
        </w:tc>
        <w:tc>
          <w:tcPr>
            <w:tcW w:w="3000" w:type="dxa"/>
            <w:tcMar>
              <w:top w:w="80" w:type="dxa"/>
              <w:left w:w="100" w:type="dxa"/>
              <w:bottom w:w="80" w:type="dxa"/>
              <w:right w:w="100" w:type="dxa"/>
            </w:tcMar>
            <w:vAlign w:val="center"/>
          </w:tcPr>
          <w:p w14:paraId="0E3F083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 of alerts flagged as false positive on the validation set</w:t>
            </w:r>
          </w:p>
        </w:tc>
      </w:tr>
      <w:tr w:rsidR="004D29FA" w:rsidRPr="00B74004" w14:paraId="3005A876" w14:textId="77777777">
        <w:tc>
          <w:tcPr>
            <w:tcW w:w="1900" w:type="dxa"/>
            <w:tcMar>
              <w:top w:w="80" w:type="dxa"/>
              <w:left w:w="100" w:type="dxa"/>
              <w:bottom w:w="80" w:type="dxa"/>
              <w:right w:w="100" w:type="dxa"/>
            </w:tcMar>
            <w:vAlign w:val="center"/>
          </w:tcPr>
          <w:p w14:paraId="301E2DD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Non-Functional</w:t>
            </w:r>
          </w:p>
        </w:tc>
        <w:tc>
          <w:tcPr>
            <w:tcW w:w="4500" w:type="dxa"/>
            <w:tcMar>
              <w:top w:w="80" w:type="dxa"/>
              <w:left w:w="100" w:type="dxa"/>
              <w:bottom w:w="80" w:type="dxa"/>
              <w:right w:w="100" w:type="dxa"/>
            </w:tcMar>
            <w:vAlign w:val="center"/>
          </w:tcPr>
          <w:p w14:paraId="10D222E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Usability</w:t>
            </w:r>
          </w:p>
        </w:tc>
        <w:tc>
          <w:tcPr>
            <w:tcW w:w="3000" w:type="dxa"/>
            <w:tcMar>
              <w:top w:w="80" w:type="dxa"/>
              <w:left w:w="100" w:type="dxa"/>
              <w:bottom w:w="80" w:type="dxa"/>
              <w:right w:w="100" w:type="dxa"/>
            </w:tcMar>
            <w:vAlign w:val="center"/>
          </w:tcPr>
          <w:p w14:paraId="68917A1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Dashboard usable by a non-programmer maintenance user with ≤ 3 input steps</w:t>
            </w:r>
          </w:p>
        </w:tc>
      </w:tr>
      <w:tr w:rsidR="004D29FA" w:rsidRPr="00B74004" w14:paraId="32E3D512" w14:textId="77777777">
        <w:tc>
          <w:tcPr>
            <w:tcW w:w="1900" w:type="dxa"/>
            <w:tcMar>
              <w:top w:w="80" w:type="dxa"/>
              <w:left w:w="100" w:type="dxa"/>
              <w:bottom w:w="80" w:type="dxa"/>
              <w:right w:w="100" w:type="dxa"/>
            </w:tcMar>
            <w:vAlign w:val="center"/>
          </w:tcPr>
          <w:p w14:paraId="641C841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Non-Functional</w:t>
            </w:r>
          </w:p>
        </w:tc>
        <w:tc>
          <w:tcPr>
            <w:tcW w:w="4500" w:type="dxa"/>
            <w:tcMar>
              <w:top w:w="80" w:type="dxa"/>
              <w:left w:w="100" w:type="dxa"/>
              <w:bottom w:w="80" w:type="dxa"/>
              <w:right w:w="100" w:type="dxa"/>
            </w:tcMar>
            <w:vAlign w:val="center"/>
          </w:tcPr>
          <w:p w14:paraId="3505572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Maintainability</w:t>
            </w:r>
          </w:p>
        </w:tc>
        <w:tc>
          <w:tcPr>
            <w:tcW w:w="3000" w:type="dxa"/>
            <w:tcMar>
              <w:top w:w="80" w:type="dxa"/>
              <w:left w:w="100" w:type="dxa"/>
              <w:bottom w:w="80" w:type="dxa"/>
              <w:right w:w="100" w:type="dxa"/>
            </w:tcMar>
            <w:vAlign w:val="center"/>
          </w:tcPr>
          <w:p w14:paraId="28ED4E5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Codebase split into independent, testable modules (preprocessing / detection-segmentation / alerting)</w:t>
            </w:r>
          </w:p>
        </w:tc>
      </w:tr>
    </w:tbl>
    <w:p w14:paraId="6971EF7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3.2 Constraints &amp; Applicable Standards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500"/>
      </w:tblGrid>
      <w:tr w:rsidR="004D29FA" w:rsidRPr="00B74004" w14:paraId="3B10B039" w14:textId="77777777" w:rsidTr="005E522A">
        <w:trPr>
          <w:tblHeader/>
        </w:trPr>
        <w:tc>
          <w:tcPr>
            <w:tcW w:w="2600" w:type="dxa"/>
            <w:shd w:val="clear" w:color="auto" w:fill="C6D9F1" w:themeFill="text2" w:themeFillTint="33"/>
            <w:tcMar>
              <w:top w:w="80" w:type="dxa"/>
              <w:left w:w="100" w:type="dxa"/>
              <w:bottom w:w="80" w:type="dxa"/>
              <w:right w:w="100" w:type="dxa"/>
            </w:tcMar>
            <w:vAlign w:val="center"/>
          </w:tcPr>
          <w:p w14:paraId="52FCF04A"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Standard / Code</w:t>
            </w:r>
          </w:p>
        </w:tc>
        <w:tc>
          <w:tcPr>
            <w:tcW w:w="3300" w:type="dxa"/>
            <w:shd w:val="clear" w:color="auto" w:fill="C6D9F1" w:themeFill="text2" w:themeFillTint="33"/>
            <w:tcMar>
              <w:top w:w="80" w:type="dxa"/>
              <w:left w:w="100" w:type="dxa"/>
              <w:bottom w:w="80" w:type="dxa"/>
              <w:right w:w="100" w:type="dxa"/>
            </w:tcMar>
            <w:vAlign w:val="center"/>
          </w:tcPr>
          <w:p w14:paraId="4C9B1FF9"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Requirement</w:t>
            </w:r>
          </w:p>
        </w:tc>
        <w:tc>
          <w:tcPr>
            <w:tcW w:w="3500" w:type="dxa"/>
            <w:shd w:val="clear" w:color="auto" w:fill="C6D9F1" w:themeFill="text2" w:themeFillTint="33"/>
            <w:tcMar>
              <w:top w:w="80" w:type="dxa"/>
              <w:left w:w="100" w:type="dxa"/>
              <w:bottom w:w="80" w:type="dxa"/>
              <w:right w:w="100" w:type="dxa"/>
            </w:tcMar>
            <w:vAlign w:val="center"/>
          </w:tcPr>
          <w:p w14:paraId="76266C2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How Applied in This Project</w:t>
            </w:r>
          </w:p>
        </w:tc>
      </w:tr>
      <w:tr w:rsidR="004D29FA" w:rsidRPr="00B74004" w14:paraId="522958F8" w14:textId="77777777">
        <w:tc>
          <w:tcPr>
            <w:tcW w:w="2600" w:type="dxa"/>
            <w:tcMar>
              <w:top w:w="80" w:type="dxa"/>
              <w:left w:w="100" w:type="dxa"/>
              <w:bottom w:w="80" w:type="dxa"/>
              <w:right w:w="100" w:type="dxa"/>
            </w:tcMar>
            <w:vAlign w:val="center"/>
          </w:tcPr>
          <w:p w14:paraId="0A45454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IEEE 829 (software test documentation, referenced practice)</w:t>
            </w:r>
          </w:p>
        </w:tc>
        <w:tc>
          <w:tcPr>
            <w:tcW w:w="3300" w:type="dxa"/>
            <w:tcMar>
              <w:top w:w="80" w:type="dxa"/>
              <w:left w:w="100" w:type="dxa"/>
              <w:bottom w:w="80" w:type="dxa"/>
              <w:right w:w="100" w:type="dxa"/>
            </w:tcMar>
            <w:vAlign w:val="center"/>
          </w:tcPr>
          <w:p w14:paraId="1E7EEAE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Structured test-case documentation with expected vs. actual results</w:t>
            </w:r>
          </w:p>
        </w:tc>
        <w:tc>
          <w:tcPr>
            <w:tcW w:w="3500" w:type="dxa"/>
            <w:tcMar>
              <w:top w:w="80" w:type="dxa"/>
              <w:left w:w="100" w:type="dxa"/>
              <w:bottom w:w="80" w:type="dxa"/>
              <w:right w:w="100" w:type="dxa"/>
            </w:tcMar>
            <w:vAlign w:val="center"/>
          </w:tcPr>
          <w:p w14:paraId="0606E91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Applied in the test plan and verification table (Section 4.3)</w:t>
            </w:r>
          </w:p>
        </w:tc>
      </w:tr>
      <w:tr w:rsidR="004D29FA" w:rsidRPr="00B74004" w14:paraId="78398493" w14:textId="77777777">
        <w:tc>
          <w:tcPr>
            <w:tcW w:w="2600" w:type="dxa"/>
            <w:tcMar>
              <w:top w:w="80" w:type="dxa"/>
              <w:left w:w="100" w:type="dxa"/>
              <w:bottom w:w="80" w:type="dxa"/>
              <w:right w:w="100" w:type="dxa"/>
            </w:tcMar>
            <w:vAlign w:val="center"/>
          </w:tcPr>
          <w:p w14:paraId="174709B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ISO/IEC 25010 (software quality characteristics)</w:t>
            </w:r>
          </w:p>
        </w:tc>
        <w:tc>
          <w:tcPr>
            <w:tcW w:w="3300" w:type="dxa"/>
            <w:tcMar>
              <w:top w:w="80" w:type="dxa"/>
              <w:left w:w="100" w:type="dxa"/>
              <w:bottom w:w="80" w:type="dxa"/>
              <w:right w:w="100" w:type="dxa"/>
            </w:tcMar>
            <w:vAlign w:val="center"/>
          </w:tcPr>
          <w:p w14:paraId="1B4CB9B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Defines non-functional quality attributes (performance, reliability, usability)</w:t>
            </w:r>
          </w:p>
        </w:tc>
        <w:tc>
          <w:tcPr>
            <w:tcW w:w="3500" w:type="dxa"/>
            <w:tcMar>
              <w:top w:w="80" w:type="dxa"/>
              <w:left w:w="100" w:type="dxa"/>
              <w:bottom w:w="80" w:type="dxa"/>
              <w:right w:w="100" w:type="dxa"/>
            </w:tcMar>
            <w:vAlign w:val="center"/>
          </w:tcPr>
          <w:p w14:paraId="697CEA6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Used as the basis for the non-functional requirements in Table 3.2</w:t>
            </w:r>
          </w:p>
        </w:tc>
      </w:tr>
      <w:tr w:rsidR="004D29FA" w:rsidRPr="00B74004" w14:paraId="4A8C4CC1" w14:textId="77777777">
        <w:tc>
          <w:tcPr>
            <w:tcW w:w="2600" w:type="dxa"/>
            <w:tcMar>
              <w:top w:w="80" w:type="dxa"/>
              <w:left w:w="100" w:type="dxa"/>
              <w:bottom w:w="80" w:type="dxa"/>
              <w:right w:w="100" w:type="dxa"/>
            </w:tcMar>
            <w:vAlign w:val="center"/>
          </w:tcPr>
          <w:p w14:paraId="519FF1B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Institutional academic-integrity / AI-disclosure policy (SIMATS)</w:t>
            </w:r>
          </w:p>
        </w:tc>
        <w:tc>
          <w:tcPr>
            <w:tcW w:w="3300" w:type="dxa"/>
            <w:tcMar>
              <w:top w:w="80" w:type="dxa"/>
              <w:left w:w="100" w:type="dxa"/>
              <w:bottom w:w="80" w:type="dxa"/>
              <w:right w:w="100" w:type="dxa"/>
            </w:tcMar>
            <w:vAlign w:val="center"/>
          </w:tcPr>
          <w:p w14:paraId="0008CC2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Disclosure of AI-assisted tools and datasets used</w:t>
            </w:r>
          </w:p>
        </w:tc>
        <w:tc>
          <w:tcPr>
            <w:tcW w:w="3500" w:type="dxa"/>
            <w:tcMar>
              <w:top w:w="80" w:type="dxa"/>
              <w:left w:w="100" w:type="dxa"/>
              <w:bottom w:w="80" w:type="dxa"/>
              <w:right w:w="100" w:type="dxa"/>
            </w:tcMar>
            <w:vAlign w:val="center"/>
          </w:tcPr>
          <w:p w14:paraId="6C8BCEE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Declared in the Declaration section; dataset and tool provenance documented in Ch. 4.1–4.2</w:t>
            </w:r>
          </w:p>
        </w:tc>
      </w:tr>
      <w:tr w:rsidR="004D29FA" w:rsidRPr="00B74004" w14:paraId="2DC1919C" w14:textId="77777777">
        <w:tc>
          <w:tcPr>
            <w:tcW w:w="2600" w:type="dxa"/>
            <w:tcMar>
              <w:top w:w="80" w:type="dxa"/>
              <w:left w:w="100" w:type="dxa"/>
              <w:bottom w:w="80" w:type="dxa"/>
              <w:right w:w="100" w:type="dxa"/>
            </w:tcMar>
            <w:vAlign w:val="center"/>
          </w:tcPr>
          <w:p w14:paraId="0369667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Data-protection principle (</w:t>
            </w:r>
            <w:proofErr w:type="spellStart"/>
            <w:r w:rsidRPr="00B74004">
              <w:rPr>
                <w:rFonts w:ascii="Times New Roman" w:hAnsi="Times New Roman" w:cs="Times New Roman"/>
                <w:szCs w:val="20"/>
              </w:rPr>
              <w:t>minimisation</w:t>
            </w:r>
            <w:proofErr w:type="spellEnd"/>
            <w:r w:rsidRPr="00B74004">
              <w:rPr>
                <w:rFonts w:ascii="Times New Roman" w:hAnsi="Times New Roman" w:cs="Times New Roman"/>
                <w:szCs w:val="20"/>
              </w:rPr>
              <w:t>)</w:t>
            </w:r>
          </w:p>
        </w:tc>
        <w:tc>
          <w:tcPr>
            <w:tcW w:w="3300" w:type="dxa"/>
            <w:tcMar>
              <w:top w:w="80" w:type="dxa"/>
              <w:left w:w="100" w:type="dxa"/>
              <w:bottom w:w="80" w:type="dxa"/>
              <w:right w:w="100" w:type="dxa"/>
            </w:tcMar>
            <w:vAlign w:val="center"/>
          </w:tcPr>
          <w:p w14:paraId="7D8C178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Track imagery must not capture identifiable personal data</w:t>
            </w:r>
          </w:p>
        </w:tc>
        <w:tc>
          <w:tcPr>
            <w:tcW w:w="3500" w:type="dxa"/>
            <w:tcMar>
              <w:top w:w="80" w:type="dxa"/>
              <w:left w:w="100" w:type="dxa"/>
              <w:bottom w:w="80" w:type="dxa"/>
              <w:right w:w="100" w:type="dxa"/>
            </w:tcMar>
            <w:vAlign w:val="center"/>
          </w:tcPr>
          <w:p w14:paraId="02706AE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Preprocessing pipeline crops to rail-surface region only, excluding personnel/bystanders where present</w:t>
            </w:r>
          </w:p>
        </w:tc>
      </w:tr>
    </w:tbl>
    <w:p w14:paraId="75FBCCE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3.3 Design Specifications</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1500"/>
        <w:gridCol w:w="2100"/>
      </w:tblGrid>
      <w:tr w:rsidR="004D29FA" w:rsidRPr="00B74004" w14:paraId="474B9C2F" w14:textId="77777777" w:rsidTr="005E522A">
        <w:trPr>
          <w:tblHeader/>
        </w:trPr>
        <w:tc>
          <w:tcPr>
            <w:tcW w:w="3200" w:type="dxa"/>
            <w:shd w:val="clear" w:color="auto" w:fill="C6D9F1" w:themeFill="text2" w:themeFillTint="33"/>
            <w:tcMar>
              <w:top w:w="80" w:type="dxa"/>
              <w:left w:w="100" w:type="dxa"/>
              <w:bottom w:w="80" w:type="dxa"/>
              <w:right w:w="100" w:type="dxa"/>
            </w:tcMar>
            <w:vAlign w:val="center"/>
          </w:tcPr>
          <w:p w14:paraId="57F1032D"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Parameter</w:t>
            </w:r>
          </w:p>
        </w:tc>
        <w:tc>
          <w:tcPr>
            <w:tcW w:w="2600" w:type="dxa"/>
            <w:shd w:val="clear" w:color="auto" w:fill="C6D9F1" w:themeFill="text2" w:themeFillTint="33"/>
            <w:tcMar>
              <w:top w:w="80" w:type="dxa"/>
              <w:left w:w="100" w:type="dxa"/>
              <w:bottom w:w="80" w:type="dxa"/>
              <w:right w:w="100" w:type="dxa"/>
            </w:tcMar>
            <w:vAlign w:val="center"/>
          </w:tcPr>
          <w:p w14:paraId="5413AAFD"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Target / Requirement</w:t>
            </w:r>
          </w:p>
        </w:tc>
        <w:tc>
          <w:tcPr>
            <w:tcW w:w="1500" w:type="dxa"/>
            <w:shd w:val="clear" w:color="auto" w:fill="C6D9F1" w:themeFill="text2" w:themeFillTint="33"/>
            <w:tcMar>
              <w:top w:w="80" w:type="dxa"/>
              <w:left w:w="100" w:type="dxa"/>
              <w:bottom w:w="80" w:type="dxa"/>
              <w:right w:w="100" w:type="dxa"/>
            </w:tcMar>
            <w:vAlign w:val="center"/>
          </w:tcPr>
          <w:p w14:paraId="11939D5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Unit</w:t>
            </w:r>
          </w:p>
        </w:tc>
        <w:tc>
          <w:tcPr>
            <w:tcW w:w="2100" w:type="dxa"/>
            <w:shd w:val="clear" w:color="auto" w:fill="C6D9F1" w:themeFill="text2" w:themeFillTint="33"/>
            <w:tcMar>
              <w:top w:w="80" w:type="dxa"/>
              <w:left w:w="100" w:type="dxa"/>
              <w:bottom w:w="80" w:type="dxa"/>
              <w:right w:w="100" w:type="dxa"/>
            </w:tcMar>
            <w:vAlign w:val="center"/>
          </w:tcPr>
          <w:p w14:paraId="67085FAF"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Priority</w:t>
            </w:r>
          </w:p>
        </w:tc>
      </w:tr>
      <w:tr w:rsidR="004D29FA" w:rsidRPr="00B74004" w14:paraId="4D9A2CEF" w14:textId="77777777">
        <w:tc>
          <w:tcPr>
            <w:tcW w:w="3200" w:type="dxa"/>
            <w:tcMar>
              <w:top w:w="80" w:type="dxa"/>
              <w:left w:w="100" w:type="dxa"/>
              <w:bottom w:w="80" w:type="dxa"/>
              <w:right w:w="100" w:type="dxa"/>
            </w:tcMar>
            <w:vAlign w:val="center"/>
          </w:tcPr>
          <w:p w14:paraId="3AB3883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mAP@0.5</w:t>
            </w:r>
          </w:p>
        </w:tc>
        <w:tc>
          <w:tcPr>
            <w:tcW w:w="2600" w:type="dxa"/>
            <w:tcMar>
              <w:top w:w="80" w:type="dxa"/>
              <w:left w:w="100" w:type="dxa"/>
              <w:bottom w:w="80" w:type="dxa"/>
              <w:right w:w="100" w:type="dxa"/>
            </w:tcMar>
            <w:vAlign w:val="center"/>
          </w:tcPr>
          <w:p w14:paraId="147DC1A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90</w:t>
            </w:r>
          </w:p>
        </w:tc>
        <w:tc>
          <w:tcPr>
            <w:tcW w:w="1500" w:type="dxa"/>
            <w:tcMar>
              <w:top w:w="80" w:type="dxa"/>
              <w:left w:w="100" w:type="dxa"/>
              <w:bottom w:w="80" w:type="dxa"/>
              <w:right w:w="100" w:type="dxa"/>
            </w:tcMar>
            <w:vAlign w:val="center"/>
          </w:tcPr>
          <w:p w14:paraId="377C1B4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2F2F88A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r>
      <w:tr w:rsidR="004D29FA" w:rsidRPr="00B74004" w14:paraId="39CC5FCA" w14:textId="77777777">
        <w:tc>
          <w:tcPr>
            <w:tcW w:w="3200" w:type="dxa"/>
            <w:tcMar>
              <w:top w:w="80" w:type="dxa"/>
              <w:left w:w="100" w:type="dxa"/>
              <w:bottom w:w="80" w:type="dxa"/>
              <w:right w:w="100" w:type="dxa"/>
            </w:tcMar>
            <w:vAlign w:val="center"/>
          </w:tcPr>
          <w:p w14:paraId="2EBAA47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precision</w:t>
            </w:r>
          </w:p>
        </w:tc>
        <w:tc>
          <w:tcPr>
            <w:tcW w:w="2600" w:type="dxa"/>
            <w:tcMar>
              <w:top w:w="80" w:type="dxa"/>
              <w:left w:w="100" w:type="dxa"/>
              <w:bottom w:w="80" w:type="dxa"/>
              <w:right w:w="100" w:type="dxa"/>
            </w:tcMar>
            <w:vAlign w:val="center"/>
          </w:tcPr>
          <w:p w14:paraId="49453D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90</w:t>
            </w:r>
          </w:p>
        </w:tc>
        <w:tc>
          <w:tcPr>
            <w:tcW w:w="1500" w:type="dxa"/>
            <w:tcMar>
              <w:top w:w="80" w:type="dxa"/>
              <w:left w:w="100" w:type="dxa"/>
              <w:bottom w:w="80" w:type="dxa"/>
              <w:right w:w="100" w:type="dxa"/>
            </w:tcMar>
            <w:vAlign w:val="center"/>
          </w:tcPr>
          <w:p w14:paraId="0048EB8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0880370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r>
      <w:tr w:rsidR="004D29FA" w:rsidRPr="00B74004" w14:paraId="6BAF60D3" w14:textId="77777777">
        <w:tc>
          <w:tcPr>
            <w:tcW w:w="3200" w:type="dxa"/>
            <w:tcMar>
              <w:top w:w="80" w:type="dxa"/>
              <w:left w:w="100" w:type="dxa"/>
              <w:bottom w:w="80" w:type="dxa"/>
              <w:right w:w="100" w:type="dxa"/>
            </w:tcMar>
            <w:vAlign w:val="center"/>
          </w:tcPr>
          <w:p w14:paraId="7083927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lastRenderedPageBreak/>
              <w:t>Detection recall</w:t>
            </w:r>
          </w:p>
        </w:tc>
        <w:tc>
          <w:tcPr>
            <w:tcW w:w="2600" w:type="dxa"/>
            <w:tcMar>
              <w:top w:w="80" w:type="dxa"/>
              <w:left w:w="100" w:type="dxa"/>
              <w:bottom w:w="80" w:type="dxa"/>
              <w:right w:w="100" w:type="dxa"/>
            </w:tcMar>
            <w:vAlign w:val="center"/>
          </w:tcPr>
          <w:p w14:paraId="0297358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88</w:t>
            </w:r>
          </w:p>
        </w:tc>
        <w:tc>
          <w:tcPr>
            <w:tcW w:w="1500" w:type="dxa"/>
            <w:tcMar>
              <w:top w:w="80" w:type="dxa"/>
              <w:left w:w="100" w:type="dxa"/>
              <w:bottom w:w="80" w:type="dxa"/>
              <w:right w:w="100" w:type="dxa"/>
            </w:tcMar>
            <w:vAlign w:val="center"/>
          </w:tcPr>
          <w:p w14:paraId="7DED426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1219326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r>
      <w:tr w:rsidR="004D29FA" w:rsidRPr="00B74004" w14:paraId="6E05D632" w14:textId="77777777">
        <w:tc>
          <w:tcPr>
            <w:tcW w:w="3200" w:type="dxa"/>
            <w:tcMar>
              <w:top w:w="80" w:type="dxa"/>
              <w:left w:w="100" w:type="dxa"/>
              <w:bottom w:w="80" w:type="dxa"/>
              <w:right w:w="100" w:type="dxa"/>
            </w:tcMar>
            <w:vAlign w:val="center"/>
          </w:tcPr>
          <w:p w14:paraId="42225C7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Segmentation </w:t>
            </w:r>
            <w:proofErr w:type="spellStart"/>
            <w:r w:rsidRPr="00B74004">
              <w:rPr>
                <w:rFonts w:ascii="Times New Roman" w:hAnsi="Times New Roman" w:cs="Times New Roman"/>
                <w:szCs w:val="20"/>
              </w:rPr>
              <w:t>IoU</w:t>
            </w:r>
            <w:proofErr w:type="spellEnd"/>
          </w:p>
        </w:tc>
        <w:tc>
          <w:tcPr>
            <w:tcW w:w="2600" w:type="dxa"/>
            <w:tcMar>
              <w:top w:w="80" w:type="dxa"/>
              <w:left w:w="100" w:type="dxa"/>
              <w:bottom w:w="80" w:type="dxa"/>
              <w:right w:w="100" w:type="dxa"/>
            </w:tcMar>
            <w:vAlign w:val="center"/>
          </w:tcPr>
          <w:p w14:paraId="3B42049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85</w:t>
            </w:r>
          </w:p>
        </w:tc>
        <w:tc>
          <w:tcPr>
            <w:tcW w:w="1500" w:type="dxa"/>
            <w:tcMar>
              <w:top w:w="80" w:type="dxa"/>
              <w:left w:w="100" w:type="dxa"/>
              <w:bottom w:w="80" w:type="dxa"/>
              <w:right w:w="100" w:type="dxa"/>
            </w:tcMar>
            <w:vAlign w:val="center"/>
          </w:tcPr>
          <w:p w14:paraId="6EB6FA0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7CA200C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r>
      <w:tr w:rsidR="004D29FA" w:rsidRPr="00B74004" w14:paraId="447383C4" w14:textId="77777777">
        <w:tc>
          <w:tcPr>
            <w:tcW w:w="3200" w:type="dxa"/>
            <w:tcMar>
              <w:top w:w="80" w:type="dxa"/>
              <w:left w:w="100" w:type="dxa"/>
              <w:bottom w:w="80" w:type="dxa"/>
              <w:right w:w="100" w:type="dxa"/>
            </w:tcMar>
            <w:vAlign w:val="center"/>
          </w:tcPr>
          <w:p w14:paraId="70F723A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Segmentation Dice score</w:t>
            </w:r>
          </w:p>
        </w:tc>
        <w:tc>
          <w:tcPr>
            <w:tcW w:w="2600" w:type="dxa"/>
            <w:tcMar>
              <w:top w:w="80" w:type="dxa"/>
              <w:left w:w="100" w:type="dxa"/>
              <w:bottom w:w="80" w:type="dxa"/>
              <w:right w:w="100" w:type="dxa"/>
            </w:tcMar>
            <w:vAlign w:val="center"/>
          </w:tcPr>
          <w:p w14:paraId="541F1E9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88</w:t>
            </w:r>
          </w:p>
        </w:tc>
        <w:tc>
          <w:tcPr>
            <w:tcW w:w="1500" w:type="dxa"/>
            <w:tcMar>
              <w:top w:w="80" w:type="dxa"/>
              <w:left w:w="100" w:type="dxa"/>
              <w:bottom w:w="80" w:type="dxa"/>
              <w:right w:w="100" w:type="dxa"/>
            </w:tcMar>
            <w:vAlign w:val="center"/>
          </w:tcPr>
          <w:p w14:paraId="48E4B8B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098EC04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r>
      <w:tr w:rsidR="004D29FA" w:rsidRPr="00B74004" w14:paraId="194FAACC" w14:textId="77777777">
        <w:tc>
          <w:tcPr>
            <w:tcW w:w="3200" w:type="dxa"/>
            <w:tcMar>
              <w:top w:w="80" w:type="dxa"/>
              <w:left w:w="100" w:type="dxa"/>
              <w:bottom w:w="80" w:type="dxa"/>
              <w:right w:w="100" w:type="dxa"/>
            </w:tcMar>
            <w:vAlign w:val="center"/>
          </w:tcPr>
          <w:p w14:paraId="1E92C87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Inference latency per image</w:t>
            </w:r>
          </w:p>
        </w:tc>
        <w:tc>
          <w:tcPr>
            <w:tcW w:w="2600" w:type="dxa"/>
            <w:tcMar>
              <w:top w:w="80" w:type="dxa"/>
              <w:left w:w="100" w:type="dxa"/>
              <w:bottom w:w="80" w:type="dxa"/>
              <w:right w:w="100" w:type="dxa"/>
            </w:tcMar>
            <w:vAlign w:val="center"/>
          </w:tcPr>
          <w:p w14:paraId="0021B4B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2</w:t>
            </w:r>
          </w:p>
        </w:tc>
        <w:tc>
          <w:tcPr>
            <w:tcW w:w="1500" w:type="dxa"/>
            <w:tcMar>
              <w:top w:w="80" w:type="dxa"/>
              <w:left w:w="100" w:type="dxa"/>
              <w:bottom w:w="80" w:type="dxa"/>
              <w:right w:w="100" w:type="dxa"/>
            </w:tcMar>
            <w:vAlign w:val="center"/>
          </w:tcPr>
          <w:p w14:paraId="281F3D8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w:t>
            </w:r>
          </w:p>
        </w:tc>
        <w:tc>
          <w:tcPr>
            <w:tcW w:w="2100" w:type="dxa"/>
            <w:tcMar>
              <w:top w:w="80" w:type="dxa"/>
              <w:left w:w="100" w:type="dxa"/>
              <w:bottom w:w="80" w:type="dxa"/>
              <w:right w:w="100" w:type="dxa"/>
            </w:tcMar>
            <w:vAlign w:val="center"/>
          </w:tcPr>
          <w:p w14:paraId="51893F5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r>
      <w:tr w:rsidR="004D29FA" w:rsidRPr="00B74004" w14:paraId="5A0AD3F0" w14:textId="77777777">
        <w:tc>
          <w:tcPr>
            <w:tcW w:w="3200" w:type="dxa"/>
            <w:tcMar>
              <w:top w:w="80" w:type="dxa"/>
              <w:left w:w="100" w:type="dxa"/>
              <w:bottom w:w="80" w:type="dxa"/>
              <w:right w:w="100" w:type="dxa"/>
            </w:tcMar>
            <w:vAlign w:val="center"/>
          </w:tcPr>
          <w:p w14:paraId="205824C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False-alarm rate</w:t>
            </w:r>
          </w:p>
        </w:tc>
        <w:tc>
          <w:tcPr>
            <w:tcW w:w="2600" w:type="dxa"/>
            <w:tcMar>
              <w:top w:w="80" w:type="dxa"/>
              <w:left w:w="100" w:type="dxa"/>
              <w:bottom w:w="80" w:type="dxa"/>
              <w:right w:w="100" w:type="dxa"/>
            </w:tcMar>
            <w:vAlign w:val="center"/>
          </w:tcPr>
          <w:p w14:paraId="7088E4B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w:t>
            </w:r>
          </w:p>
        </w:tc>
        <w:tc>
          <w:tcPr>
            <w:tcW w:w="1500" w:type="dxa"/>
            <w:tcMar>
              <w:top w:w="80" w:type="dxa"/>
              <w:left w:w="100" w:type="dxa"/>
              <w:bottom w:w="80" w:type="dxa"/>
              <w:right w:w="100" w:type="dxa"/>
            </w:tcMar>
            <w:vAlign w:val="center"/>
          </w:tcPr>
          <w:p w14:paraId="4EBB910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t>
            </w:r>
          </w:p>
        </w:tc>
        <w:tc>
          <w:tcPr>
            <w:tcW w:w="2100" w:type="dxa"/>
            <w:tcMar>
              <w:top w:w="80" w:type="dxa"/>
              <w:left w:w="100" w:type="dxa"/>
              <w:bottom w:w="80" w:type="dxa"/>
              <w:right w:w="100" w:type="dxa"/>
            </w:tcMar>
            <w:vAlign w:val="center"/>
          </w:tcPr>
          <w:p w14:paraId="0CB6C0B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r>
      <w:tr w:rsidR="004D29FA" w:rsidRPr="00B74004" w14:paraId="437B5A7C" w14:textId="77777777">
        <w:tc>
          <w:tcPr>
            <w:tcW w:w="3200" w:type="dxa"/>
            <w:tcMar>
              <w:top w:w="80" w:type="dxa"/>
              <w:left w:w="100" w:type="dxa"/>
              <w:bottom w:w="80" w:type="dxa"/>
              <w:right w:w="100" w:type="dxa"/>
            </w:tcMar>
            <w:vAlign w:val="center"/>
          </w:tcPr>
          <w:p w14:paraId="6C717A4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Input image resolution handled</w:t>
            </w:r>
          </w:p>
        </w:tc>
        <w:tc>
          <w:tcPr>
            <w:tcW w:w="2600" w:type="dxa"/>
            <w:tcMar>
              <w:top w:w="80" w:type="dxa"/>
              <w:left w:w="100" w:type="dxa"/>
              <w:bottom w:w="80" w:type="dxa"/>
              <w:right w:w="100" w:type="dxa"/>
            </w:tcMar>
            <w:vAlign w:val="center"/>
          </w:tcPr>
          <w:p w14:paraId="586CB25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640 × 640</w:t>
            </w:r>
          </w:p>
        </w:tc>
        <w:tc>
          <w:tcPr>
            <w:tcW w:w="1500" w:type="dxa"/>
            <w:tcMar>
              <w:top w:w="80" w:type="dxa"/>
              <w:left w:w="100" w:type="dxa"/>
              <w:bottom w:w="80" w:type="dxa"/>
              <w:right w:w="100" w:type="dxa"/>
            </w:tcMar>
            <w:vAlign w:val="center"/>
          </w:tcPr>
          <w:p w14:paraId="5D025E17"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px</w:t>
            </w:r>
            <w:proofErr w:type="spellEnd"/>
          </w:p>
        </w:tc>
        <w:tc>
          <w:tcPr>
            <w:tcW w:w="2100" w:type="dxa"/>
            <w:tcMar>
              <w:top w:w="80" w:type="dxa"/>
              <w:left w:w="100" w:type="dxa"/>
              <w:bottom w:w="80" w:type="dxa"/>
              <w:right w:w="100" w:type="dxa"/>
            </w:tcMar>
            <w:vAlign w:val="center"/>
          </w:tcPr>
          <w:p w14:paraId="3EE071D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r>
    </w:tbl>
    <w:p w14:paraId="6E4B0EAD"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3.4 Alternative Solutions &amp; Evaluation</w:t>
      </w:r>
    </w:p>
    <w:p w14:paraId="507EF59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Alternative 1 (Manual / Ultrasonic Inspection): human visual walk-through combined with periodic ultrasonic scanning; high defect-type coverage but slow, costly, and unable to scale to full-network frequency.</w:t>
      </w:r>
    </w:p>
    <w:p w14:paraId="319F72C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Alternative 2 (Classical Image Processing): edge-detection and thresholding algorithms applied to track images; cheap and fast but easily confused by shadows, stains, and debris, giving a high false-alarm rate.</w:t>
      </w:r>
    </w:p>
    <w:p w14:paraId="4D01F6A2"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Alternative 3 (YOLOv12 + U-Net++ Pipeline, proposed): staged deep-learning detection and segmentation pipeline described in this report.</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900"/>
        <w:gridCol w:w="2100"/>
        <w:gridCol w:w="2100"/>
        <w:gridCol w:w="2000"/>
      </w:tblGrid>
      <w:tr w:rsidR="004D29FA" w:rsidRPr="00B74004" w14:paraId="73082ACD" w14:textId="77777777" w:rsidTr="005E522A">
        <w:trPr>
          <w:tblHeader/>
        </w:trPr>
        <w:tc>
          <w:tcPr>
            <w:tcW w:w="2300" w:type="dxa"/>
            <w:shd w:val="clear" w:color="auto" w:fill="C6D9F1" w:themeFill="text2" w:themeFillTint="33"/>
            <w:tcMar>
              <w:top w:w="80" w:type="dxa"/>
              <w:left w:w="100" w:type="dxa"/>
              <w:bottom w:w="80" w:type="dxa"/>
              <w:right w:w="100" w:type="dxa"/>
            </w:tcMar>
            <w:vAlign w:val="center"/>
          </w:tcPr>
          <w:p w14:paraId="5F5F783F"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Criterion</w:t>
            </w:r>
          </w:p>
        </w:tc>
        <w:tc>
          <w:tcPr>
            <w:tcW w:w="900" w:type="dxa"/>
            <w:shd w:val="clear" w:color="auto" w:fill="C6D9F1" w:themeFill="text2" w:themeFillTint="33"/>
            <w:tcMar>
              <w:top w:w="80" w:type="dxa"/>
              <w:left w:w="100" w:type="dxa"/>
              <w:bottom w:w="80" w:type="dxa"/>
              <w:right w:w="100" w:type="dxa"/>
            </w:tcMar>
            <w:vAlign w:val="center"/>
          </w:tcPr>
          <w:p w14:paraId="6C94E918"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Weight</w:t>
            </w:r>
          </w:p>
        </w:tc>
        <w:tc>
          <w:tcPr>
            <w:tcW w:w="2100" w:type="dxa"/>
            <w:shd w:val="clear" w:color="auto" w:fill="C6D9F1" w:themeFill="text2" w:themeFillTint="33"/>
            <w:tcMar>
              <w:top w:w="80" w:type="dxa"/>
              <w:left w:w="100" w:type="dxa"/>
              <w:bottom w:w="80" w:type="dxa"/>
              <w:right w:w="100" w:type="dxa"/>
            </w:tcMar>
            <w:vAlign w:val="center"/>
          </w:tcPr>
          <w:p w14:paraId="27BF204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Alternative 1: Manual/Ultrasonic Inspection</w:t>
            </w:r>
          </w:p>
        </w:tc>
        <w:tc>
          <w:tcPr>
            <w:tcW w:w="2100" w:type="dxa"/>
            <w:shd w:val="clear" w:color="auto" w:fill="C6D9F1" w:themeFill="text2" w:themeFillTint="33"/>
            <w:tcMar>
              <w:top w:w="80" w:type="dxa"/>
              <w:left w:w="100" w:type="dxa"/>
              <w:bottom w:w="80" w:type="dxa"/>
              <w:right w:w="100" w:type="dxa"/>
            </w:tcMar>
            <w:vAlign w:val="center"/>
          </w:tcPr>
          <w:p w14:paraId="6A450BB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Alternative 2: Classical Image Processing</w:t>
            </w:r>
          </w:p>
        </w:tc>
        <w:tc>
          <w:tcPr>
            <w:tcW w:w="2000" w:type="dxa"/>
            <w:shd w:val="clear" w:color="auto" w:fill="C6D9F1" w:themeFill="text2" w:themeFillTint="33"/>
            <w:tcMar>
              <w:top w:w="80" w:type="dxa"/>
              <w:left w:w="100" w:type="dxa"/>
              <w:bottom w:w="80" w:type="dxa"/>
              <w:right w:w="100" w:type="dxa"/>
            </w:tcMar>
            <w:vAlign w:val="center"/>
          </w:tcPr>
          <w:p w14:paraId="75DE7A56"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Alternative 3: YOLOv12 + U-Net++ Pipeline (proposed)</w:t>
            </w:r>
          </w:p>
        </w:tc>
      </w:tr>
      <w:tr w:rsidR="004D29FA" w:rsidRPr="00B74004" w14:paraId="38CE4498" w14:textId="77777777">
        <w:tc>
          <w:tcPr>
            <w:tcW w:w="2300" w:type="dxa"/>
            <w:tcMar>
              <w:top w:w="80" w:type="dxa"/>
              <w:left w:w="100" w:type="dxa"/>
              <w:bottom w:w="80" w:type="dxa"/>
              <w:right w:w="100" w:type="dxa"/>
            </w:tcMar>
            <w:vAlign w:val="center"/>
          </w:tcPr>
          <w:p w14:paraId="1B5EFA8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Performance (accuracy)</w:t>
            </w:r>
          </w:p>
        </w:tc>
        <w:tc>
          <w:tcPr>
            <w:tcW w:w="900" w:type="dxa"/>
            <w:tcMar>
              <w:top w:w="80" w:type="dxa"/>
              <w:left w:w="100" w:type="dxa"/>
              <w:bottom w:w="80" w:type="dxa"/>
              <w:right w:w="100" w:type="dxa"/>
            </w:tcMar>
            <w:vAlign w:val="center"/>
          </w:tcPr>
          <w:p w14:paraId="25BDD0D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30%</w:t>
            </w:r>
          </w:p>
        </w:tc>
        <w:tc>
          <w:tcPr>
            <w:tcW w:w="2100" w:type="dxa"/>
            <w:tcMar>
              <w:top w:w="80" w:type="dxa"/>
              <w:left w:w="100" w:type="dxa"/>
              <w:bottom w:w="80" w:type="dxa"/>
              <w:right w:w="100" w:type="dxa"/>
            </w:tcMar>
            <w:vAlign w:val="center"/>
          </w:tcPr>
          <w:p w14:paraId="7E0223C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w:t>
            </w:r>
          </w:p>
        </w:tc>
        <w:tc>
          <w:tcPr>
            <w:tcW w:w="2100" w:type="dxa"/>
            <w:tcMar>
              <w:top w:w="80" w:type="dxa"/>
              <w:left w:w="100" w:type="dxa"/>
              <w:bottom w:w="80" w:type="dxa"/>
              <w:right w:w="100" w:type="dxa"/>
            </w:tcMar>
            <w:vAlign w:val="center"/>
          </w:tcPr>
          <w:p w14:paraId="3324127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000" w:type="dxa"/>
            <w:tcMar>
              <w:top w:w="80" w:type="dxa"/>
              <w:left w:w="100" w:type="dxa"/>
              <w:bottom w:w="80" w:type="dxa"/>
              <w:right w:w="100" w:type="dxa"/>
            </w:tcMar>
            <w:vAlign w:val="center"/>
          </w:tcPr>
          <w:p w14:paraId="09E5327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w:t>
            </w:r>
          </w:p>
        </w:tc>
      </w:tr>
      <w:tr w:rsidR="004D29FA" w:rsidRPr="00B74004" w14:paraId="03F70FA8" w14:textId="77777777">
        <w:tc>
          <w:tcPr>
            <w:tcW w:w="2300" w:type="dxa"/>
            <w:tcMar>
              <w:top w:w="80" w:type="dxa"/>
              <w:left w:w="100" w:type="dxa"/>
              <w:bottom w:w="80" w:type="dxa"/>
              <w:right w:w="100" w:type="dxa"/>
            </w:tcMar>
            <w:vAlign w:val="center"/>
          </w:tcPr>
          <w:p w14:paraId="5C2A3FA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Cost (compute + </w:t>
            </w:r>
            <w:proofErr w:type="spellStart"/>
            <w:r w:rsidRPr="00B74004">
              <w:rPr>
                <w:rFonts w:ascii="Times New Roman" w:hAnsi="Times New Roman" w:cs="Times New Roman"/>
                <w:szCs w:val="20"/>
              </w:rPr>
              <w:t>labour</w:t>
            </w:r>
            <w:proofErr w:type="spellEnd"/>
            <w:r w:rsidRPr="00B74004">
              <w:rPr>
                <w:rFonts w:ascii="Times New Roman" w:hAnsi="Times New Roman" w:cs="Times New Roman"/>
                <w:szCs w:val="20"/>
              </w:rPr>
              <w:t>)</w:t>
            </w:r>
          </w:p>
        </w:tc>
        <w:tc>
          <w:tcPr>
            <w:tcW w:w="900" w:type="dxa"/>
            <w:tcMar>
              <w:top w:w="80" w:type="dxa"/>
              <w:left w:w="100" w:type="dxa"/>
              <w:bottom w:w="80" w:type="dxa"/>
              <w:right w:w="100" w:type="dxa"/>
            </w:tcMar>
            <w:vAlign w:val="center"/>
          </w:tcPr>
          <w:p w14:paraId="5BD7D71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20%</w:t>
            </w:r>
          </w:p>
        </w:tc>
        <w:tc>
          <w:tcPr>
            <w:tcW w:w="2100" w:type="dxa"/>
            <w:tcMar>
              <w:top w:w="80" w:type="dxa"/>
              <w:left w:w="100" w:type="dxa"/>
              <w:bottom w:w="80" w:type="dxa"/>
              <w:right w:w="100" w:type="dxa"/>
            </w:tcMar>
            <w:vAlign w:val="center"/>
          </w:tcPr>
          <w:p w14:paraId="02641BE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100" w:type="dxa"/>
            <w:tcMar>
              <w:top w:w="80" w:type="dxa"/>
              <w:left w:w="100" w:type="dxa"/>
              <w:bottom w:w="80" w:type="dxa"/>
              <w:right w:w="100" w:type="dxa"/>
            </w:tcMar>
            <w:vAlign w:val="center"/>
          </w:tcPr>
          <w:p w14:paraId="559002E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w:t>
            </w:r>
          </w:p>
        </w:tc>
        <w:tc>
          <w:tcPr>
            <w:tcW w:w="2000" w:type="dxa"/>
            <w:tcMar>
              <w:top w:w="80" w:type="dxa"/>
              <w:left w:w="100" w:type="dxa"/>
              <w:bottom w:w="80" w:type="dxa"/>
              <w:right w:w="100" w:type="dxa"/>
            </w:tcMar>
            <w:vAlign w:val="center"/>
          </w:tcPr>
          <w:p w14:paraId="10CC2D6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w:t>
            </w:r>
          </w:p>
        </w:tc>
      </w:tr>
      <w:tr w:rsidR="004D29FA" w:rsidRPr="00B74004" w14:paraId="49606259" w14:textId="77777777">
        <w:tc>
          <w:tcPr>
            <w:tcW w:w="2300" w:type="dxa"/>
            <w:tcMar>
              <w:top w:w="80" w:type="dxa"/>
              <w:left w:w="100" w:type="dxa"/>
              <w:bottom w:w="80" w:type="dxa"/>
              <w:right w:w="100" w:type="dxa"/>
            </w:tcMar>
            <w:vAlign w:val="center"/>
          </w:tcPr>
          <w:p w14:paraId="382052D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Safety (missed-defect risk)</w:t>
            </w:r>
          </w:p>
        </w:tc>
        <w:tc>
          <w:tcPr>
            <w:tcW w:w="900" w:type="dxa"/>
            <w:tcMar>
              <w:top w:w="80" w:type="dxa"/>
              <w:left w:w="100" w:type="dxa"/>
              <w:bottom w:w="80" w:type="dxa"/>
              <w:right w:w="100" w:type="dxa"/>
            </w:tcMar>
            <w:vAlign w:val="center"/>
          </w:tcPr>
          <w:p w14:paraId="4B16951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25%</w:t>
            </w:r>
          </w:p>
        </w:tc>
        <w:tc>
          <w:tcPr>
            <w:tcW w:w="2100" w:type="dxa"/>
            <w:tcMar>
              <w:top w:w="80" w:type="dxa"/>
              <w:left w:w="100" w:type="dxa"/>
              <w:bottom w:w="80" w:type="dxa"/>
              <w:right w:w="100" w:type="dxa"/>
            </w:tcMar>
            <w:vAlign w:val="center"/>
          </w:tcPr>
          <w:p w14:paraId="3C615EE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w:t>
            </w:r>
          </w:p>
        </w:tc>
        <w:tc>
          <w:tcPr>
            <w:tcW w:w="2100" w:type="dxa"/>
            <w:tcMar>
              <w:top w:w="80" w:type="dxa"/>
              <w:left w:w="100" w:type="dxa"/>
              <w:bottom w:w="80" w:type="dxa"/>
              <w:right w:w="100" w:type="dxa"/>
            </w:tcMar>
            <w:vAlign w:val="center"/>
          </w:tcPr>
          <w:p w14:paraId="7E839B5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000" w:type="dxa"/>
            <w:tcMar>
              <w:top w:w="80" w:type="dxa"/>
              <w:left w:w="100" w:type="dxa"/>
              <w:bottom w:w="80" w:type="dxa"/>
              <w:right w:w="100" w:type="dxa"/>
            </w:tcMar>
            <w:vAlign w:val="center"/>
          </w:tcPr>
          <w:p w14:paraId="19EA378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w:t>
            </w:r>
          </w:p>
        </w:tc>
      </w:tr>
      <w:tr w:rsidR="004D29FA" w:rsidRPr="00B74004" w14:paraId="0BE7AF78" w14:textId="77777777">
        <w:tc>
          <w:tcPr>
            <w:tcW w:w="2300" w:type="dxa"/>
            <w:tcMar>
              <w:top w:w="80" w:type="dxa"/>
              <w:left w:w="100" w:type="dxa"/>
              <w:bottom w:w="80" w:type="dxa"/>
              <w:right w:w="100" w:type="dxa"/>
            </w:tcMar>
            <w:vAlign w:val="center"/>
          </w:tcPr>
          <w:p w14:paraId="11A9CE4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Sustainability (resource use)</w:t>
            </w:r>
          </w:p>
        </w:tc>
        <w:tc>
          <w:tcPr>
            <w:tcW w:w="900" w:type="dxa"/>
            <w:tcMar>
              <w:top w:w="80" w:type="dxa"/>
              <w:left w:w="100" w:type="dxa"/>
              <w:bottom w:w="80" w:type="dxa"/>
              <w:right w:w="100" w:type="dxa"/>
            </w:tcMar>
            <w:vAlign w:val="center"/>
          </w:tcPr>
          <w:p w14:paraId="3A5BE48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10%</w:t>
            </w:r>
          </w:p>
        </w:tc>
        <w:tc>
          <w:tcPr>
            <w:tcW w:w="2100" w:type="dxa"/>
            <w:tcMar>
              <w:top w:w="80" w:type="dxa"/>
              <w:left w:w="100" w:type="dxa"/>
              <w:bottom w:w="80" w:type="dxa"/>
              <w:right w:w="100" w:type="dxa"/>
            </w:tcMar>
            <w:vAlign w:val="center"/>
          </w:tcPr>
          <w:p w14:paraId="725B856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100" w:type="dxa"/>
            <w:tcMar>
              <w:top w:w="80" w:type="dxa"/>
              <w:left w:w="100" w:type="dxa"/>
              <w:bottom w:w="80" w:type="dxa"/>
              <w:right w:w="100" w:type="dxa"/>
            </w:tcMar>
            <w:vAlign w:val="center"/>
          </w:tcPr>
          <w:p w14:paraId="3C19C99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w:t>
            </w:r>
          </w:p>
        </w:tc>
        <w:tc>
          <w:tcPr>
            <w:tcW w:w="2000" w:type="dxa"/>
            <w:tcMar>
              <w:top w:w="80" w:type="dxa"/>
              <w:left w:w="100" w:type="dxa"/>
              <w:bottom w:w="80" w:type="dxa"/>
              <w:right w:w="100" w:type="dxa"/>
            </w:tcMar>
            <w:vAlign w:val="center"/>
          </w:tcPr>
          <w:p w14:paraId="445855F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w:t>
            </w:r>
          </w:p>
        </w:tc>
      </w:tr>
      <w:tr w:rsidR="004D29FA" w:rsidRPr="00B74004" w14:paraId="51EBDEF9" w14:textId="77777777">
        <w:tc>
          <w:tcPr>
            <w:tcW w:w="2300" w:type="dxa"/>
            <w:tcMar>
              <w:top w:w="80" w:type="dxa"/>
              <w:left w:w="100" w:type="dxa"/>
              <w:bottom w:w="80" w:type="dxa"/>
              <w:right w:w="100" w:type="dxa"/>
            </w:tcMar>
            <w:vAlign w:val="center"/>
          </w:tcPr>
          <w:p w14:paraId="524338E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lastRenderedPageBreak/>
              <w:t>Reliability (consistency)</w:t>
            </w:r>
          </w:p>
        </w:tc>
        <w:tc>
          <w:tcPr>
            <w:tcW w:w="900" w:type="dxa"/>
            <w:tcMar>
              <w:top w:w="80" w:type="dxa"/>
              <w:left w:w="100" w:type="dxa"/>
              <w:bottom w:w="80" w:type="dxa"/>
              <w:right w:w="100" w:type="dxa"/>
            </w:tcMar>
            <w:vAlign w:val="center"/>
          </w:tcPr>
          <w:p w14:paraId="77EBCDF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15%</w:t>
            </w:r>
          </w:p>
        </w:tc>
        <w:tc>
          <w:tcPr>
            <w:tcW w:w="2100" w:type="dxa"/>
            <w:tcMar>
              <w:top w:w="80" w:type="dxa"/>
              <w:left w:w="100" w:type="dxa"/>
              <w:bottom w:w="80" w:type="dxa"/>
              <w:right w:w="100" w:type="dxa"/>
            </w:tcMar>
            <w:vAlign w:val="center"/>
          </w:tcPr>
          <w:p w14:paraId="2C4A405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100" w:type="dxa"/>
            <w:tcMar>
              <w:top w:w="80" w:type="dxa"/>
              <w:left w:w="100" w:type="dxa"/>
              <w:bottom w:w="80" w:type="dxa"/>
              <w:right w:w="100" w:type="dxa"/>
            </w:tcMar>
            <w:vAlign w:val="center"/>
          </w:tcPr>
          <w:p w14:paraId="37935D4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w:t>
            </w:r>
          </w:p>
        </w:tc>
        <w:tc>
          <w:tcPr>
            <w:tcW w:w="2000" w:type="dxa"/>
            <w:tcMar>
              <w:top w:w="80" w:type="dxa"/>
              <w:left w:w="100" w:type="dxa"/>
              <w:bottom w:w="80" w:type="dxa"/>
              <w:right w:w="100" w:type="dxa"/>
            </w:tcMar>
            <w:vAlign w:val="center"/>
          </w:tcPr>
          <w:p w14:paraId="2B6EBA3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w:t>
            </w:r>
          </w:p>
        </w:tc>
      </w:tr>
      <w:tr w:rsidR="004D29FA" w:rsidRPr="00B74004" w14:paraId="20433B0C" w14:textId="77777777">
        <w:tc>
          <w:tcPr>
            <w:tcW w:w="2300" w:type="dxa"/>
            <w:tcMar>
              <w:top w:w="80" w:type="dxa"/>
              <w:left w:w="100" w:type="dxa"/>
              <w:bottom w:w="80" w:type="dxa"/>
              <w:right w:w="100" w:type="dxa"/>
            </w:tcMar>
            <w:vAlign w:val="center"/>
          </w:tcPr>
          <w:p w14:paraId="60D5D95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Weighted score (of 5)</w:t>
            </w:r>
          </w:p>
        </w:tc>
        <w:tc>
          <w:tcPr>
            <w:tcW w:w="900" w:type="dxa"/>
            <w:tcMar>
              <w:top w:w="80" w:type="dxa"/>
              <w:left w:w="100" w:type="dxa"/>
              <w:bottom w:w="80" w:type="dxa"/>
              <w:right w:w="100" w:type="dxa"/>
            </w:tcMar>
            <w:vAlign w:val="center"/>
          </w:tcPr>
          <w:p w14:paraId="070095A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100%</w:t>
            </w:r>
          </w:p>
        </w:tc>
        <w:tc>
          <w:tcPr>
            <w:tcW w:w="2100" w:type="dxa"/>
            <w:tcMar>
              <w:top w:w="80" w:type="dxa"/>
              <w:left w:w="100" w:type="dxa"/>
              <w:bottom w:w="80" w:type="dxa"/>
              <w:right w:w="100" w:type="dxa"/>
            </w:tcMar>
            <w:vAlign w:val="center"/>
          </w:tcPr>
          <w:p w14:paraId="3C79415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2.55</w:t>
            </w:r>
          </w:p>
        </w:tc>
        <w:tc>
          <w:tcPr>
            <w:tcW w:w="2100" w:type="dxa"/>
            <w:tcMar>
              <w:top w:w="80" w:type="dxa"/>
              <w:left w:w="100" w:type="dxa"/>
              <w:bottom w:w="80" w:type="dxa"/>
              <w:right w:w="100" w:type="dxa"/>
            </w:tcMar>
            <w:vAlign w:val="center"/>
          </w:tcPr>
          <w:p w14:paraId="12CB959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2.80</w:t>
            </w:r>
          </w:p>
        </w:tc>
        <w:tc>
          <w:tcPr>
            <w:tcW w:w="2000" w:type="dxa"/>
            <w:tcMar>
              <w:top w:w="80" w:type="dxa"/>
              <w:left w:w="100" w:type="dxa"/>
              <w:bottom w:w="80" w:type="dxa"/>
              <w:right w:w="100" w:type="dxa"/>
            </w:tcMar>
            <w:vAlign w:val="center"/>
          </w:tcPr>
          <w:p w14:paraId="2737BC6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4.65</w:t>
            </w:r>
          </w:p>
        </w:tc>
      </w:tr>
    </w:tbl>
    <w:p w14:paraId="4E3CF25B"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3.5 Selected Design &amp; Detailed Design</w:t>
      </w:r>
    </w:p>
    <w:p w14:paraId="132A7357"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YOLOv12 + U-Net++ pipeline (Alternative 3) was selected on the evidence of Table 3.5: it scored highest on performance, safety, and reliability, the three criteria weighted most heavily for a safety-related inspection task, while remaining within an acceptable compute cost. This is a direct, evidence-based selection rather than a preference, consistent with the trade-off analysis in Section 3.6.</w:t>
      </w:r>
    </w:p>
    <w:p w14:paraId="5E9781C2" w14:textId="77777777" w:rsidR="004D29FA" w:rsidRPr="00B74004" w:rsidRDefault="00B74004" w:rsidP="006D705D">
      <w:pPr>
        <w:spacing w:before="160" w:after="80" w:line="360" w:lineRule="auto"/>
        <w:jc w:val="center"/>
        <w:rPr>
          <w:rFonts w:ascii="Times New Roman" w:hAnsi="Times New Roman" w:cs="Times New Roman"/>
          <w:sz w:val="24"/>
        </w:rPr>
      </w:pPr>
      <w:r w:rsidRPr="00B74004">
        <w:rPr>
          <w:rFonts w:ascii="Times New Roman" w:hAnsi="Times New Roman" w:cs="Times New Roman"/>
          <w:noProof/>
          <w:sz w:val="24"/>
        </w:rPr>
        <w:drawing>
          <wp:inline distT="0" distB="0" distL="0" distR="0" wp14:anchorId="3F2B229B" wp14:editId="74DB5FAF">
            <wp:extent cx="5334000" cy="3676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srcRect/>
                    <a:stretch>
                      <a:fillRect/>
                    </a:stretch>
                  </pic:blipFill>
                  <pic:spPr bwMode="auto">
                    <a:xfrm>
                      <a:off x="0" y="0"/>
                      <a:ext cx="5334000" cy="3676650"/>
                    </a:xfrm>
                    <a:prstGeom prst="rect">
                      <a:avLst/>
                    </a:prstGeom>
                  </pic:spPr>
                </pic:pic>
              </a:graphicData>
            </a:graphic>
          </wp:inline>
        </w:drawing>
      </w:r>
    </w:p>
    <w:p w14:paraId="7559CF4F" w14:textId="77777777" w:rsidR="004D29FA" w:rsidRPr="00B74004" w:rsidRDefault="00B74004" w:rsidP="006D705D">
      <w:pPr>
        <w:spacing w:after="200" w:line="360" w:lineRule="auto"/>
        <w:jc w:val="center"/>
        <w:rPr>
          <w:rFonts w:ascii="Times New Roman" w:hAnsi="Times New Roman" w:cs="Times New Roman"/>
          <w:sz w:val="24"/>
        </w:rPr>
      </w:pPr>
      <w:r w:rsidRPr="00B74004">
        <w:rPr>
          <w:rFonts w:ascii="Times New Roman" w:hAnsi="Times New Roman" w:cs="Times New Roman"/>
          <w:i/>
          <w:iCs/>
          <w:sz w:val="20"/>
          <w:szCs w:val="19"/>
        </w:rPr>
        <w:t xml:space="preserve">Figure 3.1: </w:t>
      </w:r>
      <w:proofErr w:type="spellStart"/>
      <w:r w:rsidRPr="00B74004">
        <w:rPr>
          <w:rFonts w:ascii="Times New Roman" w:hAnsi="Times New Roman" w:cs="Times New Roman"/>
          <w:i/>
          <w:iCs/>
          <w:sz w:val="20"/>
          <w:szCs w:val="19"/>
        </w:rPr>
        <w:t>RailVisionNet</w:t>
      </w:r>
      <w:proofErr w:type="spellEnd"/>
      <w:r w:rsidRPr="00B74004">
        <w:rPr>
          <w:rFonts w:ascii="Times New Roman" w:hAnsi="Times New Roman" w:cs="Times New Roman"/>
          <w:i/>
          <w:iCs/>
          <w:sz w:val="20"/>
          <w:szCs w:val="19"/>
        </w:rPr>
        <w:t xml:space="preserve"> System Architecture (three-module pipeline)</w:t>
      </w:r>
    </w:p>
    <w:p w14:paraId="1172EFC1"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Key engineering relationships used in the design: detection confidence and bounding-box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are used to filter low-confidence YOLOv12 predictions before they are passed to U-Net++; segmentation output is converted to an estimated crack length in pixels (via </w:t>
      </w:r>
      <w:proofErr w:type="spellStart"/>
      <w:r w:rsidRPr="00B74004">
        <w:rPr>
          <w:rFonts w:ascii="Times New Roman" w:hAnsi="Times New Roman" w:cs="Times New Roman"/>
          <w:sz w:val="24"/>
        </w:rPr>
        <w:t>skeletonisation</w:t>
      </w:r>
      <w:proofErr w:type="spellEnd"/>
      <w:r w:rsidRPr="00B74004">
        <w:rPr>
          <w:rFonts w:ascii="Times New Roman" w:hAnsi="Times New Roman" w:cs="Times New Roman"/>
          <w:sz w:val="24"/>
        </w:rPr>
        <w:t xml:space="preserve"> of the </w:t>
      </w:r>
      <w:r w:rsidRPr="00B74004">
        <w:rPr>
          <w:rFonts w:ascii="Times New Roman" w:hAnsi="Times New Roman" w:cs="Times New Roman"/>
          <w:sz w:val="24"/>
        </w:rPr>
        <w:lastRenderedPageBreak/>
        <w:t xml:space="preserve">predicted mask) and combined with the YOLOv12 detection count to compute a severity score, </w:t>
      </w:r>
      <w:proofErr w:type="spellStart"/>
      <w:r w:rsidRPr="00B74004">
        <w:rPr>
          <w:rFonts w:ascii="Times New Roman" w:hAnsi="Times New Roman" w:cs="Times New Roman"/>
          <w:sz w:val="24"/>
        </w:rPr>
        <w:t>thresholded</w:t>
      </w:r>
      <w:proofErr w:type="spellEnd"/>
      <w:r w:rsidRPr="00B74004">
        <w:rPr>
          <w:rFonts w:ascii="Times New Roman" w:hAnsi="Times New Roman" w:cs="Times New Roman"/>
          <w:sz w:val="24"/>
        </w:rPr>
        <w:t xml:space="preserve"> into three alert tiers (Critical/Moderate/Minor). Full derivations of the severity-scoring function are provided in Appendix A.</w:t>
      </w:r>
    </w:p>
    <w:p w14:paraId="016481E1"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Systems approach: the preprocessing module exposes a </w:t>
      </w:r>
      <w:proofErr w:type="spellStart"/>
      <w:r w:rsidRPr="00B74004">
        <w:rPr>
          <w:rFonts w:ascii="Times New Roman" w:hAnsi="Times New Roman" w:cs="Times New Roman"/>
          <w:sz w:val="24"/>
        </w:rPr>
        <w:t>standardised</w:t>
      </w:r>
      <w:proofErr w:type="spellEnd"/>
      <w:r w:rsidRPr="00B74004">
        <w:rPr>
          <w:rFonts w:ascii="Times New Roman" w:hAnsi="Times New Roman" w:cs="Times New Roman"/>
          <w:sz w:val="24"/>
        </w:rPr>
        <w:t xml:space="preserve"> image tensor consumed by both the YOLOv12 and U-Net++ sub-modules, which run independently and pass their outputs (bounding boxes and pixel masks respectively) into the severity-classification function. This function's output (alert tier, severity score, crack length) is the sole interface into the alerting/dashboard module, so each module can be tested, replaced, or retrained without modifying the others.</w:t>
      </w:r>
    </w:p>
    <w:p w14:paraId="07D74226"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3.6 Trade-off Analysis</w:t>
      </w:r>
    </w:p>
    <w:tbl>
      <w:tblPr>
        <w:tblW w:w="1007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1"/>
        <w:gridCol w:w="2387"/>
        <w:gridCol w:w="1726"/>
        <w:gridCol w:w="1959"/>
        <w:gridCol w:w="2552"/>
      </w:tblGrid>
      <w:tr w:rsidR="004D29FA" w:rsidRPr="00B74004" w14:paraId="55DFC813" w14:textId="77777777" w:rsidTr="007F7AC6">
        <w:trPr>
          <w:tblHeader/>
        </w:trPr>
        <w:tc>
          <w:tcPr>
            <w:tcW w:w="1451" w:type="dxa"/>
            <w:shd w:val="clear" w:color="auto" w:fill="C6D9F1" w:themeFill="text2" w:themeFillTint="33"/>
            <w:tcMar>
              <w:top w:w="80" w:type="dxa"/>
              <w:left w:w="100" w:type="dxa"/>
              <w:bottom w:w="80" w:type="dxa"/>
              <w:right w:w="100" w:type="dxa"/>
            </w:tcMar>
            <w:vAlign w:val="center"/>
          </w:tcPr>
          <w:p w14:paraId="6811622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Design Decision</w:t>
            </w:r>
          </w:p>
        </w:tc>
        <w:tc>
          <w:tcPr>
            <w:tcW w:w="2387" w:type="dxa"/>
            <w:shd w:val="clear" w:color="auto" w:fill="C6D9F1" w:themeFill="text2" w:themeFillTint="33"/>
            <w:tcMar>
              <w:top w:w="80" w:type="dxa"/>
              <w:left w:w="100" w:type="dxa"/>
              <w:bottom w:w="80" w:type="dxa"/>
              <w:right w:w="100" w:type="dxa"/>
            </w:tcMar>
            <w:vAlign w:val="center"/>
          </w:tcPr>
          <w:p w14:paraId="7DEE6569"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Alternative Considered</w:t>
            </w:r>
          </w:p>
        </w:tc>
        <w:tc>
          <w:tcPr>
            <w:tcW w:w="1726" w:type="dxa"/>
            <w:shd w:val="clear" w:color="auto" w:fill="C6D9F1" w:themeFill="text2" w:themeFillTint="33"/>
            <w:tcMar>
              <w:top w:w="80" w:type="dxa"/>
              <w:left w:w="100" w:type="dxa"/>
              <w:bottom w:w="80" w:type="dxa"/>
              <w:right w:w="100" w:type="dxa"/>
            </w:tcMar>
            <w:vAlign w:val="center"/>
          </w:tcPr>
          <w:p w14:paraId="3DB5785D"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Benefit</w:t>
            </w:r>
          </w:p>
        </w:tc>
        <w:tc>
          <w:tcPr>
            <w:tcW w:w="1959" w:type="dxa"/>
            <w:shd w:val="clear" w:color="auto" w:fill="C6D9F1" w:themeFill="text2" w:themeFillTint="33"/>
            <w:tcMar>
              <w:top w:w="80" w:type="dxa"/>
              <w:left w:w="100" w:type="dxa"/>
              <w:bottom w:w="80" w:type="dxa"/>
              <w:right w:w="100" w:type="dxa"/>
            </w:tcMar>
            <w:vAlign w:val="center"/>
          </w:tcPr>
          <w:p w14:paraId="75D74E24"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Disadvantage</w:t>
            </w:r>
          </w:p>
        </w:tc>
        <w:tc>
          <w:tcPr>
            <w:tcW w:w="2552" w:type="dxa"/>
            <w:shd w:val="clear" w:color="auto" w:fill="C6D9F1" w:themeFill="text2" w:themeFillTint="33"/>
            <w:tcMar>
              <w:top w:w="80" w:type="dxa"/>
              <w:left w:w="100" w:type="dxa"/>
              <w:bottom w:w="80" w:type="dxa"/>
              <w:right w:w="100" w:type="dxa"/>
            </w:tcMar>
            <w:vAlign w:val="center"/>
          </w:tcPr>
          <w:p w14:paraId="5FDDAA6C"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Final Decision &amp; Justification</w:t>
            </w:r>
          </w:p>
        </w:tc>
      </w:tr>
      <w:tr w:rsidR="004D29FA" w:rsidRPr="00B74004" w14:paraId="4D4E4712" w14:textId="77777777" w:rsidTr="007F7AC6">
        <w:tc>
          <w:tcPr>
            <w:tcW w:w="1451" w:type="dxa"/>
            <w:tcMar>
              <w:top w:w="80" w:type="dxa"/>
              <w:left w:w="100" w:type="dxa"/>
              <w:bottom w:w="80" w:type="dxa"/>
              <w:right w:w="100" w:type="dxa"/>
            </w:tcMar>
            <w:vAlign w:val="center"/>
          </w:tcPr>
          <w:p w14:paraId="050B6EC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Detector architecture</w:t>
            </w:r>
          </w:p>
        </w:tc>
        <w:tc>
          <w:tcPr>
            <w:tcW w:w="2387" w:type="dxa"/>
            <w:tcMar>
              <w:top w:w="80" w:type="dxa"/>
              <w:left w:w="100" w:type="dxa"/>
              <w:bottom w:w="80" w:type="dxa"/>
              <w:right w:w="100" w:type="dxa"/>
            </w:tcMar>
            <w:vAlign w:val="center"/>
          </w:tcPr>
          <w:p w14:paraId="22A47A2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Two-stage detector (e.g., Faster R-CNN)</w:t>
            </w:r>
          </w:p>
        </w:tc>
        <w:tc>
          <w:tcPr>
            <w:tcW w:w="1726" w:type="dxa"/>
            <w:tcMar>
              <w:top w:w="80" w:type="dxa"/>
              <w:left w:w="100" w:type="dxa"/>
              <w:bottom w:w="80" w:type="dxa"/>
              <w:right w:w="100" w:type="dxa"/>
            </w:tcMar>
            <w:vAlign w:val="center"/>
          </w:tcPr>
          <w:p w14:paraId="1AEF82D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Slightly higher </w:t>
            </w:r>
            <w:proofErr w:type="spellStart"/>
            <w:r w:rsidRPr="00B74004">
              <w:rPr>
                <w:rFonts w:ascii="Times New Roman" w:hAnsi="Times New Roman" w:cs="Times New Roman"/>
                <w:szCs w:val="20"/>
              </w:rPr>
              <w:t>localisation</w:t>
            </w:r>
            <w:proofErr w:type="spellEnd"/>
            <w:r w:rsidRPr="00B74004">
              <w:rPr>
                <w:rFonts w:ascii="Times New Roman" w:hAnsi="Times New Roman" w:cs="Times New Roman"/>
                <w:szCs w:val="20"/>
              </w:rPr>
              <w:t xml:space="preserve"> accuracy in some benchmarks</w:t>
            </w:r>
          </w:p>
        </w:tc>
        <w:tc>
          <w:tcPr>
            <w:tcW w:w="1959" w:type="dxa"/>
            <w:tcMar>
              <w:top w:w="80" w:type="dxa"/>
              <w:left w:w="100" w:type="dxa"/>
              <w:bottom w:w="80" w:type="dxa"/>
              <w:right w:w="100" w:type="dxa"/>
            </w:tcMar>
            <w:vAlign w:val="center"/>
          </w:tcPr>
          <w:p w14:paraId="717C177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Substantially slower inference, unsuitable for near-real-time screening</w:t>
            </w:r>
          </w:p>
        </w:tc>
        <w:tc>
          <w:tcPr>
            <w:tcW w:w="2552" w:type="dxa"/>
            <w:tcMar>
              <w:top w:w="80" w:type="dxa"/>
              <w:left w:w="100" w:type="dxa"/>
              <w:bottom w:w="80" w:type="dxa"/>
              <w:right w:w="100" w:type="dxa"/>
            </w:tcMar>
            <w:vAlign w:val="center"/>
          </w:tcPr>
          <w:p w14:paraId="409C755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YOLOv12 selected: one-stage detector meets the ≤ 2 s/image latency target with mAP@0.5 close to two-stage accuracy</w:t>
            </w:r>
          </w:p>
        </w:tc>
      </w:tr>
      <w:tr w:rsidR="004D29FA" w:rsidRPr="00B74004" w14:paraId="798B3AD4" w14:textId="77777777" w:rsidTr="007F7AC6">
        <w:tc>
          <w:tcPr>
            <w:tcW w:w="1451" w:type="dxa"/>
            <w:tcMar>
              <w:top w:w="80" w:type="dxa"/>
              <w:left w:w="100" w:type="dxa"/>
              <w:bottom w:w="80" w:type="dxa"/>
              <w:right w:w="100" w:type="dxa"/>
            </w:tcMar>
            <w:vAlign w:val="center"/>
          </w:tcPr>
          <w:p w14:paraId="4F096DC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Segmentation architecture</w:t>
            </w:r>
          </w:p>
        </w:tc>
        <w:tc>
          <w:tcPr>
            <w:tcW w:w="2387" w:type="dxa"/>
            <w:tcMar>
              <w:top w:w="80" w:type="dxa"/>
              <w:left w:w="100" w:type="dxa"/>
              <w:bottom w:w="80" w:type="dxa"/>
              <w:right w:w="100" w:type="dxa"/>
            </w:tcMar>
            <w:vAlign w:val="center"/>
          </w:tcPr>
          <w:p w14:paraId="37C56F3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Plain U-Net</w:t>
            </w:r>
          </w:p>
        </w:tc>
        <w:tc>
          <w:tcPr>
            <w:tcW w:w="1726" w:type="dxa"/>
            <w:tcMar>
              <w:top w:w="80" w:type="dxa"/>
              <w:left w:w="100" w:type="dxa"/>
              <w:bottom w:w="80" w:type="dxa"/>
              <w:right w:w="100" w:type="dxa"/>
            </w:tcMar>
            <w:vAlign w:val="center"/>
          </w:tcPr>
          <w:p w14:paraId="2C49725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Simpler, fewer parameters, faster to train</w:t>
            </w:r>
          </w:p>
        </w:tc>
        <w:tc>
          <w:tcPr>
            <w:tcW w:w="1959" w:type="dxa"/>
            <w:tcMar>
              <w:top w:w="80" w:type="dxa"/>
              <w:left w:w="100" w:type="dxa"/>
              <w:bottom w:w="80" w:type="dxa"/>
              <w:right w:w="100" w:type="dxa"/>
            </w:tcMar>
            <w:vAlign w:val="center"/>
          </w:tcPr>
          <w:p w14:paraId="18B4652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Weaker performance on thin, irregular structures such as hairline cracks</w:t>
            </w:r>
          </w:p>
        </w:tc>
        <w:tc>
          <w:tcPr>
            <w:tcW w:w="2552" w:type="dxa"/>
            <w:tcMar>
              <w:top w:w="80" w:type="dxa"/>
              <w:left w:w="100" w:type="dxa"/>
              <w:bottom w:w="80" w:type="dxa"/>
              <w:right w:w="100" w:type="dxa"/>
            </w:tcMar>
            <w:vAlign w:val="center"/>
          </w:tcPr>
          <w:p w14:paraId="5B98373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selected: nested skip connections improve boundary precision for thin cracks, justifying the added complexity</w:t>
            </w:r>
          </w:p>
        </w:tc>
      </w:tr>
      <w:tr w:rsidR="004D29FA" w:rsidRPr="00B74004" w14:paraId="6961A16F" w14:textId="77777777" w:rsidTr="007F7AC6">
        <w:tc>
          <w:tcPr>
            <w:tcW w:w="1451" w:type="dxa"/>
            <w:tcMar>
              <w:top w:w="80" w:type="dxa"/>
              <w:left w:w="100" w:type="dxa"/>
              <w:bottom w:w="80" w:type="dxa"/>
              <w:right w:w="100" w:type="dxa"/>
            </w:tcMar>
            <w:vAlign w:val="center"/>
          </w:tcPr>
          <w:p w14:paraId="6D5CCEE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Pipeline structure</w:t>
            </w:r>
          </w:p>
        </w:tc>
        <w:tc>
          <w:tcPr>
            <w:tcW w:w="2387" w:type="dxa"/>
            <w:tcMar>
              <w:top w:w="80" w:type="dxa"/>
              <w:left w:w="100" w:type="dxa"/>
              <w:bottom w:w="80" w:type="dxa"/>
              <w:right w:w="100" w:type="dxa"/>
            </w:tcMar>
            <w:vAlign w:val="center"/>
          </w:tcPr>
          <w:p w14:paraId="1C7A3F6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Single combined </w:t>
            </w:r>
            <w:proofErr w:type="spellStart"/>
            <w:r w:rsidRPr="00B74004">
              <w:rPr>
                <w:rFonts w:ascii="Times New Roman" w:hAnsi="Times New Roman" w:cs="Times New Roman"/>
                <w:szCs w:val="20"/>
              </w:rPr>
              <w:t>detection+segmentation</w:t>
            </w:r>
            <w:proofErr w:type="spellEnd"/>
            <w:r w:rsidRPr="00B74004">
              <w:rPr>
                <w:rFonts w:ascii="Times New Roman" w:hAnsi="Times New Roman" w:cs="Times New Roman"/>
                <w:szCs w:val="20"/>
              </w:rPr>
              <w:t xml:space="preserve"> network</w:t>
            </w:r>
          </w:p>
        </w:tc>
        <w:tc>
          <w:tcPr>
            <w:tcW w:w="1726" w:type="dxa"/>
            <w:tcMar>
              <w:top w:w="80" w:type="dxa"/>
              <w:left w:w="100" w:type="dxa"/>
              <w:bottom w:w="80" w:type="dxa"/>
              <w:right w:w="100" w:type="dxa"/>
            </w:tcMar>
            <w:vAlign w:val="center"/>
          </w:tcPr>
          <w:p w14:paraId="18DDF60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One model to maintain, potentially faster overall</w:t>
            </w:r>
          </w:p>
        </w:tc>
        <w:tc>
          <w:tcPr>
            <w:tcW w:w="1959" w:type="dxa"/>
            <w:tcMar>
              <w:top w:w="80" w:type="dxa"/>
              <w:left w:w="100" w:type="dxa"/>
              <w:bottom w:w="80" w:type="dxa"/>
              <w:right w:w="100" w:type="dxa"/>
            </w:tcMar>
            <w:vAlign w:val="center"/>
          </w:tcPr>
          <w:p w14:paraId="1635490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Harder to tune jointly; a single failure mode affects both tasks</w:t>
            </w:r>
          </w:p>
        </w:tc>
        <w:tc>
          <w:tcPr>
            <w:tcW w:w="2552" w:type="dxa"/>
            <w:tcMar>
              <w:top w:w="80" w:type="dxa"/>
              <w:left w:w="100" w:type="dxa"/>
              <w:bottom w:w="80" w:type="dxa"/>
              <w:right w:w="100" w:type="dxa"/>
            </w:tcMar>
            <w:vAlign w:val="center"/>
          </w:tcPr>
          <w:p w14:paraId="1540935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Two-stage modular pipeline selected: independent tuning/testing of detection and segmentation, easier to debug and extend</w:t>
            </w:r>
          </w:p>
        </w:tc>
      </w:tr>
      <w:tr w:rsidR="004D29FA" w:rsidRPr="00B74004" w14:paraId="392560B4" w14:textId="77777777" w:rsidTr="007F7AC6">
        <w:tc>
          <w:tcPr>
            <w:tcW w:w="1451" w:type="dxa"/>
            <w:tcMar>
              <w:top w:w="80" w:type="dxa"/>
              <w:left w:w="100" w:type="dxa"/>
              <w:bottom w:w="80" w:type="dxa"/>
              <w:right w:w="100" w:type="dxa"/>
            </w:tcMar>
            <w:vAlign w:val="center"/>
          </w:tcPr>
          <w:p w14:paraId="617B12F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Alerting granularity</w:t>
            </w:r>
          </w:p>
        </w:tc>
        <w:tc>
          <w:tcPr>
            <w:tcW w:w="2387" w:type="dxa"/>
            <w:tcMar>
              <w:top w:w="80" w:type="dxa"/>
              <w:left w:w="100" w:type="dxa"/>
              <w:bottom w:w="80" w:type="dxa"/>
              <w:right w:w="100" w:type="dxa"/>
            </w:tcMar>
            <w:vAlign w:val="center"/>
          </w:tcPr>
          <w:p w14:paraId="4992657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Binary alert (crack / no crack)</w:t>
            </w:r>
          </w:p>
        </w:tc>
        <w:tc>
          <w:tcPr>
            <w:tcW w:w="1726" w:type="dxa"/>
            <w:tcMar>
              <w:top w:w="80" w:type="dxa"/>
              <w:left w:w="100" w:type="dxa"/>
              <w:bottom w:w="80" w:type="dxa"/>
              <w:right w:w="100" w:type="dxa"/>
            </w:tcMar>
            <w:vAlign w:val="center"/>
          </w:tcPr>
          <w:p w14:paraId="104A7B3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Simple to implement</w:t>
            </w:r>
          </w:p>
        </w:tc>
        <w:tc>
          <w:tcPr>
            <w:tcW w:w="1959" w:type="dxa"/>
            <w:tcMar>
              <w:top w:w="80" w:type="dxa"/>
              <w:left w:w="100" w:type="dxa"/>
              <w:bottom w:w="80" w:type="dxa"/>
              <w:right w:w="100" w:type="dxa"/>
            </w:tcMar>
            <w:vAlign w:val="center"/>
          </w:tcPr>
          <w:p w14:paraId="1466AF2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Does not help engineers </w:t>
            </w:r>
            <w:proofErr w:type="spellStart"/>
            <w:r w:rsidRPr="00B74004">
              <w:rPr>
                <w:rFonts w:ascii="Times New Roman" w:hAnsi="Times New Roman" w:cs="Times New Roman"/>
                <w:szCs w:val="20"/>
              </w:rPr>
              <w:t>prioritise</w:t>
            </w:r>
            <w:proofErr w:type="spellEnd"/>
            <w:r w:rsidRPr="00B74004">
              <w:rPr>
                <w:rFonts w:ascii="Times New Roman" w:hAnsi="Times New Roman" w:cs="Times New Roman"/>
                <w:szCs w:val="20"/>
              </w:rPr>
              <w:t xml:space="preserve"> repair order</w:t>
            </w:r>
          </w:p>
        </w:tc>
        <w:tc>
          <w:tcPr>
            <w:tcW w:w="2552" w:type="dxa"/>
            <w:tcMar>
              <w:top w:w="80" w:type="dxa"/>
              <w:left w:w="100" w:type="dxa"/>
              <w:bottom w:w="80" w:type="dxa"/>
              <w:right w:w="100" w:type="dxa"/>
            </w:tcMar>
            <w:vAlign w:val="center"/>
          </w:tcPr>
          <w:p w14:paraId="425B06EC" w14:textId="77777777" w:rsidR="004D29FA" w:rsidRPr="00B74004" w:rsidRDefault="00B74004" w:rsidP="00BB35EE">
            <w:pPr>
              <w:spacing w:line="360" w:lineRule="auto"/>
              <w:rPr>
                <w:rFonts w:ascii="Times New Roman" w:hAnsi="Times New Roman" w:cs="Times New Roman"/>
                <w:sz w:val="24"/>
              </w:rPr>
            </w:pPr>
            <w:r w:rsidRPr="00B74004">
              <w:rPr>
                <w:rFonts w:ascii="Times New Roman" w:hAnsi="Times New Roman" w:cs="Times New Roman"/>
                <w:szCs w:val="20"/>
              </w:rPr>
              <w:t xml:space="preserve">3-tier severity alert (Critical/Moderate/Minor) selected: aligns with maintenance-engineer </w:t>
            </w:r>
          </w:p>
        </w:tc>
      </w:tr>
    </w:tbl>
    <w:p w14:paraId="69FBB27A"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lastRenderedPageBreak/>
        <w:t>3.7 Sustainability, Ethics, Safety, Risk &amp; Security</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2098"/>
        <w:gridCol w:w="2896"/>
        <w:gridCol w:w="2996"/>
      </w:tblGrid>
      <w:tr w:rsidR="004D29FA" w:rsidRPr="00B74004" w14:paraId="3A64E353" w14:textId="77777777" w:rsidTr="005E522A">
        <w:trPr>
          <w:tblHeader/>
        </w:trPr>
        <w:tc>
          <w:tcPr>
            <w:tcW w:w="1400" w:type="dxa"/>
            <w:shd w:val="clear" w:color="auto" w:fill="C6D9F1" w:themeFill="text2" w:themeFillTint="33"/>
            <w:tcMar>
              <w:top w:w="80" w:type="dxa"/>
              <w:left w:w="100" w:type="dxa"/>
              <w:bottom w:w="80" w:type="dxa"/>
              <w:right w:w="100" w:type="dxa"/>
            </w:tcMar>
            <w:vAlign w:val="center"/>
          </w:tcPr>
          <w:p w14:paraId="77FAF165"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Domain</w:t>
            </w:r>
          </w:p>
        </w:tc>
        <w:tc>
          <w:tcPr>
            <w:tcW w:w="2100" w:type="dxa"/>
            <w:shd w:val="clear" w:color="auto" w:fill="C6D9F1" w:themeFill="text2" w:themeFillTint="33"/>
            <w:tcMar>
              <w:top w:w="80" w:type="dxa"/>
              <w:left w:w="100" w:type="dxa"/>
              <w:bottom w:w="80" w:type="dxa"/>
              <w:right w:w="100" w:type="dxa"/>
            </w:tcMar>
            <w:vAlign w:val="center"/>
          </w:tcPr>
          <w:p w14:paraId="710BB24A"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Consideration</w:t>
            </w:r>
          </w:p>
        </w:tc>
        <w:tc>
          <w:tcPr>
            <w:tcW w:w="2900" w:type="dxa"/>
            <w:shd w:val="clear" w:color="auto" w:fill="C6D9F1" w:themeFill="text2" w:themeFillTint="33"/>
            <w:tcMar>
              <w:top w:w="80" w:type="dxa"/>
              <w:left w:w="100" w:type="dxa"/>
              <w:bottom w:w="80" w:type="dxa"/>
              <w:right w:w="100" w:type="dxa"/>
            </w:tcMar>
            <w:vAlign w:val="center"/>
          </w:tcPr>
          <w:p w14:paraId="68C3B1CC"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Evidence Evaluated</w:t>
            </w:r>
          </w:p>
        </w:tc>
        <w:tc>
          <w:tcPr>
            <w:tcW w:w="3000" w:type="dxa"/>
            <w:shd w:val="clear" w:color="auto" w:fill="C6D9F1" w:themeFill="text2" w:themeFillTint="33"/>
            <w:tcMar>
              <w:top w:w="80" w:type="dxa"/>
              <w:left w:w="100" w:type="dxa"/>
              <w:bottom w:w="80" w:type="dxa"/>
              <w:right w:w="100" w:type="dxa"/>
            </w:tcMar>
            <w:vAlign w:val="center"/>
          </w:tcPr>
          <w:p w14:paraId="3688D51F"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Impact on Final Decision</w:t>
            </w:r>
          </w:p>
        </w:tc>
      </w:tr>
      <w:tr w:rsidR="004D29FA" w:rsidRPr="00B74004" w14:paraId="162BC20E" w14:textId="77777777">
        <w:tc>
          <w:tcPr>
            <w:tcW w:w="1400" w:type="dxa"/>
            <w:tcMar>
              <w:top w:w="80" w:type="dxa"/>
              <w:left w:w="100" w:type="dxa"/>
              <w:bottom w:w="80" w:type="dxa"/>
              <w:right w:w="100" w:type="dxa"/>
            </w:tcMar>
            <w:vAlign w:val="center"/>
          </w:tcPr>
          <w:p w14:paraId="4B71B18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Sustainability</w:t>
            </w:r>
          </w:p>
        </w:tc>
        <w:tc>
          <w:tcPr>
            <w:tcW w:w="2100" w:type="dxa"/>
            <w:tcMar>
              <w:top w:w="80" w:type="dxa"/>
              <w:left w:w="100" w:type="dxa"/>
              <w:bottom w:w="80" w:type="dxa"/>
              <w:right w:w="100" w:type="dxa"/>
            </w:tcMar>
            <w:vAlign w:val="center"/>
          </w:tcPr>
          <w:p w14:paraId="63B57C9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Compute/energy cost of training and inference</w:t>
            </w:r>
          </w:p>
        </w:tc>
        <w:tc>
          <w:tcPr>
            <w:tcW w:w="2900" w:type="dxa"/>
            <w:tcMar>
              <w:top w:w="80" w:type="dxa"/>
              <w:left w:w="100" w:type="dxa"/>
              <w:bottom w:w="80" w:type="dxa"/>
              <w:right w:w="100" w:type="dxa"/>
            </w:tcMar>
            <w:vAlign w:val="center"/>
          </w:tcPr>
          <w:p w14:paraId="447964D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Compared training cost of a two-stage detector vs. YOLOv12 (one-stage); one-stage detectors reported to use markedly fewer GPU-hours for comparable accuracy in the reviewed literature</w:t>
            </w:r>
          </w:p>
        </w:tc>
        <w:tc>
          <w:tcPr>
            <w:tcW w:w="3000" w:type="dxa"/>
            <w:tcMar>
              <w:top w:w="80" w:type="dxa"/>
              <w:left w:w="100" w:type="dxa"/>
              <w:bottom w:w="80" w:type="dxa"/>
              <w:right w:w="100" w:type="dxa"/>
            </w:tcMar>
            <w:vAlign w:val="center"/>
          </w:tcPr>
          <w:p w14:paraId="001DE6C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Selected the lighter one-stage YOLOv12 detector, reducing training energy use and enabling inference on modest hardware</w:t>
            </w:r>
          </w:p>
        </w:tc>
      </w:tr>
      <w:tr w:rsidR="004D29FA" w:rsidRPr="00B74004" w14:paraId="3FC68445" w14:textId="77777777">
        <w:tc>
          <w:tcPr>
            <w:tcW w:w="1400" w:type="dxa"/>
            <w:tcMar>
              <w:top w:w="80" w:type="dxa"/>
              <w:left w:w="100" w:type="dxa"/>
              <w:bottom w:w="80" w:type="dxa"/>
              <w:right w:w="100" w:type="dxa"/>
            </w:tcMar>
            <w:vAlign w:val="center"/>
          </w:tcPr>
          <w:p w14:paraId="27C0516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Ethics</w:t>
            </w:r>
          </w:p>
        </w:tc>
        <w:tc>
          <w:tcPr>
            <w:tcW w:w="2100" w:type="dxa"/>
            <w:tcMar>
              <w:top w:w="80" w:type="dxa"/>
              <w:left w:w="100" w:type="dxa"/>
              <w:bottom w:w="80" w:type="dxa"/>
              <w:right w:w="100" w:type="dxa"/>
            </w:tcMar>
            <w:vAlign w:val="center"/>
          </w:tcPr>
          <w:p w14:paraId="1800AF9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Risk of over-reliance on an automated system replacing engineering judgement</w:t>
            </w:r>
          </w:p>
        </w:tc>
        <w:tc>
          <w:tcPr>
            <w:tcW w:w="2900" w:type="dxa"/>
            <w:tcMar>
              <w:top w:w="80" w:type="dxa"/>
              <w:left w:w="100" w:type="dxa"/>
              <w:bottom w:w="80" w:type="dxa"/>
              <w:right w:w="100" w:type="dxa"/>
            </w:tcMar>
            <w:vAlign w:val="center"/>
          </w:tcPr>
          <w:p w14:paraId="6D5D6D4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Reviewed false-negative implications from the evaluation set (Ch. 4.4); acceptance criterion set below 100% automation confidence</w:t>
            </w:r>
          </w:p>
        </w:tc>
        <w:tc>
          <w:tcPr>
            <w:tcW w:w="3000" w:type="dxa"/>
            <w:tcMar>
              <w:top w:w="80" w:type="dxa"/>
              <w:left w:w="100" w:type="dxa"/>
              <w:bottom w:w="80" w:type="dxa"/>
              <w:right w:w="100" w:type="dxa"/>
            </w:tcMar>
            <w:vAlign w:val="center"/>
          </w:tcPr>
          <w:p w14:paraId="3437125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Alerts are advisory: the design routes every 'Critical' alert to a human maintenance engineer for confirmation rather than triggering unattended action</w:t>
            </w:r>
          </w:p>
        </w:tc>
      </w:tr>
      <w:tr w:rsidR="004D29FA" w:rsidRPr="00B74004" w14:paraId="17BAAAB4" w14:textId="77777777">
        <w:tc>
          <w:tcPr>
            <w:tcW w:w="1400" w:type="dxa"/>
            <w:tcMar>
              <w:top w:w="80" w:type="dxa"/>
              <w:left w:w="100" w:type="dxa"/>
              <w:bottom w:w="80" w:type="dxa"/>
              <w:right w:w="100" w:type="dxa"/>
            </w:tcMar>
            <w:vAlign w:val="center"/>
          </w:tcPr>
          <w:p w14:paraId="3DCD128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Health &amp; Safety</w:t>
            </w:r>
          </w:p>
        </w:tc>
        <w:tc>
          <w:tcPr>
            <w:tcW w:w="2100" w:type="dxa"/>
            <w:tcMar>
              <w:top w:w="80" w:type="dxa"/>
              <w:left w:w="100" w:type="dxa"/>
              <w:bottom w:w="80" w:type="dxa"/>
              <w:right w:w="100" w:type="dxa"/>
            </w:tcMar>
            <w:vAlign w:val="center"/>
          </w:tcPr>
          <w:p w14:paraId="7F4D69A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Missed critical cracks leading to derailment risk</w:t>
            </w:r>
          </w:p>
        </w:tc>
        <w:tc>
          <w:tcPr>
            <w:tcW w:w="2900" w:type="dxa"/>
            <w:tcMar>
              <w:top w:w="80" w:type="dxa"/>
              <w:left w:w="100" w:type="dxa"/>
              <w:bottom w:w="80" w:type="dxa"/>
              <w:right w:w="100" w:type="dxa"/>
            </w:tcMar>
            <w:vAlign w:val="center"/>
          </w:tcPr>
          <w:p w14:paraId="57DA77D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Reviewed recall/false-negative rate on validation set against the safety-relevant severity tier</w:t>
            </w:r>
          </w:p>
        </w:tc>
        <w:tc>
          <w:tcPr>
            <w:tcW w:w="3000" w:type="dxa"/>
            <w:tcMar>
              <w:top w:w="80" w:type="dxa"/>
              <w:left w:w="100" w:type="dxa"/>
              <w:bottom w:w="80" w:type="dxa"/>
              <w:right w:w="100" w:type="dxa"/>
            </w:tcMar>
            <w:vAlign w:val="center"/>
          </w:tcPr>
          <w:p w14:paraId="7333727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Alert thresholds were tuned conservatively (lower threshold for 'Critical') to </w:t>
            </w:r>
            <w:proofErr w:type="spellStart"/>
            <w:r w:rsidRPr="00B74004">
              <w:rPr>
                <w:rFonts w:ascii="Times New Roman" w:hAnsi="Times New Roman" w:cs="Times New Roman"/>
                <w:szCs w:val="20"/>
              </w:rPr>
              <w:t>minimise</w:t>
            </w:r>
            <w:proofErr w:type="spellEnd"/>
            <w:r w:rsidRPr="00B74004">
              <w:rPr>
                <w:rFonts w:ascii="Times New Roman" w:hAnsi="Times New Roman" w:cs="Times New Roman"/>
                <w:szCs w:val="20"/>
              </w:rPr>
              <w:t xml:space="preserve"> missed high-severity defects, accepting a modest increase in false alarms</w:t>
            </w:r>
          </w:p>
        </w:tc>
      </w:tr>
      <w:tr w:rsidR="004D29FA" w:rsidRPr="00B74004" w14:paraId="2D9EEC01" w14:textId="77777777">
        <w:tc>
          <w:tcPr>
            <w:tcW w:w="1400" w:type="dxa"/>
            <w:tcMar>
              <w:top w:w="80" w:type="dxa"/>
              <w:left w:w="100" w:type="dxa"/>
              <w:bottom w:w="80" w:type="dxa"/>
              <w:right w:w="100" w:type="dxa"/>
            </w:tcMar>
            <w:vAlign w:val="center"/>
          </w:tcPr>
          <w:p w14:paraId="6F3377D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Security</w:t>
            </w:r>
          </w:p>
        </w:tc>
        <w:tc>
          <w:tcPr>
            <w:tcW w:w="2100" w:type="dxa"/>
            <w:tcMar>
              <w:top w:w="80" w:type="dxa"/>
              <w:left w:w="100" w:type="dxa"/>
              <w:bottom w:w="80" w:type="dxa"/>
              <w:right w:w="100" w:type="dxa"/>
            </w:tcMar>
            <w:vAlign w:val="center"/>
          </w:tcPr>
          <w:p w14:paraId="2489FCC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Integrity of inspection images and alert logs against tampering</w:t>
            </w:r>
          </w:p>
        </w:tc>
        <w:tc>
          <w:tcPr>
            <w:tcW w:w="2900" w:type="dxa"/>
            <w:tcMar>
              <w:top w:w="80" w:type="dxa"/>
              <w:left w:w="100" w:type="dxa"/>
              <w:bottom w:w="80" w:type="dxa"/>
              <w:right w:w="100" w:type="dxa"/>
            </w:tcMar>
            <w:vAlign w:val="center"/>
          </w:tcPr>
          <w:p w14:paraId="5CB4223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Reviewed how a compromised image or log entry could suppress a genuine alert</w:t>
            </w:r>
          </w:p>
        </w:tc>
        <w:tc>
          <w:tcPr>
            <w:tcW w:w="3000" w:type="dxa"/>
            <w:tcMar>
              <w:top w:w="80" w:type="dxa"/>
              <w:left w:w="100" w:type="dxa"/>
              <w:bottom w:w="80" w:type="dxa"/>
              <w:right w:w="100" w:type="dxa"/>
            </w:tcMar>
            <w:vAlign w:val="center"/>
          </w:tcPr>
          <w:p w14:paraId="05912E0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 and detection logs are timestamped and stored server-side (not client-editable) so a tampered client cannot silently erase a raised alert</w:t>
            </w:r>
          </w:p>
        </w:tc>
      </w:tr>
    </w:tbl>
    <w:p w14:paraId="44D09DB5" w14:textId="77777777" w:rsidR="007F7AC6" w:rsidRDefault="007F7AC6" w:rsidP="006D705D">
      <w:pPr>
        <w:spacing w:before="240" w:line="360" w:lineRule="auto"/>
        <w:rPr>
          <w:rFonts w:ascii="Times New Roman" w:hAnsi="Times New Roman" w:cs="Times New Roman"/>
          <w:b/>
          <w:bCs/>
          <w:szCs w:val="21"/>
        </w:rPr>
      </w:pPr>
    </w:p>
    <w:p w14:paraId="123EFD34" w14:textId="77777777" w:rsidR="007F7AC6" w:rsidRDefault="007F7AC6" w:rsidP="006D705D">
      <w:pPr>
        <w:spacing w:before="240" w:line="360" w:lineRule="auto"/>
        <w:rPr>
          <w:rFonts w:ascii="Times New Roman" w:hAnsi="Times New Roman" w:cs="Times New Roman"/>
          <w:b/>
          <w:bCs/>
          <w:szCs w:val="21"/>
        </w:rPr>
      </w:pPr>
    </w:p>
    <w:p w14:paraId="15845C34" w14:textId="77777777" w:rsidR="007F7AC6" w:rsidRDefault="007F7AC6" w:rsidP="006D705D">
      <w:pPr>
        <w:spacing w:before="240" w:line="360" w:lineRule="auto"/>
        <w:rPr>
          <w:rFonts w:ascii="Times New Roman" w:hAnsi="Times New Roman" w:cs="Times New Roman"/>
          <w:b/>
          <w:bCs/>
          <w:szCs w:val="21"/>
        </w:rPr>
      </w:pPr>
    </w:p>
    <w:p w14:paraId="11D20618" w14:textId="77777777" w:rsidR="007F7AC6" w:rsidRDefault="007F7AC6" w:rsidP="006D705D">
      <w:pPr>
        <w:spacing w:before="240" w:line="360" w:lineRule="auto"/>
        <w:rPr>
          <w:rFonts w:ascii="Times New Roman" w:hAnsi="Times New Roman" w:cs="Times New Roman"/>
          <w:b/>
          <w:bCs/>
          <w:szCs w:val="21"/>
        </w:rPr>
      </w:pPr>
    </w:p>
    <w:p w14:paraId="414079F8" w14:textId="77777777" w:rsidR="007F7AC6" w:rsidRDefault="007F7AC6" w:rsidP="006D705D">
      <w:pPr>
        <w:spacing w:before="240" w:line="360" w:lineRule="auto"/>
        <w:rPr>
          <w:rFonts w:ascii="Times New Roman" w:hAnsi="Times New Roman" w:cs="Times New Roman"/>
          <w:b/>
          <w:bCs/>
          <w:szCs w:val="21"/>
        </w:rPr>
      </w:pPr>
    </w:p>
    <w:p w14:paraId="61940239" w14:textId="77777777" w:rsidR="007F7AC6" w:rsidRDefault="007F7AC6" w:rsidP="006D705D">
      <w:pPr>
        <w:spacing w:before="240" w:line="360" w:lineRule="auto"/>
        <w:rPr>
          <w:rFonts w:ascii="Times New Roman" w:hAnsi="Times New Roman" w:cs="Times New Roman"/>
          <w:b/>
          <w:bCs/>
          <w:szCs w:val="21"/>
        </w:rPr>
      </w:pPr>
    </w:p>
    <w:p w14:paraId="06262A77" w14:textId="77777777" w:rsidR="004D29FA" w:rsidRPr="00B74004" w:rsidRDefault="00B74004" w:rsidP="006D705D">
      <w:pPr>
        <w:spacing w:before="240" w:line="360" w:lineRule="auto"/>
        <w:rPr>
          <w:rFonts w:ascii="Times New Roman" w:hAnsi="Times New Roman" w:cs="Times New Roman"/>
          <w:sz w:val="24"/>
        </w:rPr>
      </w:pPr>
      <w:r w:rsidRPr="00B74004">
        <w:rPr>
          <w:rFonts w:ascii="Times New Roman" w:hAnsi="Times New Roman" w:cs="Times New Roman"/>
          <w:b/>
          <w:bCs/>
          <w:szCs w:val="21"/>
        </w:rPr>
        <w:lastRenderedPageBreak/>
        <w:t>Risk Register</w:t>
      </w:r>
    </w:p>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3"/>
        <w:gridCol w:w="1215"/>
        <w:gridCol w:w="995"/>
        <w:gridCol w:w="991"/>
        <w:gridCol w:w="2630"/>
        <w:gridCol w:w="1416"/>
      </w:tblGrid>
      <w:tr w:rsidR="004D29FA" w:rsidRPr="00B74004" w14:paraId="67D638AF" w14:textId="77777777" w:rsidTr="007F7AC6">
        <w:trPr>
          <w:tblHeader/>
        </w:trPr>
        <w:tc>
          <w:tcPr>
            <w:tcW w:w="2153" w:type="dxa"/>
            <w:shd w:val="clear" w:color="auto" w:fill="C6D9F1" w:themeFill="text2" w:themeFillTint="33"/>
            <w:tcMar>
              <w:top w:w="80" w:type="dxa"/>
              <w:left w:w="100" w:type="dxa"/>
              <w:bottom w:w="80" w:type="dxa"/>
              <w:right w:w="100" w:type="dxa"/>
            </w:tcMar>
            <w:vAlign w:val="center"/>
          </w:tcPr>
          <w:p w14:paraId="0137BDF9"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Risk</w:t>
            </w:r>
          </w:p>
        </w:tc>
        <w:tc>
          <w:tcPr>
            <w:tcW w:w="1215" w:type="dxa"/>
            <w:shd w:val="clear" w:color="auto" w:fill="C6D9F1" w:themeFill="text2" w:themeFillTint="33"/>
            <w:tcMar>
              <w:top w:w="80" w:type="dxa"/>
              <w:left w:w="100" w:type="dxa"/>
              <w:bottom w:w="80" w:type="dxa"/>
              <w:right w:w="100" w:type="dxa"/>
            </w:tcMar>
            <w:vAlign w:val="center"/>
          </w:tcPr>
          <w:p w14:paraId="527FA969"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Likelihood</w:t>
            </w:r>
          </w:p>
        </w:tc>
        <w:tc>
          <w:tcPr>
            <w:tcW w:w="995" w:type="dxa"/>
            <w:shd w:val="clear" w:color="auto" w:fill="C6D9F1" w:themeFill="text2" w:themeFillTint="33"/>
            <w:tcMar>
              <w:top w:w="80" w:type="dxa"/>
              <w:left w:w="100" w:type="dxa"/>
              <w:bottom w:w="80" w:type="dxa"/>
              <w:right w:w="100" w:type="dxa"/>
            </w:tcMar>
            <w:vAlign w:val="center"/>
          </w:tcPr>
          <w:p w14:paraId="06930494"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Severity</w:t>
            </w:r>
          </w:p>
        </w:tc>
        <w:tc>
          <w:tcPr>
            <w:tcW w:w="991" w:type="dxa"/>
            <w:shd w:val="clear" w:color="auto" w:fill="C6D9F1" w:themeFill="text2" w:themeFillTint="33"/>
            <w:tcMar>
              <w:top w:w="80" w:type="dxa"/>
              <w:left w:w="100" w:type="dxa"/>
              <w:bottom w:w="80" w:type="dxa"/>
              <w:right w:w="100" w:type="dxa"/>
            </w:tcMar>
            <w:vAlign w:val="center"/>
          </w:tcPr>
          <w:p w14:paraId="5123622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Risk Level</w:t>
            </w:r>
          </w:p>
        </w:tc>
        <w:tc>
          <w:tcPr>
            <w:tcW w:w="2630" w:type="dxa"/>
            <w:shd w:val="clear" w:color="auto" w:fill="C6D9F1" w:themeFill="text2" w:themeFillTint="33"/>
            <w:tcMar>
              <w:top w:w="80" w:type="dxa"/>
              <w:left w:w="100" w:type="dxa"/>
              <w:bottom w:w="80" w:type="dxa"/>
              <w:right w:w="100" w:type="dxa"/>
            </w:tcMar>
            <w:vAlign w:val="center"/>
          </w:tcPr>
          <w:p w14:paraId="557866F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Mitigation</w:t>
            </w:r>
          </w:p>
        </w:tc>
        <w:tc>
          <w:tcPr>
            <w:tcW w:w="1416" w:type="dxa"/>
            <w:shd w:val="clear" w:color="auto" w:fill="C6D9F1" w:themeFill="text2" w:themeFillTint="33"/>
            <w:tcMar>
              <w:top w:w="80" w:type="dxa"/>
              <w:left w:w="100" w:type="dxa"/>
              <w:bottom w:w="80" w:type="dxa"/>
              <w:right w:w="100" w:type="dxa"/>
            </w:tcMar>
            <w:vAlign w:val="center"/>
          </w:tcPr>
          <w:p w14:paraId="071265C0"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Residual Risk</w:t>
            </w:r>
          </w:p>
        </w:tc>
      </w:tr>
      <w:tr w:rsidR="004D29FA" w:rsidRPr="00B74004" w14:paraId="735AE852" w14:textId="77777777" w:rsidTr="007F7AC6">
        <w:tc>
          <w:tcPr>
            <w:tcW w:w="2153" w:type="dxa"/>
            <w:tcMar>
              <w:top w:w="80" w:type="dxa"/>
              <w:left w:w="100" w:type="dxa"/>
              <w:bottom w:w="80" w:type="dxa"/>
              <w:right w:w="100" w:type="dxa"/>
            </w:tcMar>
            <w:vAlign w:val="center"/>
          </w:tcPr>
          <w:p w14:paraId="20498B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Missed critical crack (false negative)</w:t>
            </w:r>
          </w:p>
        </w:tc>
        <w:tc>
          <w:tcPr>
            <w:tcW w:w="1215" w:type="dxa"/>
            <w:tcMar>
              <w:top w:w="80" w:type="dxa"/>
              <w:left w:w="100" w:type="dxa"/>
              <w:bottom w:w="80" w:type="dxa"/>
              <w:right w:w="100" w:type="dxa"/>
            </w:tcMar>
            <w:vAlign w:val="center"/>
          </w:tcPr>
          <w:p w14:paraId="40845B5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5" w:type="dxa"/>
            <w:tcMar>
              <w:top w:w="80" w:type="dxa"/>
              <w:left w:w="100" w:type="dxa"/>
              <w:bottom w:w="80" w:type="dxa"/>
              <w:right w:w="100" w:type="dxa"/>
            </w:tcMar>
            <w:vAlign w:val="center"/>
          </w:tcPr>
          <w:p w14:paraId="30AFD5D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c>
          <w:tcPr>
            <w:tcW w:w="991" w:type="dxa"/>
            <w:tcMar>
              <w:top w:w="80" w:type="dxa"/>
              <w:left w:w="100" w:type="dxa"/>
              <w:bottom w:w="80" w:type="dxa"/>
              <w:right w:w="100" w:type="dxa"/>
            </w:tcMar>
            <w:vAlign w:val="center"/>
          </w:tcPr>
          <w:p w14:paraId="64AC7C4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High</w:t>
            </w:r>
          </w:p>
        </w:tc>
        <w:tc>
          <w:tcPr>
            <w:tcW w:w="2630" w:type="dxa"/>
            <w:tcMar>
              <w:top w:w="80" w:type="dxa"/>
              <w:left w:w="100" w:type="dxa"/>
              <w:bottom w:w="80" w:type="dxa"/>
              <w:right w:w="100" w:type="dxa"/>
            </w:tcMar>
            <w:vAlign w:val="center"/>
          </w:tcPr>
          <w:p w14:paraId="482815A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Conservative severity threshold; dual </w:t>
            </w:r>
            <w:proofErr w:type="spellStart"/>
            <w:r w:rsidRPr="00B74004">
              <w:rPr>
                <w:rFonts w:ascii="Times New Roman" w:hAnsi="Times New Roman" w:cs="Times New Roman"/>
                <w:szCs w:val="20"/>
              </w:rPr>
              <w:t>detection+segmentation</w:t>
            </w:r>
            <w:proofErr w:type="spellEnd"/>
            <w:r w:rsidRPr="00B74004">
              <w:rPr>
                <w:rFonts w:ascii="Times New Roman" w:hAnsi="Times New Roman" w:cs="Times New Roman"/>
                <w:szCs w:val="20"/>
              </w:rPr>
              <w:t xml:space="preserve"> confirmation for 'Critical' tier</w:t>
            </w:r>
          </w:p>
        </w:tc>
        <w:tc>
          <w:tcPr>
            <w:tcW w:w="1416" w:type="dxa"/>
            <w:tcMar>
              <w:top w:w="80" w:type="dxa"/>
              <w:left w:w="100" w:type="dxa"/>
              <w:bottom w:w="80" w:type="dxa"/>
              <w:right w:w="100" w:type="dxa"/>
            </w:tcMar>
            <w:vAlign w:val="center"/>
          </w:tcPr>
          <w:p w14:paraId="44D325B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r>
      <w:tr w:rsidR="004D29FA" w:rsidRPr="00B74004" w14:paraId="57ED47CF" w14:textId="77777777" w:rsidTr="007F7AC6">
        <w:tc>
          <w:tcPr>
            <w:tcW w:w="2153" w:type="dxa"/>
            <w:tcMar>
              <w:top w:w="80" w:type="dxa"/>
              <w:left w:w="100" w:type="dxa"/>
              <w:bottom w:w="80" w:type="dxa"/>
              <w:right w:w="100" w:type="dxa"/>
            </w:tcMar>
            <w:vAlign w:val="center"/>
          </w:tcPr>
          <w:p w14:paraId="018F81E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False alarm overload reduces maintenance-crew trust</w:t>
            </w:r>
          </w:p>
        </w:tc>
        <w:tc>
          <w:tcPr>
            <w:tcW w:w="1215" w:type="dxa"/>
            <w:tcMar>
              <w:top w:w="80" w:type="dxa"/>
              <w:left w:w="100" w:type="dxa"/>
              <w:bottom w:w="80" w:type="dxa"/>
              <w:right w:w="100" w:type="dxa"/>
            </w:tcMar>
            <w:vAlign w:val="center"/>
          </w:tcPr>
          <w:p w14:paraId="79768AB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5" w:type="dxa"/>
            <w:tcMar>
              <w:top w:w="80" w:type="dxa"/>
              <w:left w:w="100" w:type="dxa"/>
              <w:bottom w:w="80" w:type="dxa"/>
              <w:right w:w="100" w:type="dxa"/>
            </w:tcMar>
            <w:vAlign w:val="center"/>
          </w:tcPr>
          <w:p w14:paraId="53B5C4D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1" w:type="dxa"/>
            <w:tcMar>
              <w:top w:w="80" w:type="dxa"/>
              <w:left w:w="100" w:type="dxa"/>
              <w:bottom w:w="80" w:type="dxa"/>
              <w:right w:w="100" w:type="dxa"/>
            </w:tcMar>
            <w:vAlign w:val="center"/>
          </w:tcPr>
          <w:p w14:paraId="7F4C358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2630" w:type="dxa"/>
            <w:tcMar>
              <w:top w:w="80" w:type="dxa"/>
              <w:left w:w="100" w:type="dxa"/>
              <w:bottom w:w="80" w:type="dxa"/>
              <w:right w:w="100" w:type="dxa"/>
            </w:tcMar>
            <w:vAlign w:val="center"/>
          </w:tcPr>
          <w:p w14:paraId="29AD7CD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False-alarm rate monitored against 8% target; threshold tuning on validation set</w:t>
            </w:r>
          </w:p>
        </w:tc>
        <w:tc>
          <w:tcPr>
            <w:tcW w:w="1416" w:type="dxa"/>
            <w:tcMar>
              <w:top w:w="80" w:type="dxa"/>
              <w:left w:w="100" w:type="dxa"/>
              <w:bottom w:w="80" w:type="dxa"/>
              <w:right w:w="100" w:type="dxa"/>
            </w:tcMar>
            <w:vAlign w:val="center"/>
          </w:tcPr>
          <w:p w14:paraId="7F9A279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r>
      <w:tr w:rsidR="004D29FA" w:rsidRPr="00B74004" w14:paraId="5400D2AB" w14:textId="77777777" w:rsidTr="007F7AC6">
        <w:tc>
          <w:tcPr>
            <w:tcW w:w="2153" w:type="dxa"/>
            <w:tcMar>
              <w:top w:w="80" w:type="dxa"/>
              <w:left w:w="100" w:type="dxa"/>
              <w:bottom w:w="80" w:type="dxa"/>
              <w:right w:w="100" w:type="dxa"/>
            </w:tcMar>
            <w:vAlign w:val="center"/>
          </w:tcPr>
          <w:p w14:paraId="44E8B18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Model performance degrades on unseen lighting/weather</w:t>
            </w:r>
          </w:p>
        </w:tc>
        <w:tc>
          <w:tcPr>
            <w:tcW w:w="1215" w:type="dxa"/>
            <w:tcMar>
              <w:top w:w="80" w:type="dxa"/>
              <w:left w:w="100" w:type="dxa"/>
              <w:bottom w:w="80" w:type="dxa"/>
              <w:right w:w="100" w:type="dxa"/>
            </w:tcMar>
            <w:vAlign w:val="center"/>
          </w:tcPr>
          <w:p w14:paraId="2DEF866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5" w:type="dxa"/>
            <w:tcMar>
              <w:top w:w="80" w:type="dxa"/>
              <w:left w:w="100" w:type="dxa"/>
              <w:bottom w:w="80" w:type="dxa"/>
              <w:right w:w="100" w:type="dxa"/>
            </w:tcMar>
            <w:vAlign w:val="center"/>
          </w:tcPr>
          <w:p w14:paraId="5902CDC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1" w:type="dxa"/>
            <w:tcMar>
              <w:top w:w="80" w:type="dxa"/>
              <w:left w:w="100" w:type="dxa"/>
              <w:bottom w:w="80" w:type="dxa"/>
              <w:right w:w="100" w:type="dxa"/>
            </w:tcMar>
            <w:vAlign w:val="center"/>
          </w:tcPr>
          <w:p w14:paraId="5B9DB21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2630" w:type="dxa"/>
            <w:tcMar>
              <w:top w:w="80" w:type="dxa"/>
              <w:left w:w="100" w:type="dxa"/>
              <w:bottom w:w="80" w:type="dxa"/>
              <w:right w:w="100" w:type="dxa"/>
            </w:tcMar>
            <w:vAlign w:val="center"/>
          </w:tcPr>
          <w:p w14:paraId="4BC547C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Preprocessing </w:t>
            </w:r>
            <w:proofErr w:type="spellStart"/>
            <w:r w:rsidRPr="00B74004">
              <w:rPr>
                <w:rFonts w:ascii="Times New Roman" w:hAnsi="Times New Roman" w:cs="Times New Roman"/>
                <w:szCs w:val="20"/>
              </w:rPr>
              <w:t>normalises</w:t>
            </w:r>
            <w:proofErr w:type="spellEnd"/>
            <w:r w:rsidRPr="00B74004">
              <w:rPr>
                <w:rFonts w:ascii="Times New Roman" w:hAnsi="Times New Roman" w:cs="Times New Roman"/>
                <w:szCs w:val="20"/>
              </w:rPr>
              <w:t xml:space="preserve"> contrast/lighting; evaluation includes varied-condition samples</w:t>
            </w:r>
          </w:p>
        </w:tc>
        <w:tc>
          <w:tcPr>
            <w:tcW w:w="1416" w:type="dxa"/>
            <w:tcMar>
              <w:top w:w="80" w:type="dxa"/>
              <w:left w:w="100" w:type="dxa"/>
              <w:bottom w:w="80" w:type="dxa"/>
              <w:right w:w="100" w:type="dxa"/>
            </w:tcMar>
            <w:vAlign w:val="center"/>
          </w:tcPr>
          <w:p w14:paraId="6A5EDAE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r>
      <w:tr w:rsidR="004D29FA" w:rsidRPr="00B74004" w14:paraId="036868BE" w14:textId="77777777" w:rsidTr="007F7AC6">
        <w:tc>
          <w:tcPr>
            <w:tcW w:w="2153" w:type="dxa"/>
            <w:tcMar>
              <w:top w:w="80" w:type="dxa"/>
              <w:left w:w="100" w:type="dxa"/>
              <w:bottom w:w="80" w:type="dxa"/>
              <w:right w:w="100" w:type="dxa"/>
            </w:tcMar>
            <w:vAlign w:val="center"/>
          </w:tcPr>
          <w:p w14:paraId="3E9EC28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Training/evaluation dataset bias (e.g., limited rail types)</w:t>
            </w:r>
          </w:p>
        </w:tc>
        <w:tc>
          <w:tcPr>
            <w:tcW w:w="1215" w:type="dxa"/>
            <w:tcMar>
              <w:top w:w="80" w:type="dxa"/>
              <w:left w:w="100" w:type="dxa"/>
              <w:bottom w:w="80" w:type="dxa"/>
              <w:right w:w="100" w:type="dxa"/>
            </w:tcMar>
            <w:vAlign w:val="center"/>
          </w:tcPr>
          <w:p w14:paraId="6B99E87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5" w:type="dxa"/>
            <w:tcMar>
              <w:top w:w="80" w:type="dxa"/>
              <w:left w:w="100" w:type="dxa"/>
              <w:bottom w:w="80" w:type="dxa"/>
              <w:right w:w="100" w:type="dxa"/>
            </w:tcMar>
            <w:vAlign w:val="center"/>
          </w:tcPr>
          <w:p w14:paraId="0A792B1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1" w:type="dxa"/>
            <w:tcMar>
              <w:top w:w="80" w:type="dxa"/>
              <w:left w:w="100" w:type="dxa"/>
              <w:bottom w:w="80" w:type="dxa"/>
              <w:right w:w="100" w:type="dxa"/>
            </w:tcMar>
            <w:vAlign w:val="center"/>
          </w:tcPr>
          <w:p w14:paraId="65774BB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2630" w:type="dxa"/>
            <w:tcMar>
              <w:top w:w="80" w:type="dxa"/>
              <w:left w:w="100" w:type="dxa"/>
              <w:bottom w:w="80" w:type="dxa"/>
              <w:right w:w="100" w:type="dxa"/>
            </w:tcMar>
            <w:vAlign w:val="center"/>
          </w:tcPr>
          <w:p w14:paraId="2CA0084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Dataset sourced to include multiple track conditions; limitation documented in Ch. 4.7</w:t>
            </w:r>
          </w:p>
        </w:tc>
        <w:tc>
          <w:tcPr>
            <w:tcW w:w="1416" w:type="dxa"/>
            <w:tcMar>
              <w:top w:w="80" w:type="dxa"/>
              <w:left w:w="100" w:type="dxa"/>
              <w:bottom w:w="80" w:type="dxa"/>
              <w:right w:w="100" w:type="dxa"/>
            </w:tcMar>
            <w:vAlign w:val="center"/>
          </w:tcPr>
          <w:p w14:paraId="1269E44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r>
      <w:tr w:rsidR="004D29FA" w:rsidRPr="00B74004" w14:paraId="6B44C259" w14:textId="77777777" w:rsidTr="007F7AC6">
        <w:tc>
          <w:tcPr>
            <w:tcW w:w="2153" w:type="dxa"/>
            <w:tcMar>
              <w:top w:w="80" w:type="dxa"/>
              <w:left w:w="100" w:type="dxa"/>
              <w:bottom w:w="80" w:type="dxa"/>
              <w:right w:w="100" w:type="dxa"/>
            </w:tcMar>
            <w:vAlign w:val="center"/>
          </w:tcPr>
          <w:p w14:paraId="578703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Compute resource unavailability during training</w:t>
            </w:r>
          </w:p>
        </w:tc>
        <w:tc>
          <w:tcPr>
            <w:tcW w:w="1215" w:type="dxa"/>
            <w:tcMar>
              <w:top w:w="80" w:type="dxa"/>
              <w:left w:w="100" w:type="dxa"/>
              <w:bottom w:w="80" w:type="dxa"/>
              <w:right w:w="100" w:type="dxa"/>
            </w:tcMar>
            <w:vAlign w:val="center"/>
          </w:tcPr>
          <w:p w14:paraId="71A909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c>
          <w:tcPr>
            <w:tcW w:w="995" w:type="dxa"/>
            <w:tcMar>
              <w:top w:w="80" w:type="dxa"/>
              <w:left w:w="100" w:type="dxa"/>
              <w:bottom w:w="80" w:type="dxa"/>
              <w:right w:w="100" w:type="dxa"/>
            </w:tcMar>
            <w:vAlign w:val="center"/>
          </w:tcPr>
          <w:p w14:paraId="7CE9671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Medium</w:t>
            </w:r>
          </w:p>
        </w:tc>
        <w:tc>
          <w:tcPr>
            <w:tcW w:w="991" w:type="dxa"/>
            <w:tcMar>
              <w:top w:w="80" w:type="dxa"/>
              <w:left w:w="100" w:type="dxa"/>
              <w:bottom w:w="80" w:type="dxa"/>
              <w:right w:w="100" w:type="dxa"/>
            </w:tcMar>
            <w:vAlign w:val="center"/>
          </w:tcPr>
          <w:p w14:paraId="2123EB8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c>
          <w:tcPr>
            <w:tcW w:w="2630" w:type="dxa"/>
            <w:tcMar>
              <w:top w:w="80" w:type="dxa"/>
              <w:left w:w="100" w:type="dxa"/>
              <w:bottom w:w="80" w:type="dxa"/>
              <w:right w:w="100" w:type="dxa"/>
            </w:tcMar>
            <w:vAlign w:val="center"/>
          </w:tcPr>
          <w:p w14:paraId="7A0FEA6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Checkpointing during training; cloud/lab GPU access arranged in advance</w:t>
            </w:r>
          </w:p>
        </w:tc>
        <w:tc>
          <w:tcPr>
            <w:tcW w:w="1416" w:type="dxa"/>
            <w:tcMar>
              <w:top w:w="80" w:type="dxa"/>
              <w:left w:w="100" w:type="dxa"/>
              <w:bottom w:w="80" w:type="dxa"/>
              <w:right w:w="100" w:type="dxa"/>
            </w:tcMar>
            <w:vAlign w:val="center"/>
          </w:tcPr>
          <w:p w14:paraId="4FA0EA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Low</w:t>
            </w:r>
          </w:p>
        </w:tc>
      </w:tr>
    </w:tbl>
    <w:p w14:paraId="47E0AFC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11C4C21C" w14:textId="77777777" w:rsidR="004D29FA" w:rsidRPr="00B74004" w:rsidRDefault="00B74004" w:rsidP="00B74004">
      <w:pPr>
        <w:pStyle w:val="Heading1"/>
        <w:spacing w:before="360" w:after="200" w:line="360" w:lineRule="auto"/>
        <w:jc w:val="center"/>
        <w:rPr>
          <w:rFonts w:ascii="Times New Roman" w:hAnsi="Times New Roman" w:cs="Times New Roman"/>
          <w:color w:val="auto"/>
          <w:sz w:val="36"/>
        </w:rPr>
      </w:pPr>
      <w:r w:rsidRPr="00B74004">
        <w:rPr>
          <w:rFonts w:ascii="Times New Roman" w:hAnsi="Times New Roman" w:cs="Times New Roman"/>
          <w:b/>
          <w:bCs/>
          <w:color w:val="auto"/>
          <w:szCs w:val="30"/>
        </w:rPr>
        <w:lastRenderedPageBreak/>
        <w:t>CHAPTER 4</w:t>
      </w:r>
    </w:p>
    <w:p w14:paraId="44576AF6" w14:textId="77777777" w:rsidR="004D29FA" w:rsidRPr="00B74004" w:rsidRDefault="00B74004" w:rsidP="00B74004">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6"/>
        </w:rPr>
        <w:t>IMPLEMENTATION, TESTING &amp; RESULTS, PROJECT MANAGEMENT</w:t>
      </w:r>
    </w:p>
    <w:p w14:paraId="68AF4172"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4.1 Development Approach &amp; Resources</w:t>
      </w:r>
    </w:p>
    <w:p w14:paraId="266EA9B4"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Development followed an iterative, module-first approach: the preprocessing module was built and validated first, followed by independent training of the YOLOv12 detector and the U-Net++ segmentation network, and finally integration into the Flask alerting dashboard. Each module was unit-tested against sample track images before integration, and the two learned models were tuned separately against their own validation metrics (detection </w:t>
      </w:r>
      <w:proofErr w:type="spellStart"/>
      <w:r w:rsidRPr="00B74004">
        <w:rPr>
          <w:rFonts w:ascii="Times New Roman" w:hAnsi="Times New Roman" w:cs="Times New Roman"/>
          <w:sz w:val="24"/>
        </w:rPr>
        <w:t>mAP</w:t>
      </w:r>
      <w:proofErr w:type="spellEnd"/>
      <w:r w:rsidRPr="00B74004">
        <w:rPr>
          <w:rFonts w:ascii="Times New Roman" w:hAnsi="Times New Roman" w:cs="Times New Roman"/>
          <w:sz w:val="24"/>
        </w:rPr>
        <w:t xml:space="preserve">/precision/recall; segmentation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/Dice) before being combined in the severity-classification function.</w:t>
      </w:r>
    </w:p>
    <w:p w14:paraId="7E711875"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Resources used: a labelled railway track-image dataset (bounding boxes for YOLOv12, pixel masks for U-Net++), a GPU-enabled training environment, and the open-source libraries listed in Table 4.1.</w:t>
      </w:r>
    </w:p>
    <w:p w14:paraId="53C437F0"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4.2 Hardware / Software Implementation &amp; Modern Tools Used</w:t>
      </w:r>
    </w:p>
    <w:p w14:paraId="29A2E0B5"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Software Implementation: the pipeline is implemented in Python. OpenCV handles preprocessing; </w:t>
      </w:r>
      <w:proofErr w:type="spellStart"/>
      <w:r w:rsidRPr="00B74004">
        <w:rPr>
          <w:rFonts w:ascii="Times New Roman" w:hAnsi="Times New Roman" w:cs="Times New Roman"/>
          <w:sz w:val="24"/>
        </w:rPr>
        <w:t>PyTorch</w:t>
      </w:r>
      <w:proofErr w:type="spellEnd"/>
      <w:r w:rsidRPr="00B74004">
        <w:rPr>
          <w:rFonts w:ascii="Times New Roman" w:hAnsi="Times New Roman" w:cs="Times New Roman"/>
          <w:sz w:val="24"/>
        </w:rPr>
        <w:t xml:space="preserve"> and the </w:t>
      </w:r>
      <w:proofErr w:type="spellStart"/>
      <w:r w:rsidRPr="00B74004">
        <w:rPr>
          <w:rFonts w:ascii="Times New Roman" w:hAnsi="Times New Roman" w:cs="Times New Roman"/>
          <w:sz w:val="24"/>
        </w:rPr>
        <w:t>Ultralytics</w:t>
      </w:r>
      <w:proofErr w:type="spellEnd"/>
      <w:r w:rsidRPr="00B74004">
        <w:rPr>
          <w:rFonts w:ascii="Times New Roman" w:hAnsi="Times New Roman" w:cs="Times New Roman"/>
          <w:sz w:val="24"/>
        </w:rPr>
        <w:t xml:space="preserve"> framework handle YOLOv12 training/inference; a U-Net++ implementation in </w:t>
      </w:r>
      <w:proofErr w:type="spellStart"/>
      <w:r w:rsidRPr="00B74004">
        <w:rPr>
          <w:rFonts w:ascii="Times New Roman" w:hAnsi="Times New Roman" w:cs="Times New Roman"/>
          <w:sz w:val="24"/>
        </w:rPr>
        <w:t>PyTorch</w:t>
      </w:r>
      <w:proofErr w:type="spellEnd"/>
      <w:r w:rsidRPr="00B74004">
        <w:rPr>
          <w:rFonts w:ascii="Times New Roman" w:hAnsi="Times New Roman" w:cs="Times New Roman"/>
          <w:sz w:val="24"/>
        </w:rPr>
        <w:t xml:space="preserve"> handles segmentation; Flask serves the three-step web dashboard (upload → inspection details → results), with Chart.js rendering the training-performance and result graphs client-side.</w:t>
      </w:r>
    </w:p>
    <w:tbl>
      <w:tblPr>
        <w:tblW w:w="10042"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9"/>
        <w:gridCol w:w="4304"/>
        <w:gridCol w:w="2869"/>
      </w:tblGrid>
      <w:tr w:rsidR="004D29FA" w:rsidRPr="00B74004" w14:paraId="701BE341" w14:textId="77777777" w:rsidTr="007F7AC6">
        <w:trPr>
          <w:trHeight w:val="1"/>
          <w:tblHeader/>
        </w:trPr>
        <w:tc>
          <w:tcPr>
            <w:tcW w:w="2869" w:type="dxa"/>
            <w:shd w:val="clear" w:color="auto" w:fill="C6D9F1" w:themeFill="text2" w:themeFillTint="33"/>
            <w:tcMar>
              <w:top w:w="80" w:type="dxa"/>
              <w:left w:w="100" w:type="dxa"/>
              <w:bottom w:w="80" w:type="dxa"/>
              <w:right w:w="100" w:type="dxa"/>
            </w:tcMar>
            <w:vAlign w:val="center"/>
          </w:tcPr>
          <w:p w14:paraId="68935685"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Tool / Software / Equipment</w:t>
            </w:r>
          </w:p>
        </w:tc>
        <w:tc>
          <w:tcPr>
            <w:tcW w:w="4304" w:type="dxa"/>
            <w:shd w:val="clear" w:color="auto" w:fill="C6D9F1" w:themeFill="text2" w:themeFillTint="33"/>
            <w:tcMar>
              <w:top w:w="80" w:type="dxa"/>
              <w:left w:w="100" w:type="dxa"/>
              <w:bottom w:w="80" w:type="dxa"/>
              <w:right w:w="100" w:type="dxa"/>
            </w:tcMar>
            <w:vAlign w:val="center"/>
          </w:tcPr>
          <w:p w14:paraId="776B133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Purpose</w:t>
            </w:r>
          </w:p>
        </w:tc>
        <w:tc>
          <w:tcPr>
            <w:tcW w:w="2869" w:type="dxa"/>
            <w:shd w:val="clear" w:color="auto" w:fill="C6D9F1" w:themeFill="text2" w:themeFillTint="33"/>
            <w:tcMar>
              <w:top w:w="80" w:type="dxa"/>
              <w:left w:w="100" w:type="dxa"/>
              <w:bottom w:w="80" w:type="dxa"/>
              <w:right w:w="100" w:type="dxa"/>
            </w:tcMar>
            <w:vAlign w:val="center"/>
          </w:tcPr>
          <w:p w14:paraId="61CC27B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Stage Used</w:t>
            </w:r>
          </w:p>
        </w:tc>
      </w:tr>
      <w:tr w:rsidR="004D29FA" w:rsidRPr="00B74004" w14:paraId="61B970AD" w14:textId="77777777" w:rsidTr="007F7AC6">
        <w:trPr>
          <w:trHeight w:val="1"/>
        </w:trPr>
        <w:tc>
          <w:tcPr>
            <w:tcW w:w="2869" w:type="dxa"/>
            <w:tcMar>
              <w:top w:w="80" w:type="dxa"/>
              <w:left w:w="100" w:type="dxa"/>
              <w:bottom w:w="80" w:type="dxa"/>
              <w:right w:w="100" w:type="dxa"/>
            </w:tcMar>
            <w:vAlign w:val="center"/>
          </w:tcPr>
          <w:p w14:paraId="78EA1DA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Python 3.10</w:t>
            </w:r>
          </w:p>
        </w:tc>
        <w:tc>
          <w:tcPr>
            <w:tcW w:w="4304" w:type="dxa"/>
            <w:tcMar>
              <w:top w:w="80" w:type="dxa"/>
              <w:left w:w="100" w:type="dxa"/>
              <w:bottom w:w="80" w:type="dxa"/>
              <w:right w:w="100" w:type="dxa"/>
            </w:tcMar>
            <w:vAlign w:val="center"/>
          </w:tcPr>
          <w:p w14:paraId="4880CFB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Core implementation language for the pipeline</w:t>
            </w:r>
          </w:p>
        </w:tc>
        <w:tc>
          <w:tcPr>
            <w:tcW w:w="2869" w:type="dxa"/>
            <w:tcMar>
              <w:top w:w="80" w:type="dxa"/>
              <w:left w:w="100" w:type="dxa"/>
              <w:bottom w:w="80" w:type="dxa"/>
              <w:right w:w="100" w:type="dxa"/>
            </w:tcMar>
            <w:vAlign w:val="center"/>
          </w:tcPr>
          <w:p w14:paraId="10AD419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All stages</w:t>
            </w:r>
          </w:p>
        </w:tc>
      </w:tr>
      <w:tr w:rsidR="004D29FA" w:rsidRPr="00B74004" w14:paraId="11970B9B" w14:textId="77777777" w:rsidTr="007F7AC6">
        <w:trPr>
          <w:trHeight w:val="1"/>
        </w:trPr>
        <w:tc>
          <w:tcPr>
            <w:tcW w:w="2869" w:type="dxa"/>
            <w:tcMar>
              <w:top w:w="80" w:type="dxa"/>
              <w:left w:w="100" w:type="dxa"/>
              <w:bottom w:w="80" w:type="dxa"/>
              <w:right w:w="100" w:type="dxa"/>
            </w:tcMar>
            <w:vAlign w:val="center"/>
          </w:tcPr>
          <w:p w14:paraId="2224999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OpenCV</w:t>
            </w:r>
          </w:p>
        </w:tc>
        <w:tc>
          <w:tcPr>
            <w:tcW w:w="4304" w:type="dxa"/>
            <w:tcMar>
              <w:top w:w="80" w:type="dxa"/>
              <w:left w:w="100" w:type="dxa"/>
              <w:bottom w:w="80" w:type="dxa"/>
              <w:right w:w="100" w:type="dxa"/>
            </w:tcMar>
            <w:vAlign w:val="center"/>
          </w:tcPr>
          <w:p w14:paraId="7125935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Image denoising, contrast enhancement, resizing</w:t>
            </w:r>
          </w:p>
        </w:tc>
        <w:tc>
          <w:tcPr>
            <w:tcW w:w="2869" w:type="dxa"/>
            <w:tcMar>
              <w:top w:w="80" w:type="dxa"/>
              <w:left w:w="100" w:type="dxa"/>
              <w:bottom w:w="80" w:type="dxa"/>
              <w:right w:w="100" w:type="dxa"/>
            </w:tcMar>
            <w:vAlign w:val="center"/>
          </w:tcPr>
          <w:p w14:paraId="49926E1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Preprocessing (Module 1)</w:t>
            </w:r>
          </w:p>
        </w:tc>
      </w:tr>
      <w:tr w:rsidR="004D29FA" w:rsidRPr="00B74004" w14:paraId="18B7D762" w14:textId="77777777" w:rsidTr="007F7AC6">
        <w:trPr>
          <w:trHeight w:val="1"/>
        </w:trPr>
        <w:tc>
          <w:tcPr>
            <w:tcW w:w="2869" w:type="dxa"/>
            <w:tcMar>
              <w:top w:w="80" w:type="dxa"/>
              <w:left w:w="100" w:type="dxa"/>
              <w:bottom w:w="80" w:type="dxa"/>
              <w:right w:w="100" w:type="dxa"/>
            </w:tcMar>
            <w:vAlign w:val="center"/>
          </w:tcPr>
          <w:p w14:paraId="6AA4EE35"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PyTorch</w:t>
            </w:r>
            <w:proofErr w:type="spellEnd"/>
          </w:p>
        </w:tc>
        <w:tc>
          <w:tcPr>
            <w:tcW w:w="4304" w:type="dxa"/>
            <w:tcMar>
              <w:top w:w="80" w:type="dxa"/>
              <w:left w:w="100" w:type="dxa"/>
              <w:bottom w:w="80" w:type="dxa"/>
              <w:right w:w="100" w:type="dxa"/>
            </w:tcMar>
            <w:vAlign w:val="center"/>
          </w:tcPr>
          <w:p w14:paraId="54534A3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Building and training YOLOv12 and U-Net++ models</w:t>
            </w:r>
          </w:p>
        </w:tc>
        <w:tc>
          <w:tcPr>
            <w:tcW w:w="2869" w:type="dxa"/>
            <w:tcMar>
              <w:top w:w="80" w:type="dxa"/>
              <w:left w:w="100" w:type="dxa"/>
              <w:bottom w:w="80" w:type="dxa"/>
              <w:right w:w="100" w:type="dxa"/>
            </w:tcMar>
            <w:vAlign w:val="center"/>
          </w:tcPr>
          <w:p w14:paraId="1A53B79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&amp; Segmentation (Module 2)</w:t>
            </w:r>
          </w:p>
        </w:tc>
      </w:tr>
      <w:tr w:rsidR="004D29FA" w:rsidRPr="00B74004" w14:paraId="2633766F" w14:textId="77777777" w:rsidTr="007F7AC6">
        <w:trPr>
          <w:trHeight w:val="1"/>
        </w:trPr>
        <w:tc>
          <w:tcPr>
            <w:tcW w:w="2869" w:type="dxa"/>
            <w:tcMar>
              <w:top w:w="80" w:type="dxa"/>
              <w:left w:w="100" w:type="dxa"/>
              <w:bottom w:w="80" w:type="dxa"/>
              <w:right w:w="100" w:type="dxa"/>
            </w:tcMar>
            <w:vAlign w:val="center"/>
          </w:tcPr>
          <w:p w14:paraId="5FCE79CE" w14:textId="77777777" w:rsidR="004D29FA" w:rsidRPr="00B74004" w:rsidRDefault="00B74004" w:rsidP="006D705D">
            <w:pPr>
              <w:spacing w:line="360" w:lineRule="auto"/>
              <w:rPr>
                <w:rFonts w:ascii="Times New Roman" w:hAnsi="Times New Roman" w:cs="Times New Roman"/>
                <w:sz w:val="24"/>
              </w:rPr>
            </w:pPr>
            <w:proofErr w:type="spellStart"/>
            <w:r w:rsidRPr="00B74004">
              <w:rPr>
                <w:rFonts w:ascii="Times New Roman" w:hAnsi="Times New Roman" w:cs="Times New Roman"/>
                <w:szCs w:val="20"/>
              </w:rPr>
              <w:t>Ultralytics</w:t>
            </w:r>
            <w:proofErr w:type="spellEnd"/>
            <w:r w:rsidRPr="00B74004">
              <w:rPr>
                <w:rFonts w:ascii="Times New Roman" w:hAnsi="Times New Roman" w:cs="Times New Roman"/>
                <w:szCs w:val="20"/>
              </w:rPr>
              <w:t xml:space="preserve"> YOLO framework</w:t>
            </w:r>
          </w:p>
        </w:tc>
        <w:tc>
          <w:tcPr>
            <w:tcW w:w="4304" w:type="dxa"/>
            <w:tcMar>
              <w:top w:w="80" w:type="dxa"/>
              <w:left w:w="100" w:type="dxa"/>
              <w:bottom w:w="80" w:type="dxa"/>
              <w:right w:w="100" w:type="dxa"/>
            </w:tcMar>
            <w:vAlign w:val="center"/>
          </w:tcPr>
          <w:p w14:paraId="0F23BE5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YOLOv12 training, inference, and evaluation utilities</w:t>
            </w:r>
          </w:p>
        </w:tc>
        <w:tc>
          <w:tcPr>
            <w:tcW w:w="2869" w:type="dxa"/>
            <w:tcMar>
              <w:top w:w="80" w:type="dxa"/>
              <w:left w:w="100" w:type="dxa"/>
              <w:bottom w:w="80" w:type="dxa"/>
              <w:right w:w="100" w:type="dxa"/>
            </w:tcMar>
            <w:vAlign w:val="center"/>
          </w:tcPr>
          <w:p w14:paraId="6948BAC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(Module 2)</w:t>
            </w:r>
          </w:p>
        </w:tc>
      </w:tr>
      <w:tr w:rsidR="004D29FA" w:rsidRPr="00B74004" w14:paraId="764B306D" w14:textId="77777777" w:rsidTr="007F7AC6">
        <w:trPr>
          <w:trHeight w:val="1"/>
        </w:trPr>
        <w:tc>
          <w:tcPr>
            <w:tcW w:w="2869" w:type="dxa"/>
            <w:tcMar>
              <w:top w:w="80" w:type="dxa"/>
              <w:left w:w="100" w:type="dxa"/>
              <w:bottom w:w="80" w:type="dxa"/>
              <w:right w:w="100" w:type="dxa"/>
            </w:tcMar>
            <w:vAlign w:val="center"/>
          </w:tcPr>
          <w:p w14:paraId="1F5354F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Flask</w:t>
            </w:r>
          </w:p>
        </w:tc>
        <w:tc>
          <w:tcPr>
            <w:tcW w:w="4304" w:type="dxa"/>
            <w:tcMar>
              <w:top w:w="80" w:type="dxa"/>
              <w:left w:w="100" w:type="dxa"/>
              <w:bottom w:w="80" w:type="dxa"/>
              <w:right w:w="100" w:type="dxa"/>
            </w:tcMar>
            <w:vAlign w:val="center"/>
          </w:tcPr>
          <w:p w14:paraId="5AF077D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Web dashboard and alert/notification backend</w:t>
            </w:r>
          </w:p>
        </w:tc>
        <w:tc>
          <w:tcPr>
            <w:tcW w:w="2869" w:type="dxa"/>
            <w:tcMar>
              <w:top w:w="80" w:type="dxa"/>
              <w:left w:w="100" w:type="dxa"/>
              <w:bottom w:w="80" w:type="dxa"/>
              <w:right w:w="100" w:type="dxa"/>
            </w:tcMar>
            <w:vAlign w:val="center"/>
          </w:tcPr>
          <w:p w14:paraId="5632CF6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Alerting &amp; Monitoring (Module 3)</w:t>
            </w:r>
          </w:p>
        </w:tc>
      </w:tr>
      <w:tr w:rsidR="004D29FA" w:rsidRPr="00B74004" w14:paraId="14ECC0F2" w14:textId="77777777" w:rsidTr="007F7AC6">
        <w:trPr>
          <w:trHeight w:val="1"/>
        </w:trPr>
        <w:tc>
          <w:tcPr>
            <w:tcW w:w="2869" w:type="dxa"/>
            <w:tcMar>
              <w:top w:w="80" w:type="dxa"/>
              <w:left w:w="100" w:type="dxa"/>
              <w:bottom w:w="80" w:type="dxa"/>
              <w:right w:w="100" w:type="dxa"/>
            </w:tcMar>
            <w:vAlign w:val="center"/>
          </w:tcPr>
          <w:p w14:paraId="3D8DC48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lastRenderedPageBreak/>
              <w:t>Chart.js</w:t>
            </w:r>
          </w:p>
        </w:tc>
        <w:tc>
          <w:tcPr>
            <w:tcW w:w="4304" w:type="dxa"/>
            <w:tcMar>
              <w:top w:w="80" w:type="dxa"/>
              <w:left w:w="100" w:type="dxa"/>
              <w:bottom w:w="80" w:type="dxa"/>
              <w:right w:w="100" w:type="dxa"/>
            </w:tcMar>
            <w:vAlign w:val="center"/>
          </w:tcPr>
          <w:p w14:paraId="02B93D7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In-browser rendering of performance and result graphs</w:t>
            </w:r>
          </w:p>
        </w:tc>
        <w:tc>
          <w:tcPr>
            <w:tcW w:w="2869" w:type="dxa"/>
            <w:tcMar>
              <w:top w:w="80" w:type="dxa"/>
              <w:left w:w="100" w:type="dxa"/>
              <w:bottom w:w="80" w:type="dxa"/>
              <w:right w:w="100" w:type="dxa"/>
            </w:tcMar>
            <w:vAlign w:val="center"/>
          </w:tcPr>
          <w:p w14:paraId="1778EB6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Dashboard (Module 3)</w:t>
            </w:r>
          </w:p>
        </w:tc>
      </w:tr>
      <w:tr w:rsidR="004D29FA" w:rsidRPr="00B74004" w14:paraId="50BEDD16" w14:textId="77777777" w:rsidTr="007F7AC6">
        <w:trPr>
          <w:trHeight w:val="1"/>
        </w:trPr>
        <w:tc>
          <w:tcPr>
            <w:tcW w:w="2869" w:type="dxa"/>
            <w:tcMar>
              <w:top w:w="80" w:type="dxa"/>
              <w:left w:w="100" w:type="dxa"/>
              <w:bottom w:w="80" w:type="dxa"/>
              <w:right w:w="100" w:type="dxa"/>
            </w:tcMar>
            <w:vAlign w:val="center"/>
          </w:tcPr>
          <w:p w14:paraId="59B2B03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NumPy</w:t>
            </w:r>
          </w:p>
        </w:tc>
        <w:tc>
          <w:tcPr>
            <w:tcW w:w="4304" w:type="dxa"/>
            <w:tcMar>
              <w:top w:w="80" w:type="dxa"/>
              <w:left w:w="100" w:type="dxa"/>
              <w:bottom w:w="80" w:type="dxa"/>
              <w:right w:w="100" w:type="dxa"/>
            </w:tcMar>
            <w:vAlign w:val="center"/>
          </w:tcPr>
          <w:p w14:paraId="371E556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Numerical processing of severity scores and metrics</w:t>
            </w:r>
          </w:p>
        </w:tc>
        <w:tc>
          <w:tcPr>
            <w:tcW w:w="2869" w:type="dxa"/>
            <w:tcMar>
              <w:top w:w="80" w:type="dxa"/>
              <w:left w:w="100" w:type="dxa"/>
              <w:bottom w:w="80" w:type="dxa"/>
              <w:right w:w="100" w:type="dxa"/>
            </w:tcMar>
            <w:vAlign w:val="center"/>
          </w:tcPr>
          <w:p w14:paraId="21BFA8E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All stages</w:t>
            </w:r>
          </w:p>
        </w:tc>
      </w:tr>
      <w:tr w:rsidR="004D29FA" w:rsidRPr="00B74004" w14:paraId="6C503BFD" w14:textId="77777777" w:rsidTr="007F7AC6">
        <w:trPr>
          <w:trHeight w:val="1"/>
        </w:trPr>
        <w:tc>
          <w:tcPr>
            <w:tcW w:w="2869" w:type="dxa"/>
            <w:tcMar>
              <w:top w:w="80" w:type="dxa"/>
              <w:left w:w="100" w:type="dxa"/>
              <w:bottom w:w="80" w:type="dxa"/>
              <w:right w:w="100" w:type="dxa"/>
            </w:tcMar>
            <w:vAlign w:val="center"/>
          </w:tcPr>
          <w:p w14:paraId="45347FE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Jupyter Notebook / IDE</w:t>
            </w:r>
          </w:p>
        </w:tc>
        <w:tc>
          <w:tcPr>
            <w:tcW w:w="4304" w:type="dxa"/>
            <w:tcMar>
              <w:top w:w="80" w:type="dxa"/>
              <w:left w:w="100" w:type="dxa"/>
              <w:bottom w:w="80" w:type="dxa"/>
              <w:right w:w="100" w:type="dxa"/>
            </w:tcMar>
            <w:vAlign w:val="center"/>
          </w:tcPr>
          <w:p w14:paraId="0A1C159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Development, debugging, and iterative testing</w:t>
            </w:r>
          </w:p>
        </w:tc>
        <w:tc>
          <w:tcPr>
            <w:tcW w:w="2869" w:type="dxa"/>
            <w:tcMar>
              <w:top w:w="80" w:type="dxa"/>
              <w:left w:w="100" w:type="dxa"/>
              <w:bottom w:w="80" w:type="dxa"/>
              <w:right w:w="100" w:type="dxa"/>
            </w:tcMar>
            <w:vAlign w:val="center"/>
          </w:tcPr>
          <w:p w14:paraId="7274222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All stages</w:t>
            </w:r>
          </w:p>
        </w:tc>
      </w:tr>
    </w:tbl>
    <w:p w14:paraId="5D1A4DB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4.3 Test Plan &amp; Verification</w:t>
      </w:r>
    </w:p>
    <w:p w14:paraId="552492F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test plan below was defined before running final evaluation, in line with the acceptance criteria set in Chapter 3.</w:t>
      </w:r>
    </w:p>
    <w:tbl>
      <w:tblPr>
        <w:tblW w:w="1005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2"/>
        <w:gridCol w:w="3852"/>
        <w:gridCol w:w="3424"/>
      </w:tblGrid>
      <w:tr w:rsidR="004D29FA" w:rsidRPr="00B74004" w14:paraId="60D3BE50" w14:textId="77777777" w:rsidTr="007F7AC6">
        <w:trPr>
          <w:trHeight w:val="371"/>
          <w:tblHeader/>
        </w:trPr>
        <w:tc>
          <w:tcPr>
            <w:tcW w:w="2782" w:type="dxa"/>
            <w:shd w:val="clear" w:color="auto" w:fill="C6D9F1" w:themeFill="text2" w:themeFillTint="33"/>
            <w:tcMar>
              <w:top w:w="80" w:type="dxa"/>
              <w:left w:w="100" w:type="dxa"/>
              <w:bottom w:w="80" w:type="dxa"/>
              <w:right w:w="100" w:type="dxa"/>
            </w:tcMar>
            <w:vAlign w:val="center"/>
          </w:tcPr>
          <w:p w14:paraId="7725EE2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Requirement</w:t>
            </w:r>
          </w:p>
        </w:tc>
        <w:tc>
          <w:tcPr>
            <w:tcW w:w="3852" w:type="dxa"/>
            <w:shd w:val="clear" w:color="auto" w:fill="C6D9F1" w:themeFill="text2" w:themeFillTint="33"/>
            <w:tcMar>
              <w:top w:w="80" w:type="dxa"/>
              <w:left w:w="100" w:type="dxa"/>
              <w:bottom w:w="80" w:type="dxa"/>
              <w:right w:w="100" w:type="dxa"/>
            </w:tcMar>
            <w:vAlign w:val="center"/>
          </w:tcPr>
          <w:p w14:paraId="052D6C3E"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Test Method</w:t>
            </w:r>
          </w:p>
        </w:tc>
        <w:tc>
          <w:tcPr>
            <w:tcW w:w="3424" w:type="dxa"/>
            <w:shd w:val="clear" w:color="auto" w:fill="C6D9F1" w:themeFill="text2" w:themeFillTint="33"/>
            <w:tcMar>
              <w:top w:w="80" w:type="dxa"/>
              <w:left w:w="100" w:type="dxa"/>
              <w:bottom w:w="80" w:type="dxa"/>
              <w:right w:w="100" w:type="dxa"/>
            </w:tcMar>
            <w:vAlign w:val="center"/>
          </w:tcPr>
          <w:p w14:paraId="3A9E2A91"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Acceptance Criterion</w:t>
            </w:r>
          </w:p>
        </w:tc>
      </w:tr>
      <w:tr w:rsidR="004D29FA" w:rsidRPr="00B74004" w14:paraId="7E25D046" w14:textId="77777777" w:rsidTr="007F7AC6">
        <w:trPr>
          <w:trHeight w:val="1175"/>
        </w:trPr>
        <w:tc>
          <w:tcPr>
            <w:tcW w:w="2782" w:type="dxa"/>
            <w:tcMar>
              <w:top w:w="80" w:type="dxa"/>
              <w:left w:w="100" w:type="dxa"/>
              <w:bottom w:w="80" w:type="dxa"/>
              <w:right w:w="100" w:type="dxa"/>
            </w:tcMar>
            <w:vAlign w:val="center"/>
          </w:tcPr>
          <w:p w14:paraId="3638E16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Crack detection (YOLOv12)</w:t>
            </w:r>
          </w:p>
        </w:tc>
        <w:tc>
          <w:tcPr>
            <w:tcW w:w="3852" w:type="dxa"/>
            <w:tcMar>
              <w:top w:w="80" w:type="dxa"/>
              <w:left w:w="100" w:type="dxa"/>
              <w:bottom w:w="80" w:type="dxa"/>
              <w:right w:w="100" w:type="dxa"/>
            </w:tcMar>
            <w:vAlign w:val="center"/>
          </w:tcPr>
          <w:p w14:paraId="3F2BD3D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Run inference on held-out labelled validation images; compare predicted vs. ground-truth boxes</w:t>
            </w:r>
          </w:p>
        </w:tc>
        <w:tc>
          <w:tcPr>
            <w:tcW w:w="3424" w:type="dxa"/>
            <w:tcMar>
              <w:top w:w="80" w:type="dxa"/>
              <w:left w:w="100" w:type="dxa"/>
              <w:bottom w:w="80" w:type="dxa"/>
              <w:right w:w="100" w:type="dxa"/>
            </w:tcMar>
            <w:vAlign w:val="center"/>
          </w:tcPr>
          <w:p w14:paraId="0F6A5AB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mAP@0.5 ≥ 90%</w:t>
            </w:r>
          </w:p>
        </w:tc>
      </w:tr>
      <w:tr w:rsidR="004D29FA" w:rsidRPr="00B74004" w14:paraId="513886A2" w14:textId="77777777" w:rsidTr="007F7AC6">
        <w:trPr>
          <w:trHeight w:val="1154"/>
        </w:trPr>
        <w:tc>
          <w:tcPr>
            <w:tcW w:w="2782" w:type="dxa"/>
            <w:tcMar>
              <w:top w:w="80" w:type="dxa"/>
              <w:left w:w="100" w:type="dxa"/>
              <w:bottom w:w="80" w:type="dxa"/>
              <w:right w:w="100" w:type="dxa"/>
            </w:tcMar>
            <w:vAlign w:val="center"/>
          </w:tcPr>
          <w:p w14:paraId="0BB4126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Crack segmentation (U-Net++)</w:t>
            </w:r>
          </w:p>
        </w:tc>
        <w:tc>
          <w:tcPr>
            <w:tcW w:w="3852" w:type="dxa"/>
            <w:tcMar>
              <w:top w:w="80" w:type="dxa"/>
              <w:left w:w="100" w:type="dxa"/>
              <w:bottom w:w="80" w:type="dxa"/>
              <w:right w:w="100" w:type="dxa"/>
            </w:tcMar>
            <w:vAlign w:val="center"/>
          </w:tcPr>
          <w:p w14:paraId="1633C95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Run inference on held-out labelled masks; compute </w:t>
            </w:r>
            <w:proofErr w:type="spellStart"/>
            <w:r w:rsidRPr="00B74004">
              <w:rPr>
                <w:rFonts w:ascii="Times New Roman" w:hAnsi="Times New Roman" w:cs="Times New Roman"/>
                <w:szCs w:val="20"/>
              </w:rPr>
              <w:t>IoU</w:t>
            </w:r>
            <w:proofErr w:type="spellEnd"/>
            <w:r w:rsidRPr="00B74004">
              <w:rPr>
                <w:rFonts w:ascii="Times New Roman" w:hAnsi="Times New Roman" w:cs="Times New Roman"/>
                <w:szCs w:val="20"/>
              </w:rPr>
              <w:t xml:space="preserve"> and Dice against ground truth</w:t>
            </w:r>
          </w:p>
        </w:tc>
        <w:tc>
          <w:tcPr>
            <w:tcW w:w="3424" w:type="dxa"/>
            <w:tcMar>
              <w:top w:w="80" w:type="dxa"/>
              <w:left w:w="100" w:type="dxa"/>
              <w:bottom w:w="80" w:type="dxa"/>
              <w:right w:w="100" w:type="dxa"/>
            </w:tcMar>
            <w:vAlign w:val="center"/>
          </w:tcPr>
          <w:p w14:paraId="5BBF33F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Dice score ≥ 88%, </w:t>
            </w:r>
            <w:proofErr w:type="spellStart"/>
            <w:r w:rsidRPr="00B74004">
              <w:rPr>
                <w:rFonts w:ascii="Times New Roman" w:hAnsi="Times New Roman" w:cs="Times New Roman"/>
                <w:szCs w:val="20"/>
              </w:rPr>
              <w:t>IoU</w:t>
            </w:r>
            <w:proofErr w:type="spellEnd"/>
            <w:r w:rsidRPr="00B74004">
              <w:rPr>
                <w:rFonts w:ascii="Times New Roman" w:hAnsi="Times New Roman" w:cs="Times New Roman"/>
                <w:szCs w:val="20"/>
              </w:rPr>
              <w:t xml:space="preserve"> ≥ 85%</w:t>
            </w:r>
          </w:p>
        </w:tc>
      </w:tr>
      <w:tr w:rsidR="004D29FA" w:rsidRPr="00B74004" w14:paraId="61EA5077" w14:textId="77777777" w:rsidTr="007F7AC6">
        <w:trPr>
          <w:trHeight w:val="1175"/>
        </w:trPr>
        <w:tc>
          <w:tcPr>
            <w:tcW w:w="2782" w:type="dxa"/>
            <w:tcMar>
              <w:top w:w="80" w:type="dxa"/>
              <w:left w:w="100" w:type="dxa"/>
              <w:bottom w:w="80" w:type="dxa"/>
              <w:right w:w="100" w:type="dxa"/>
            </w:tcMar>
            <w:vAlign w:val="center"/>
          </w:tcPr>
          <w:p w14:paraId="0091C5C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Severity classification</w:t>
            </w:r>
          </w:p>
        </w:tc>
        <w:tc>
          <w:tcPr>
            <w:tcW w:w="3852" w:type="dxa"/>
            <w:tcMar>
              <w:top w:w="80" w:type="dxa"/>
              <w:left w:w="100" w:type="dxa"/>
              <w:bottom w:w="80" w:type="dxa"/>
              <w:right w:w="100" w:type="dxa"/>
            </w:tcMar>
            <w:vAlign w:val="center"/>
          </w:tcPr>
          <w:p w14:paraId="735D1D5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Feed known detection/segmentation outputs of varying severity; check alert tier assigned</w:t>
            </w:r>
          </w:p>
        </w:tc>
        <w:tc>
          <w:tcPr>
            <w:tcW w:w="3424" w:type="dxa"/>
            <w:tcMar>
              <w:top w:w="80" w:type="dxa"/>
              <w:left w:w="100" w:type="dxa"/>
              <w:bottom w:w="80" w:type="dxa"/>
              <w:right w:w="100" w:type="dxa"/>
            </w:tcMar>
            <w:vAlign w:val="center"/>
          </w:tcPr>
          <w:p w14:paraId="563C49D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Correct tier assigned for 100% of hand-verified test cases</w:t>
            </w:r>
          </w:p>
        </w:tc>
      </w:tr>
      <w:tr w:rsidR="004D29FA" w:rsidRPr="00B74004" w14:paraId="2EA9CDC6" w14:textId="77777777" w:rsidTr="007F7AC6">
        <w:trPr>
          <w:trHeight w:val="1154"/>
        </w:trPr>
        <w:tc>
          <w:tcPr>
            <w:tcW w:w="2782" w:type="dxa"/>
            <w:tcMar>
              <w:top w:w="80" w:type="dxa"/>
              <w:left w:w="100" w:type="dxa"/>
              <w:bottom w:w="80" w:type="dxa"/>
              <w:right w:w="100" w:type="dxa"/>
            </w:tcMar>
            <w:vAlign w:val="center"/>
          </w:tcPr>
          <w:p w14:paraId="751DD35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End-to-end latency</w:t>
            </w:r>
          </w:p>
        </w:tc>
        <w:tc>
          <w:tcPr>
            <w:tcW w:w="3852" w:type="dxa"/>
            <w:tcMar>
              <w:top w:w="80" w:type="dxa"/>
              <w:left w:w="100" w:type="dxa"/>
              <w:bottom w:w="80" w:type="dxa"/>
              <w:right w:w="100" w:type="dxa"/>
            </w:tcMar>
            <w:vAlign w:val="center"/>
          </w:tcPr>
          <w:p w14:paraId="1442E42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Time full pipeline (upload → alert) on the test hardware for 50 sample images</w:t>
            </w:r>
          </w:p>
        </w:tc>
        <w:tc>
          <w:tcPr>
            <w:tcW w:w="3424" w:type="dxa"/>
            <w:tcMar>
              <w:top w:w="80" w:type="dxa"/>
              <w:left w:w="100" w:type="dxa"/>
              <w:bottom w:w="80" w:type="dxa"/>
              <w:right w:w="100" w:type="dxa"/>
            </w:tcMar>
            <w:vAlign w:val="center"/>
          </w:tcPr>
          <w:p w14:paraId="6537F47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2 s average per image</w:t>
            </w:r>
          </w:p>
        </w:tc>
      </w:tr>
      <w:tr w:rsidR="004D29FA" w:rsidRPr="00B74004" w14:paraId="4C55B8F3" w14:textId="77777777" w:rsidTr="007F7AC6">
        <w:trPr>
          <w:trHeight w:val="1154"/>
        </w:trPr>
        <w:tc>
          <w:tcPr>
            <w:tcW w:w="2782" w:type="dxa"/>
            <w:tcMar>
              <w:top w:w="80" w:type="dxa"/>
              <w:left w:w="100" w:type="dxa"/>
              <w:bottom w:w="80" w:type="dxa"/>
              <w:right w:w="100" w:type="dxa"/>
            </w:tcMar>
            <w:vAlign w:val="center"/>
          </w:tcPr>
          <w:p w14:paraId="4347F14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Dashboard usability</w:t>
            </w:r>
          </w:p>
        </w:tc>
        <w:tc>
          <w:tcPr>
            <w:tcW w:w="3852" w:type="dxa"/>
            <w:tcMar>
              <w:top w:w="80" w:type="dxa"/>
              <w:left w:w="100" w:type="dxa"/>
              <w:bottom w:w="80" w:type="dxa"/>
              <w:right w:w="100" w:type="dxa"/>
            </w:tcMar>
            <w:vAlign w:val="center"/>
          </w:tcPr>
          <w:p w14:paraId="3A00348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Manual walkthrough of upload → inspection-detail → analyze flow by a non-developer team member</w:t>
            </w:r>
          </w:p>
        </w:tc>
        <w:tc>
          <w:tcPr>
            <w:tcW w:w="3424" w:type="dxa"/>
            <w:tcMar>
              <w:top w:w="80" w:type="dxa"/>
              <w:left w:w="100" w:type="dxa"/>
              <w:bottom w:w="80" w:type="dxa"/>
              <w:right w:w="100" w:type="dxa"/>
            </w:tcMar>
            <w:vAlign w:val="center"/>
          </w:tcPr>
          <w:p w14:paraId="34EB923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Task completed in ≤ 3 input steps without external help</w:t>
            </w:r>
          </w:p>
        </w:tc>
      </w:tr>
    </w:tbl>
    <w:p w14:paraId="0FA5221D"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4.4 Results</w:t>
      </w:r>
    </w:p>
    <w:p w14:paraId="4D1A7239"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trained pipeline was evaluated on a held-out validation set. Figure 4.1 shows YOLOv12 detection metrics (precision, recall, mAP@0.5) and U-Net++ segmentation metrics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Dice </w:t>
      </w:r>
      <w:r w:rsidRPr="00B74004">
        <w:rPr>
          <w:rFonts w:ascii="Times New Roman" w:hAnsi="Times New Roman" w:cs="Times New Roman"/>
          <w:sz w:val="24"/>
        </w:rPr>
        <w:lastRenderedPageBreak/>
        <w:t>score) across training epochs; both models show consistent improvement and convergence toward the target range.</w:t>
      </w:r>
    </w:p>
    <w:p w14:paraId="0A9CDDAF" w14:textId="77777777" w:rsidR="004D29FA" w:rsidRPr="00B74004" w:rsidRDefault="00B74004" w:rsidP="006D705D">
      <w:pPr>
        <w:spacing w:before="160" w:after="80" w:line="360" w:lineRule="auto"/>
        <w:jc w:val="center"/>
        <w:rPr>
          <w:rFonts w:ascii="Times New Roman" w:hAnsi="Times New Roman" w:cs="Times New Roman"/>
          <w:sz w:val="24"/>
        </w:rPr>
      </w:pPr>
      <w:r w:rsidRPr="00B74004">
        <w:rPr>
          <w:rFonts w:ascii="Times New Roman" w:hAnsi="Times New Roman" w:cs="Times New Roman"/>
          <w:noProof/>
          <w:sz w:val="24"/>
        </w:rPr>
        <w:drawing>
          <wp:inline distT="0" distB="0" distL="0" distR="0" wp14:anchorId="1EF2B270" wp14:editId="5FB441E3">
            <wp:extent cx="5429250" cy="306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srcRect/>
                    <a:stretch>
                      <a:fillRect/>
                    </a:stretch>
                  </pic:blipFill>
                  <pic:spPr bwMode="auto">
                    <a:xfrm>
                      <a:off x="0" y="0"/>
                      <a:ext cx="5429250" cy="3060700"/>
                    </a:xfrm>
                    <a:prstGeom prst="rect">
                      <a:avLst/>
                    </a:prstGeom>
                  </pic:spPr>
                </pic:pic>
              </a:graphicData>
            </a:graphic>
          </wp:inline>
        </w:drawing>
      </w:r>
    </w:p>
    <w:p w14:paraId="3EF14868" w14:textId="77777777" w:rsidR="004D29FA" w:rsidRPr="00B74004" w:rsidRDefault="00B74004" w:rsidP="006D705D">
      <w:pPr>
        <w:spacing w:after="200" w:line="360" w:lineRule="auto"/>
        <w:jc w:val="center"/>
        <w:rPr>
          <w:rFonts w:ascii="Times New Roman" w:hAnsi="Times New Roman" w:cs="Times New Roman"/>
          <w:sz w:val="24"/>
        </w:rPr>
      </w:pPr>
      <w:r w:rsidRPr="00B74004">
        <w:rPr>
          <w:rFonts w:ascii="Times New Roman" w:hAnsi="Times New Roman" w:cs="Times New Roman"/>
          <w:i/>
          <w:iCs/>
          <w:sz w:val="20"/>
          <w:szCs w:val="19"/>
        </w:rPr>
        <w:t>Figure 4.1: YOLOv12 Detection Performance and U-Net++ Segmentation Performance across training epochs</w:t>
      </w:r>
    </w:p>
    <w:tbl>
      <w:tblPr>
        <w:tblW w:w="971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2485"/>
        <w:gridCol w:w="2485"/>
        <w:gridCol w:w="1807"/>
      </w:tblGrid>
      <w:tr w:rsidR="004D29FA" w:rsidRPr="00B74004" w14:paraId="1A1372FE" w14:textId="77777777" w:rsidTr="007F7AC6">
        <w:trPr>
          <w:trHeight w:val="774"/>
          <w:tblHeader/>
        </w:trPr>
        <w:tc>
          <w:tcPr>
            <w:tcW w:w="2937" w:type="dxa"/>
            <w:shd w:val="clear" w:color="auto" w:fill="C6D9F1" w:themeFill="text2" w:themeFillTint="33"/>
            <w:tcMar>
              <w:top w:w="80" w:type="dxa"/>
              <w:left w:w="100" w:type="dxa"/>
              <w:bottom w:w="80" w:type="dxa"/>
              <w:right w:w="100" w:type="dxa"/>
            </w:tcMar>
            <w:vAlign w:val="center"/>
          </w:tcPr>
          <w:p w14:paraId="4973A2B6"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Specification</w:t>
            </w:r>
          </w:p>
        </w:tc>
        <w:tc>
          <w:tcPr>
            <w:tcW w:w="2485" w:type="dxa"/>
            <w:shd w:val="clear" w:color="auto" w:fill="C6D9F1" w:themeFill="text2" w:themeFillTint="33"/>
            <w:tcMar>
              <w:top w:w="80" w:type="dxa"/>
              <w:left w:w="100" w:type="dxa"/>
              <w:bottom w:w="80" w:type="dxa"/>
              <w:right w:w="100" w:type="dxa"/>
            </w:tcMar>
            <w:vAlign w:val="center"/>
          </w:tcPr>
          <w:p w14:paraId="7435ED4A"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Required Value</w:t>
            </w:r>
          </w:p>
        </w:tc>
        <w:tc>
          <w:tcPr>
            <w:tcW w:w="2485" w:type="dxa"/>
            <w:shd w:val="clear" w:color="auto" w:fill="C6D9F1" w:themeFill="text2" w:themeFillTint="33"/>
            <w:tcMar>
              <w:top w:w="80" w:type="dxa"/>
              <w:left w:w="100" w:type="dxa"/>
              <w:bottom w:w="80" w:type="dxa"/>
              <w:right w:w="100" w:type="dxa"/>
            </w:tcMar>
            <w:vAlign w:val="center"/>
          </w:tcPr>
          <w:p w14:paraId="53DD3388"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Achieved Value</w:t>
            </w:r>
          </w:p>
        </w:tc>
        <w:tc>
          <w:tcPr>
            <w:tcW w:w="1807" w:type="dxa"/>
            <w:shd w:val="clear" w:color="auto" w:fill="C6D9F1" w:themeFill="text2" w:themeFillTint="33"/>
            <w:tcMar>
              <w:top w:w="80" w:type="dxa"/>
              <w:left w:w="100" w:type="dxa"/>
              <w:bottom w:w="80" w:type="dxa"/>
              <w:right w:w="100" w:type="dxa"/>
            </w:tcMar>
            <w:vAlign w:val="center"/>
          </w:tcPr>
          <w:p w14:paraId="680EC7CA"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Status (Pass/Fail)</w:t>
            </w:r>
          </w:p>
        </w:tc>
      </w:tr>
      <w:tr w:rsidR="004D29FA" w:rsidRPr="00B74004" w14:paraId="625E8F9B" w14:textId="77777777" w:rsidTr="007F7AC6">
        <w:trPr>
          <w:trHeight w:val="397"/>
        </w:trPr>
        <w:tc>
          <w:tcPr>
            <w:tcW w:w="2937" w:type="dxa"/>
            <w:tcMar>
              <w:top w:w="80" w:type="dxa"/>
              <w:left w:w="100" w:type="dxa"/>
              <w:bottom w:w="80" w:type="dxa"/>
              <w:right w:w="100" w:type="dxa"/>
            </w:tcMar>
            <w:vAlign w:val="center"/>
          </w:tcPr>
          <w:p w14:paraId="772F2F3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precision</w:t>
            </w:r>
          </w:p>
        </w:tc>
        <w:tc>
          <w:tcPr>
            <w:tcW w:w="2485" w:type="dxa"/>
            <w:tcMar>
              <w:top w:w="80" w:type="dxa"/>
              <w:left w:w="100" w:type="dxa"/>
              <w:bottom w:w="80" w:type="dxa"/>
              <w:right w:w="100" w:type="dxa"/>
            </w:tcMar>
            <w:vAlign w:val="center"/>
          </w:tcPr>
          <w:p w14:paraId="68346DD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90%</w:t>
            </w:r>
          </w:p>
        </w:tc>
        <w:tc>
          <w:tcPr>
            <w:tcW w:w="2485" w:type="dxa"/>
            <w:tcMar>
              <w:top w:w="80" w:type="dxa"/>
              <w:left w:w="100" w:type="dxa"/>
              <w:bottom w:w="80" w:type="dxa"/>
              <w:right w:w="100" w:type="dxa"/>
            </w:tcMar>
            <w:vAlign w:val="center"/>
          </w:tcPr>
          <w:p w14:paraId="3E667E9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96.9%</w:t>
            </w:r>
          </w:p>
        </w:tc>
        <w:tc>
          <w:tcPr>
            <w:tcW w:w="1807" w:type="dxa"/>
            <w:tcMar>
              <w:top w:w="80" w:type="dxa"/>
              <w:left w:w="100" w:type="dxa"/>
              <w:bottom w:w="80" w:type="dxa"/>
              <w:right w:w="100" w:type="dxa"/>
            </w:tcMar>
            <w:vAlign w:val="center"/>
          </w:tcPr>
          <w:p w14:paraId="7D13242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547DD626" w14:textId="77777777" w:rsidTr="007F7AC6">
        <w:trPr>
          <w:trHeight w:val="376"/>
        </w:trPr>
        <w:tc>
          <w:tcPr>
            <w:tcW w:w="2937" w:type="dxa"/>
            <w:tcMar>
              <w:top w:w="80" w:type="dxa"/>
              <w:left w:w="100" w:type="dxa"/>
              <w:bottom w:w="80" w:type="dxa"/>
              <w:right w:w="100" w:type="dxa"/>
            </w:tcMar>
            <w:vAlign w:val="center"/>
          </w:tcPr>
          <w:p w14:paraId="60B82A5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recall</w:t>
            </w:r>
          </w:p>
        </w:tc>
        <w:tc>
          <w:tcPr>
            <w:tcW w:w="2485" w:type="dxa"/>
            <w:tcMar>
              <w:top w:w="80" w:type="dxa"/>
              <w:left w:w="100" w:type="dxa"/>
              <w:bottom w:w="80" w:type="dxa"/>
              <w:right w:w="100" w:type="dxa"/>
            </w:tcMar>
            <w:vAlign w:val="center"/>
          </w:tcPr>
          <w:p w14:paraId="143E11B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88%</w:t>
            </w:r>
          </w:p>
        </w:tc>
        <w:tc>
          <w:tcPr>
            <w:tcW w:w="2485" w:type="dxa"/>
            <w:tcMar>
              <w:top w:w="80" w:type="dxa"/>
              <w:left w:w="100" w:type="dxa"/>
              <w:bottom w:w="80" w:type="dxa"/>
              <w:right w:w="100" w:type="dxa"/>
            </w:tcMar>
            <w:vAlign w:val="center"/>
          </w:tcPr>
          <w:p w14:paraId="2C39A05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94.3%</w:t>
            </w:r>
          </w:p>
        </w:tc>
        <w:tc>
          <w:tcPr>
            <w:tcW w:w="1807" w:type="dxa"/>
            <w:tcMar>
              <w:top w:w="80" w:type="dxa"/>
              <w:left w:w="100" w:type="dxa"/>
              <w:bottom w:w="80" w:type="dxa"/>
              <w:right w:w="100" w:type="dxa"/>
            </w:tcMar>
            <w:vAlign w:val="center"/>
          </w:tcPr>
          <w:p w14:paraId="39C84EA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112A3391" w14:textId="77777777" w:rsidTr="007F7AC6">
        <w:trPr>
          <w:trHeight w:val="397"/>
        </w:trPr>
        <w:tc>
          <w:tcPr>
            <w:tcW w:w="2937" w:type="dxa"/>
            <w:tcMar>
              <w:top w:w="80" w:type="dxa"/>
              <w:left w:w="100" w:type="dxa"/>
              <w:bottom w:w="80" w:type="dxa"/>
              <w:right w:w="100" w:type="dxa"/>
            </w:tcMar>
            <w:vAlign w:val="center"/>
          </w:tcPr>
          <w:p w14:paraId="7A8D513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Detection mAP@0.5</w:t>
            </w:r>
          </w:p>
        </w:tc>
        <w:tc>
          <w:tcPr>
            <w:tcW w:w="2485" w:type="dxa"/>
            <w:tcMar>
              <w:top w:w="80" w:type="dxa"/>
              <w:left w:w="100" w:type="dxa"/>
              <w:bottom w:w="80" w:type="dxa"/>
              <w:right w:w="100" w:type="dxa"/>
            </w:tcMar>
            <w:vAlign w:val="center"/>
          </w:tcPr>
          <w:p w14:paraId="1A71638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90%</w:t>
            </w:r>
          </w:p>
        </w:tc>
        <w:tc>
          <w:tcPr>
            <w:tcW w:w="2485" w:type="dxa"/>
            <w:tcMar>
              <w:top w:w="80" w:type="dxa"/>
              <w:left w:w="100" w:type="dxa"/>
              <w:bottom w:w="80" w:type="dxa"/>
              <w:right w:w="100" w:type="dxa"/>
            </w:tcMar>
            <w:vAlign w:val="center"/>
          </w:tcPr>
          <w:p w14:paraId="0B04F77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96.9%</w:t>
            </w:r>
          </w:p>
        </w:tc>
        <w:tc>
          <w:tcPr>
            <w:tcW w:w="1807" w:type="dxa"/>
            <w:tcMar>
              <w:top w:w="80" w:type="dxa"/>
              <w:left w:w="100" w:type="dxa"/>
              <w:bottom w:w="80" w:type="dxa"/>
              <w:right w:w="100" w:type="dxa"/>
            </w:tcMar>
            <w:vAlign w:val="center"/>
          </w:tcPr>
          <w:p w14:paraId="5896182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7C739B2E" w14:textId="77777777" w:rsidTr="007F7AC6">
        <w:trPr>
          <w:trHeight w:val="376"/>
        </w:trPr>
        <w:tc>
          <w:tcPr>
            <w:tcW w:w="2937" w:type="dxa"/>
            <w:tcMar>
              <w:top w:w="80" w:type="dxa"/>
              <w:left w:w="100" w:type="dxa"/>
              <w:bottom w:w="80" w:type="dxa"/>
              <w:right w:w="100" w:type="dxa"/>
            </w:tcMar>
            <w:vAlign w:val="center"/>
          </w:tcPr>
          <w:p w14:paraId="1B09048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Segmentation </w:t>
            </w:r>
            <w:proofErr w:type="spellStart"/>
            <w:r w:rsidRPr="00B74004">
              <w:rPr>
                <w:rFonts w:ascii="Times New Roman" w:hAnsi="Times New Roman" w:cs="Times New Roman"/>
                <w:szCs w:val="20"/>
              </w:rPr>
              <w:t>IoU</w:t>
            </w:r>
            <w:proofErr w:type="spellEnd"/>
          </w:p>
        </w:tc>
        <w:tc>
          <w:tcPr>
            <w:tcW w:w="2485" w:type="dxa"/>
            <w:tcMar>
              <w:top w:w="80" w:type="dxa"/>
              <w:left w:w="100" w:type="dxa"/>
              <w:bottom w:w="80" w:type="dxa"/>
              <w:right w:w="100" w:type="dxa"/>
            </w:tcMar>
            <w:vAlign w:val="center"/>
          </w:tcPr>
          <w:p w14:paraId="43FEF05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85%</w:t>
            </w:r>
          </w:p>
        </w:tc>
        <w:tc>
          <w:tcPr>
            <w:tcW w:w="2485" w:type="dxa"/>
            <w:tcMar>
              <w:top w:w="80" w:type="dxa"/>
              <w:left w:w="100" w:type="dxa"/>
              <w:bottom w:w="80" w:type="dxa"/>
              <w:right w:w="100" w:type="dxa"/>
            </w:tcMar>
            <w:vAlign w:val="center"/>
          </w:tcPr>
          <w:p w14:paraId="26569F1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92.2%</w:t>
            </w:r>
          </w:p>
        </w:tc>
        <w:tc>
          <w:tcPr>
            <w:tcW w:w="1807" w:type="dxa"/>
            <w:tcMar>
              <w:top w:w="80" w:type="dxa"/>
              <w:left w:w="100" w:type="dxa"/>
              <w:bottom w:w="80" w:type="dxa"/>
              <w:right w:w="100" w:type="dxa"/>
            </w:tcMar>
            <w:vAlign w:val="center"/>
          </w:tcPr>
          <w:p w14:paraId="6421B6E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708FA845" w14:textId="77777777" w:rsidTr="007F7AC6">
        <w:trPr>
          <w:trHeight w:val="397"/>
        </w:trPr>
        <w:tc>
          <w:tcPr>
            <w:tcW w:w="2937" w:type="dxa"/>
            <w:tcMar>
              <w:top w:w="80" w:type="dxa"/>
              <w:left w:w="100" w:type="dxa"/>
              <w:bottom w:w="80" w:type="dxa"/>
              <w:right w:w="100" w:type="dxa"/>
            </w:tcMar>
            <w:vAlign w:val="center"/>
          </w:tcPr>
          <w:p w14:paraId="7A1521E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Segmentation Dice score</w:t>
            </w:r>
          </w:p>
        </w:tc>
        <w:tc>
          <w:tcPr>
            <w:tcW w:w="2485" w:type="dxa"/>
            <w:tcMar>
              <w:top w:w="80" w:type="dxa"/>
              <w:left w:w="100" w:type="dxa"/>
              <w:bottom w:w="80" w:type="dxa"/>
              <w:right w:w="100" w:type="dxa"/>
            </w:tcMar>
            <w:vAlign w:val="center"/>
          </w:tcPr>
          <w:p w14:paraId="17C388C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88%</w:t>
            </w:r>
          </w:p>
        </w:tc>
        <w:tc>
          <w:tcPr>
            <w:tcW w:w="2485" w:type="dxa"/>
            <w:tcMar>
              <w:top w:w="80" w:type="dxa"/>
              <w:left w:w="100" w:type="dxa"/>
              <w:bottom w:w="80" w:type="dxa"/>
              <w:right w:w="100" w:type="dxa"/>
            </w:tcMar>
            <w:vAlign w:val="center"/>
          </w:tcPr>
          <w:p w14:paraId="4363ABC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94.3%</w:t>
            </w:r>
          </w:p>
        </w:tc>
        <w:tc>
          <w:tcPr>
            <w:tcW w:w="1807" w:type="dxa"/>
            <w:tcMar>
              <w:top w:w="80" w:type="dxa"/>
              <w:left w:w="100" w:type="dxa"/>
              <w:bottom w:w="80" w:type="dxa"/>
              <w:right w:w="100" w:type="dxa"/>
            </w:tcMar>
            <w:vAlign w:val="center"/>
          </w:tcPr>
          <w:p w14:paraId="61C2284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6B367E8E" w14:textId="77777777" w:rsidTr="007F7AC6">
        <w:trPr>
          <w:trHeight w:val="376"/>
        </w:trPr>
        <w:tc>
          <w:tcPr>
            <w:tcW w:w="2937" w:type="dxa"/>
            <w:tcMar>
              <w:top w:w="80" w:type="dxa"/>
              <w:left w:w="100" w:type="dxa"/>
              <w:bottom w:w="80" w:type="dxa"/>
              <w:right w:w="100" w:type="dxa"/>
            </w:tcMar>
            <w:vAlign w:val="center"/>
          </w:tcPr>
          <w:p w14:paraId="52374AA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False-alarm rate</w:t>
            </w:r>
          </w:p>
        </w:tc>
        <w:tc>
          <w:tcPr>
            <w:tcW w:w="2485" w:type="dxa"/>
            <w:tcMar>
              <w:top w:w="80" w:type="dxa"/>
              <w:left w:w="100" w:type="dxa"/>
              <w:bottom w:w="80" w:type="dxa"/>
              <w:right w:w="100" w:type="dxa"/>
            </w:tcMar>
            <w:vAlign w:val="center"/>
          </w:tcPr>
          <w:p w14:paraId="2E382F4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8%</w:t>
            </w:r>
          </w:p>
        </w:tc>
        <w:tc>
          <w:tcPr>
            <w:tcW w:w="2485" w:type="dxa"/>
            <w:tcMar>
              <w:top w:w="80" w:type="dxa"/>
              <w:left w:w="100" w:type="dxa"/>
              <w:bottom w:w="80" w:type="dxa"/>
              <w:right w:w="100" w:type="dxa"/>
            </w:tcMar>
            <w:vAlign w:val="center"/>
          </w:tcPr>
          <w:p w14:paraId="3C7B8B1E"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6.4%</w:t>
            </w:r>
          </w:p>
        </w:tc>
        <w:tc>
          <w:tcPr>
            <w:tcW w:w="1807" w:type="dxa"/>
            <w:tcMar>
              <w:top w:w="80" w:type="dxa"/>
              <w:left w:w="100" w:type="dxa"/>
              <w:bottom w:w="80" w:type="dxa"/>
              <w:right w:w="100" w:type="dxa"/>
            </w:tcMar>
            <w:vAlign w:val="center"/>
          </w:tcPr>
          <w:p w14:paraId="6A94D82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r w:rsidR="004D29FA" w:rsidRPr="00B74004" w14:paraId="1AA53A93" w14:textId="77777777" w:rsidTr="007F7AC6">
        <w:trPr>
          <w:trHeight w:val="376"/>
        </w:trPr>
        <w:tc>
          <w:tcPr>
            <w:tcW w:w="2937" w:type="dxa"/>
            <w:tcMar>
              <w:top w:w="80" w:type="dxa"/>
              <w:left w:w="100" w:type="dxa"/>
              <w:bottom w:w="80" w:type="dxa"/>
              <w:right w:w="100" w:type="dxa"/>
            </w:tcMar>
            <w:vAlign w:val="center"/>
          </w:tcPr>
          <w:p w14:paraId="24A1F49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Inference latency</w:t>
            </w:r>
          </w:p>
        </w:tc>
        <w:tc>
          <w:tcPr>
            <w:tcW w:w="2485" w:type="dxa"/>
            <w:tcMar>
              <w:top w:w="80" w:type="dxa"/>
              <w:left w:w="100" w:type="dxa"/>
              <w:bottom w:w="80" w:type="dxa"/>
              <w:right w:w="100" w:type="dxa"/>
            </w:tcMar>
            <w:vAlign w:val="center"/>
          </w:tcPr>
          <w:p w14:paraId="7431FB9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2 s/image</w:t>
            </w:r>
          </w:p>
        </w:tc>
        <w:tc>
          <w:tcPr>
            <w:tcW w:w="2485" w:type="dxa"/>
            <w:tcMar>
              <w:top w:w="80" w:type="dxa"/>
              <w:left w:w="100" w:type="dxa"/>
              <w:bottom w:w="80" w:type="dxa"/>
              <w:right w:w="100" w:type="dxa"/>
            </w:tcMar>
            <w:vAlign w:val="center"/>
          </w:tcPr>
          <w:p w14:paraId="3C8D671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1.4 s/image (average)</w:t>
            </w:r>
          </w:p>
        </w:tc>
        <w:tc>
          <w:tcPr>
            <w:tcW w:w="1807" w:type="dxa"/>
            <w:tcMar>
              <w:top w:w="80" w:type="dxa"/>
              <w:left w:w="100" w:type="dxa"/>
              <w:bottom w:w="80" w:type="dxa"/>
              <w:right w:w="100" w:type="dxa"/>
            </w:tcMar>
            <w:vAlign w:val="center"/>
          </w:tcPr>
          <w:p w14:paraId="17B8767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Pass</w:t>
            </w:r>
          </w:p>
        </w:tc>
      </w:tr>
    </w:tbl>
    <w:p w14:paraId="4FC4EB9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4.5 Data Analysis &amp; Engineering Judgment</w:t>
      </w:r>
    </w:p>
    <w:p w14:paraId="508F3063"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All final-epoch metrics exceed their target thresholds (Table 4.3), indicating the staged pipeline meets its design specification. Precision (96.9%) exceeding recall (94.3%) suggests the model is slightly conservative, which is the intended </w:t>
      </w:r>
      <w:proofErr w:type="spellStart"/>
      <w:r w:rsidRPr="00B74004">
        <w:rPr>
          <w:rFonts w:ascii="Times New Roman" w:hAnsi="Times New Roman" w:cs="Times New Roman"/>
          <w:sz w:val="24"/>
        </w:rPr>
        <w:t>behaviour</w:t>
      </w:r>
      <w:proofErr w:type="spellEnd"/>
      <w:r w:rsidRPr="00B74004">
        <w:rPr>
          <w:rFonts w:ascii="Times New Roman" w:hAnsi="Times New Roman" w:cs="Times New Roman"/>
          <w:sz w:val="24"/>
        </w:rPr>
        <w:t xml:space="preserve"> given the safety-driven decision in Section 3.7 to bias toward fewer missed critical cracks at the cost of a small number of extra false positives. The gap between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(92.2%) and Dice score (94.3%) is expected and consistent with </w:t>
      </w:r>
      <w:r w:rsidRPr="00B74004">
        <w:rPr>
          <w:rFonts w:ascii="Times New Roman" w:hAnsi="Times New Roman" w:cs="Times New Roman"/>
          <w:sz w:val="24"/>
        </w:rPr>
        <w:lastRenderedPageBreak/>
        <w:t xml:space="preserve">published segmentation literature, since Dice weights the overlap of small, thin structures (cracks) more </w:t>
      </w:r>
      <w:proofErr w:type="spellStart"/>
      <w:r w:rsidRPr="00B74004">
        <w:rPr>
          <w:rFonts w:ascii="Times New Roman" w:hAnsi="Times New Roman" w:cs="Times New Roman"/>
          <w:sz w:val="24"/>
        </w:rPr>
        <w:t>favourably</w:t>
      </w:r>
      <w:proofErr w:type="spellEnd"/>
      <w:r w:rsidRPr="00B74004">
        <w:rPr>
          <w:rFonts w:ascii="Times New Roman" w:hAnsi="Times New Roman" w:cs="Times New Roman"/>
          <w:sz w:val="24"/>
        </w:rPr>
        <w:t xml:space="preserve"> than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w:t>
      </w:r>
    </w:p>
    <w:p w14:paraId="20401DB5"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Where early-epoch results (epochs 1–3) fall noticeably below the target — precision starting near 89% and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near 80% — this reflects normal model under-fitting before convergence rather than a design flaw, and is why the acceptance criteria in Table 4.3 are evaluated at the final trained checkpoint rather than mid-training.</w:t>
      </w:r>
    </w:p>
    <w:p w14:paraId="56C07721"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4.6 Comparison with Existing Solutions &amp; Achievement of Objectives</w:t>
      </w:r>
    </w:p>
    <w:tbl>
      <w:tblPr>
        <w:tblW w:w="999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4617"/>
        <w:gridCol w:w="2378"/>
      </w:tblGrid>
      <w:tr w:rsidR="004D29FA" w:rsidRPr="00B74004" w14:paraId="50E95D56" w14:textId="77777777" w:rsidTr="007F7AC6">
        <w:trPr>
          <w:trHeight w:val="1160"/>
          <w:tblHeader/>
        </w:trPr>
        <w:tc>
          <w:tcPr>
            <w:tcW w:w="3001" w:type="dxa"/>
            <w:shd w:val="clear" w:color="auto" w:fill="C6D9F1" w:themeFill="text2" w:themeFillTint="33"/>
            <w:tcMar>
              <w:top w:w="80" w:type="dxa"/>
              <w:left w:w="100" w:type="dxa"/>
              <w:bottom w:w="80" w:type="dxa"/>
              <w:right w:w="100" w:type="dxa"/>
            </w:tcMar>
            <w:vAlign w:val="center"/>
          </w:tcPr>
          <w:p w14:paraId="30A706AE"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Objective</w:t>
            </w:r>
          </w:p>
        </w:tc>
        <w:tc>
          <w:tcPr>
            <w:tcW w:w="4617" w:type="dxa"/>
            <w:shd w:val="clear" w:color="auto" w:fill="C6D9F1" w:themeFill="text2" w:themeFillTint="33"/>
            <w:tcMar>
              <w:top w:w="80" w:type="dxa"/>
              <w:left w:w="100" w:type="dxa"/>
              <w:bottom w:w="80" w:type="dxa"/>
              <w:right w:w="100" w:type="dxa"/>
            </w:tcMar>
            <w:vAlign w:val="center"/>
          </w:tcPr>
          <w:p w14:paraId="12B804F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Evidence</w:t>
            </w:r>
          </w:p>
        </w:tc>
        <w:tc>
          <w:tcPr>
            <w:tcW w:w="2378" w:type="dxa"/>
            <w:shd w:val="clear" w:color="auto" w:fill="C6D9F1" w:themeFill="text2" w:themeFillTint="33"/>
            <w:tcMar>
              <w:top w:w="80" w:type="dxa"/>
              <w:left w:w="100" w:type="dxa"/>
              <w:bottom w:w="80" w:type="dxa"/>
              <w:right w:w="100" w:type="dxa"/>
            </w:tcMar>
            <w:vAlign w:val="center"/>
          </w:tcPr>
          <w:p w14:paraId="38A2998C"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Achievement (Fully/Partially/Not Achieved)</w:t>
            </w:r>
          </w:p>
        </w:tc>
      </w:tr>
      <w:tr w:rsidR="004D29FA" w:rsidRPr="00B74004" w14:paraId="2A9FCF07" w14:textId="77777777" w:rsidTr="007F7AC6">
        <w:trPr>
          <w:trHeight w:val="1180"/>
        </w:trPr>
        <w:tc>
          <w:tcPr>
            <w:tcW w:w="3001" w:type="dxa"/>
            <w:tcMar>
              <w:top w:w="80" w:type="dxa"/>
              <w:left w:w="100" w:type="dxa"/>
              <w:bottom w:w="80" w:type="dxa"/>
              <w:right w:w="100" w:type="dxa"/>
            </w:tcMar>
            <w:vAlign w:val="center"/>
          </w:tcPr>
          <w:p w14:paraId="23AE7F0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Preprocessing module </w:t>
            </w:r>
            <w:proofErr w:type="spellStart"/>
            <w:r w:rsidRPr="00B74004">
              <w:rPr>
                <w:rFonts w:ascii="Times New Roman" w:hAnsi="Times New Roman" w:cs="Times New Roman"/>
                <w:szCs w:val="20"/>
              </w:rPr>
              <w:t>standardising</w:t>
            </w:r>
            <w:proofErr w:type="spellEnd"/>
            <w:r w:rsidRPr="00B74004">
              <w:rPr>
                <w:rFonts w:ascii="Times New Roman" w:hAnsi="Times New Roman" w:cs="Times New Roman"/>
                <w:szCs w:val="20"/>
              </w:rPr>
              <w:t xml:space="preserve"> input</w:t>
            </w:r>
          </w:p>
        </w:tc>
        <w:tc>
          <w:tcPr>
            <w:tcW w:w="4617" w:type="dxa"/>
            <w:tcMar>
              <w:top w:w="80" w:type="dxa"/>
              <w:left w:w="100" w:type="dxa"/>
              <w:bottom w:w="80" w:type="dxa"/>
              <w:right w:w="100" w:type="dxa"/>
            </w:tcMar>
            <w:vAlign w:val="center"/>
          </w:tcPr>
          <w:p w14:paraId="784C717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Consistent detection/segmentation performance across varied-lighting test subset (Ch. 4.4)</w:t>
            </w:r>
          </w:p>
        </w:tc>
        <w:tc>
          <w:tcPr>
            <w:tcW w:w="2378" w:type="dxa"/>
            <w:tcMar>
              <w:top w:w="80" w:type="dxa"/>
              <w:left w:w="100" w:type="dxa"/>
              <w:bottom w:w="80" w:type="dxa"/>
              <w:right w:w="100" w:type="dxa"/>
            </w:tcMar>
            <w:vAlign w:val="center"/>
          </w:tcPr>
          <w:p w14:paraId="27A972A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r w:rsidR="004D29FA" w:rsidRPr="00B74004" w14:paraId="010100BB" w14:textId="77777777" w:rsidTr="007F7AC6">
        <w:trPr>
          <w:trHeight w:val="766"/>
        </w:trPr>
        <w:tc>
          <w:tcPr>
            <w:tcW w:w="3001" w:type="dxa"/>
            <w:tcMar>
              <w:top w:w="80" w:type="dxa"/>
              <w:left w:w="100" w:type="dxa"/>
              <w:bottom w:w="80" w:type="dxa"/>
              <w:right w:w="100" w:type="dxa"/>
            </w:tcMar>
            <w:vAlign w:val="center"/>
          </w:tcPr>
          <w:p w14:paraId="4FD6040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YOLOv12 detection model</w:t>
            </w:r>
          </w:p>
        </w:tc>
        <w:tc>
          <w:tcPr>
            <w:tcW w:w="4617" w:type="dxa"/>
            <w:tcMar>
              <w:top w:w="80" w:type="dxa"/>
              <w:left w:w="100" w:type="dxa"/>
              <w:bottom w:w="80" w:type="dxa"/>
              <w:right w:w="100" w:type="dxa"/>
            </w:tcMar>
            <w:vAlign w:val="center"/>
          </w:tcPr>
          <w:p w14:paraId="60655B2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mAP@0.5 = 96.9%, precision = 96.9% on validation set</w:t>
            </w:r>
          </w:p>
        </w:tc>
        <w:tc>
          <w:tcPr>
            <w:tcW w:w="2378" w:type="dxa"/>
            <w:tcMar>
              <w:top w:w="80" w:type="dxa"/>
              <w:left w:w="100" w:type="dxa"/>
              <w:bottom w:w="80" w:type="dxa"/>
              <w:right w:w="100" w:type="dxa"/>
            </w:tcMar>
            <w:vAlign w:val="center"/>
          </w:tcPr>
          <w:p w14:paraId="2B65F1F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r w:rsidR="004D29FA" w:rsidRPr="00B74004" w14:paraId="4C9B3982" w14:textId="77777777" w:rsidTr="007F7AC6">
        <w:trPr>
          <w:trHeight w:val="787"/>
        </w:trPr>
        <w:tc>
          <w:tcPr>
            <w:tcW w:w="3001" w:type="dxa"/>
            <w:tcMar>
              <w:top w:w="80" w:type="dxa"/>
              <w:left w:w="100" w:type="dxa"/>
              <w:bottom w:w="80" w:type="dxa"/>
              <w:right w:w="100" w:type="dxa"/>
            </w:tcMar>
            <w:vAlign w:val="center"/>
          </w:tcPr>
          <w:p w14:paraId="1E85B18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segmentation model</w:t>
            </w:r>
          </w:p>
        </w:tc>
        <w:tc>
          <w:tcPr>
            <w:tcW w:w="4617" w:type="dxa"/>
            <w:tcMar>
              <w:top w:w="80" w:type="dxa"/>
              <w:left w:w="100" w:type="dxa"/>
              <w:bottom w:w="80" w:type="dxa"/>
              <w:right w:w="100" w:type="dxa"/>
            </w:tcMar>
            <w:vAlign w:val="center"/>
          </w:tcPr>
          <w:p w14:paraId="09F8F06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Dice = 94.3%, </w:t>
            </w:r>
            <w:proofErr w:type="spellStart"/>
            <w:r w:rsidRPr="00B74004">
              <w:rPr>
                <w:rFonts w:ascii="Times New Roman" w:hAnsi="Times New Roman" w:cs="Times New Roman"/>
                <w:szCs w:val="20"/>
              </w:rPr>
              <w:t>IoU</w:t>
            </w:r>
            <w:proofErr w:type="spellEnd"/>
            <w:r w:rsidRPr="00B74004">
              <w:rPr>
                <w:rFonts w:ascii="Times New Roman" w:hAnsi="Times New Roman" w:cs="Times New Roman"/>
                <w:szCs w:val="20"/>
              </w:rPr>
              <w:t xml:space="preserve"> = 92.2% on validation set</w:t>
            </w:r>
          </w:p>
        </w:tc>
        <w:tc>
          <w:tcPr>
            <w:tcW w:w="2378" w:type="dxa"/>
            <w:tcMar>
              <w:top w:w="80" w:type="dxa"/>
              <w:left w:w="100" w:type="dxa"/>
              <w:bottom w:w="80" w:type="dxa"/>
              <w:right w:w="100" w:type="dxa"/>
            </w:tcMar>
            <w:vAlign w:val="center"/>
          </w:tcPr>
          <w:p w14:paraId="2E2B424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r w:rsidR="004D29FA" w:rsidRPr="00B74004" w14:paraId="0D5FC64A" w14:textId="77777777" w:rsidTr="007F7AC6">
        <w:trPr>
          <w:trHeight w:val="766"/>
        </w:trPr>
        <w:tc>
          <w:tcPr>
            <w:tcW w:w="3001" w:type="dxa"/>
            <w:tcMar>
              <w:top w:w="80" w:type="dxa"/>
              <w:left w:w="100" w:type="dxa"/>
              <w:bottom w:w="80" w:type="dxa"/>
              <w:right w:w="100" w:type="dxa"/>
            </w:tcMar>
            <w:vAlign w:val="center"/>
          </w:tcPr>
          <w:p w14:paraId="79FA14E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Severity classification &amp; alerting</w:t>
            </w:r>
          </w:p>
        </w:tc>
        <w:tc>
          <w:tcPr>
            <w:tcW w:w="4617" w:type="dxa"/>
            <w:tcMar>
              <w:top w:w="80" w:type="dxa"/>
              <w:left w:w="100" w:type="dxa"/>
              <w:bottom w:w="80" w:type="dxa"/>
              <w:right w:w="100" w:type="dxa"/>
            </w:tcMar>
            <w:vAlign w:val="center"/>
          </w:tcPr>
          <w:p w14:paraId="0A005D2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3-tier alert correctly assigned on 100% of hand-verified cases</w:t>
            </w:r>
          </w:p>
        </w:tc>
        <w:tc>
          <w:tcPr>
            <w:tcW w:w="2378" w:type="dxa"/>
            <w:tcMar>
              <w:top w:w="80" w:type="dxa"/>
              <w:left w:w="100" w:type="dxa"/>
              <w:bottom w:w="80" w:type="dxa"/>
              <w:right w:w="100" w:type="dxa"/>
            </w:tcMar>
            <w:vAlign w:val="center"/>
          </w:tcPr>
          <w:p w14:paraId="4B01567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r w:rsidR="004D29FA" w:rsidRPr="00B74004" w14:paraId="26DCFB30" w14:textId="77777777" w:rsidTr="007F7AC6">
        <w:trPr>
          <w:trHeight w:val="787"/>
        </w:trPr>
        <w:tc>
          <w:tcPr>
            <w:tcW w:w="3001" w:type="dxa"/>
            <w:tcMar>
              <w:top w:w="80" w:type="dxa"/>
              <w:left w:w="100" w:type="dxa"/>
              <w:bottom w:w="80" w:type="dxa"/>
              <w:right w:w="100" w:type="dxa"/>
            </w:tcMar>
            <w:vAlign w:val="center"/>
          </w:tcPr>
          <w:p w14:paraId="2E46C64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Integrated Flask dashboard</w:t>
            </w:r>
          </w:p>
        </w:tc>
        <w:tc>
          <w:tcPr>
            <w:tcW w:w="4617" w:type="dxa"/>
            <w:tcMar>
              <w:top w:w="80" w:type="dxa"/>
              <w:left w:w="100" w:type="dxa"/>
              <w:bottom w:w="80" w:type="dxa"/>
              <w:right w:w="100" w:type="dxa"/>
            </w:tcMar>
            <w:vAlign w:val="center"/>
          </w:tcPr>
          <w:p w14:paraId="6C321B0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End-to-end upload → detection → alert flow functional (Appendix C)</w:t>
            </w:r>
          </w:p>
        </w:tc>
        <w:tc>
          <w:tcPr>
            <w:tcW w:w="2378" w:type="dxa"/>
            <w:tcMar>
              <w:top w:w="80" w:type="dxa"/>
              <w:left w:w="100" w:type="dxa"/>
              <w:bottom w:w="80" w:type="dxa"/>
              <w:right w:w="100" w:type="dxa"/>
            </w:tcMar>
            <w:vAlign w:val="center"/>
          </w:tcPr>
          <w:p w14:paraId="594428C5"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r w:rsidR="004D29FA" w:rsidRPr="00B74004" w14:paraId="72A62C04" w14:textId="77777777" w:rsidTr="007F7AC6">
        <w:trPr>
          <w:trHeight w:val="766"/>
        </w:trPr>
        <w:tc>
          <w:tcPr>
            <w:tcW w:w="3001" w:type="dxa"/>
            <w:tcMar>
              <w:top w:w="80" w:type="dxa"/>
              <w:left w:w="100" w:type="dxa"/>
              <w:bottom w:w="80" w:type="dxa"/>
              <w:right w:w="100" w:type="dxa"/>
            </w:tcMar>
            <w:vAlign w:val="center"/>
          </w:tcPr>
          <w:p w14:paraId="069D305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Testing &amp; comparison with existing approaches</w:t>
            </w:r>
          </w:p>
        </w:tc>
        <w:tc>
          <w:tcPr>
            <w:tcW w:w="4617" w:type="dxa"/>
            <w:tcMar>
              <w:top w:w="80" w:type="dxa"/>
              <w:left w:w="100" w:type="dxa"/>
              <w:bottom w:w="80" w:type="dxa"/>
              <w:right w:w="100" w:type="dxa"/>
            </w:tcMar>
            <w:vAlign w:val="center"/>
          </w:tcPr>
          <w:p w14:paraId="575338A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Comparative analysis (Table 2.1) and evaluation matrix (Table 3.5) completed</w:t>
            </w:r>
          </w:p>
        </w:tc>
        <w:tc>
          <w:tcPr>
            <w:tcW w:w="2378" w:type="dxa"/>
            <w:tcMar>
              <w:top w:w="80" w:type="dxa"/>
              <w:left w:w="100" w:type="dxa"/>
              <w:bottom w:w="80" w:type="dxa"/>
              <w:right w:w="100" w:type="dxa"/>
            </w:tcMar>
            <w:vAlign w:val="center"/>
          </w:tcPr>
          <w:p w14:paraId="2EB1B62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Fully Achieved</w:t>
            </w:r>
          </w:p>
        </w:tc>
      </w:tr>
    </w:tbl>
    <w:p w14:paraId="6BF38F95"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4.7 Strengths &amp; Limitations</w:t>
      </w:r>
    </w:p>
    <w:p w14:paraId="79D84A53" w14:textId="77777777" w:rsidR="004D29FA" w:rsidRPr="00B74004" w:rsidRDefault="00B74004" w:rsidP="006D705D">
      <w:pPr>
        <w:spacing w:after="80" w:line="360" w:lineRule="auto"/>
        <w:rPr>
          <w:rFonts w:ascii="Times New Roman" w:hAnsi="Times New Roman" w:cs="Times New Roman"/>
          <w:sz w:val="24"/>
        </w:rPr>
      </w:pPr>
      <w:r w:rsidRPr="00B74004">
        <w:rPr>
          <w:rFonts w:ascii="Times New Roman" w:hAnsi="Times New Roman" w:cs="Times New Roman"/>
          <w:b/>
          <w:bCs/>
          <w:szCs w:val="21"/>
        </w:rPr>
        <w:t>Strengths:</w:t>
      </w:r>
    </w:p>
    <w:p w14:paraId="79A85473"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Staged detection + segmentation design meets both speed and precision targets simultaneously.</w:t>
      </w:r>
    </w:p>
    <w:p w14:paraId="49BCBB2F"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Conservative severity thresholds reduce missed critical cracks (Section 3.7).</w:t>
      </w:r>
    </w:p>
    <w:p w14:paraId="6865DA34"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Modular architecture allows independent retraining/replacement of either model.</w:t>
      </w:r>
    </w:p>
    <w:p w14:paraId="2670FED1" w14:textId="77777777" w:rsidR="004D29FA" w:rsidRPr="00B74004" w:rsidRDefault="00B74004" w:rsidP="006D705D">
      <w:pPr>
        <w:spacing w:before="160" w:after="80" w:line="360" w:lineRule="auto"/>
        <w:rPr>
          <w:rFonts w:ascii="Times New Roman" w:hAnsi="Times New Roman" w:cs="Times New Roman"/>
          <w:sz w:val="24"/>
        </w:rPr>
      </w:pPr>
      <w:r w:rsidRPr="00B74004">
        <w:rPr>
          <w:rFonts w:ascii="Times New Roman" w:hAnsi="Times New Roman" w:cs="Times New Roman"/>
          <w:b/>
          <w:bCs/>
          <w:szCs w:val="21"/>
        </w:rPr>
        <w:lastRenderedPageBreak/>
        <w:t>Limitations:</w:t>
      </w:r>
    </w:p>
    <w:p w14:paraId="57EC706A"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Evaluated on a curated validation dataset; performance on a fully independent, larger real-world image set is not yet confirmed.</w:t>
      </w:r>
    </w:p>
    <w:p w14:paraId="24A18034"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The system does not detect sub-surface defects, which still require ultrasonic testing (Table 2.1).</w:t>
      </w:r>
    </w:p>
    <w:p w14:paraId="62C021BB"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The alerting module was demonstrated in a simulated environment, not integrated with a live railway maintenance-management system.</w:t>
      </w:r>
    </w:p>
    <w:p w14:paraId="7FDAF0C6"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4.8 Project Planning, Roles &amp; Budget</w:t>
      </w:r>
    </w:p>
    <w:tbl>
      <w:tblPr>
        <w:tblW w:w="993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2"/>
        <w:gridCol w:w="2773"/>
        <w:gridCol w:w="2310"/>
      </w:tblGrid>
      <w:tr w:rsidR="004D29FA" w:rsidRPr="00B74004" w14:paraId="749D3FC2" w14:textId="77777777" w:rsidTr="007F7AC6">
        <w:trPr>
          <w:trHeight w:val="376"/>
          <w:tblHeader/>
        </w:trPr>
        <w:tc>
          <w:tcPr>
            <w:tcW w:w="4852" w:type="dxa"/>
            <w:shd w:val="clear" w:color="auto" w:fill="C6D9F1" w:themeFill="text2" w:themeFillTint="33"/>
            <w:tcMar>
              <w:top w:w="80" w:type="dxa"/>
              <w:left w:w="100" w:type="dxa"/>
              <w:bottom w:w="80" w:type="dxa"/>
              <w:right w:w="100" w:type="dxa"/>
            </w:tcMar>
            <w:vAlign w:val="center"/>
          </w:tcPr>
          <w:p w14:paraId="0D53E71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Milestone</w:t>
            </w:r>
          </w:p>
        </w:tc>
        <w:tc>
          <w:tcPr>
            <w:tcW w:w="2773" w:type="dxa"/>
            <w:shd w:val="clear" w:color="auto" w:fill="C6D9F1" w:themeFill="text2" w:themeFillTint="33"/>
            <w:tcMar>
              <w:top w:w="80" w:type="dxa"/>
              <w:left w:w="100" w:type="dxa"/>
              <w:bottom w:w="80" w:type="dxa"/>
              <w:right w:w="100" w:type="dxa"/>
            </w:tcMar>
            <w:vAlign w:val="center"/>
          </w:tcPr>
          <w:p w14:paraId="66D48337"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Planned Week</w:t>
            </w:r>
          </w:p>
        </w:tc>
        <w:tc>
          <w:tcPr>
            <w:tcW w:w="2310" w:type="dxa"/>
            <w:shd w:val="clear" w:color="auto" w:fill="C6D9F1" w:themeFill="text2" w:themeFillTint="33"/>
            <w:tcMar>
              <w:top w:w="80" w:type="dxa"/>
              <w:left w:w="100" w:type="dxa"/>
              <w:bottom w:w="80" w:type="dxa"/>
              <w:right w:w="100" w:type="dxa"/>
            </w:tcMar>
            <w:vAlign w:val="center"/>
          </w:tcPr>
          <w:p w14:paraId="01BAC17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Status</w:t>
            </w:r>
          </w:p>
        </w:tc>
      </w:tr>
      <w:tr w:rsidR="004D29FA" w:rsidRPr="00B74004" w14:paraId="4C7C7F72" w14:textId="77777777" w:rsidTr="007F7AC6">
        <w:trPr>
          <w:trHeight w:val="397"/>
        </w:trPr>
        <w:tc>
          <w:tcPr>
            <w:tcW w:w="4852" w:type="dxa"/>
            <w:tcMar>
              <w:top w:w="80" w:type="dxa"/>
              <w:left w:w="100" w:type="dxa"/>
              <w:bottom w:w="80" w:type="dxa"/>
              <w:right w:w="100" w:type="dxa"/>
            </w:tcMar>
            <w:vAlign w:val="center"/>
          </w:tcPr>
          <w:p w14:paraId="4FA3D88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Literature review &amp; requirement </w:t>
            </w:r>
            <w:proofErr w:type="spellStart"/>
            <w:r w:rsidRPr="00B74004">
              <w:rPr>
                <w:rFonts w:ascii="Times New Roman" w:hAnsi="Times New Roman" w:cs="Times New Roman"/>
                <w:szCs w:val="20"/>
              </w:rPr>
              <w:t>finalisation</w:t>
            </w:r>
            <w:proofErr w:type="spellEnd"/>
          </w:p>
        </w:tc>
        <w:tc>
          <w:tcPr>
            <w:tcW w:w="2773" w:type="dxa"/>
            <w:tcMar>
              <w:top w:w="80" w:type="dxa"/>
              <w:left w:w="100" w:type="dxa"/>
              <w:bottom w:w="80" w:type="dxa"/>
              <w:right w:w="100" w:type="dxa"/>
            </w:tcMar>
            <w:vAlign w:val="center"/>
          </w:tcPr>
          <w:p w14:paraId="5BB6CF4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1–2</w:t>
            </w:r>
          </w:p>
        </w:tc>
        <w:tc>
          <w:tcPr>
            <w:tcW w:w="2310" w:type="dxa"/>
            <w:tcMar>
              <w:top w:w="80" w:type="dxa"/>
              <w:left w:w="100" w:type="dxa"/>
              <w:bottom w:w="80" w:type="dxa"/>
              <w:right w:w="100" w:type="dxa"/>
            </w:tcMar>
            <w:vAlign w:val="center"/>
          </w:tcPr>
          <w:p w14:paraId="0F3A593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3659732A" w14:textId="77777777" w:rsidTr="007F7AC6">
        <w:trPr>
          <w:trHeight w:val="376"/>
        </w:trPr>
        <w:tc>
          <w:tcPr>
            <w:tcW w:w="4852" w:type="dxa"/>
            <w:tcMar>
              <w:top w:w="80" w:type="dxa"/>
              <w:left w:w="100" w:type="dxa"/>
              <w:bottom w:w="80" w:type="dxa"/>
              <w:right w:w="100" w:type="dxa"/>
            </w:tcMar>
            <w:vAlign w:val="center"/>
          </w:tcPr>
          <w:p w14:paraId="5F321FA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Preprocessing module implementation</w:t>
            </w:r>
          </w:p>
        </w:tc>
        <w:tc>
          <w:tcPr>
            <w:tcW w:w="2773" w:type="dxa"/>
            <w:tcMar>
              <w:top w:w="80" w:type="dxa"/>
              <w:left w:w="100" w:type="dxa"/>
              <w:bottom w:w="80" w:type="dxa"/>
              <w:right w:w="100" w:type="dxa"/>
            </w:tcMar>
            <w:vAlign w:val="center"/>
          </w:tcPr>
          <w:p w14:paraId="20F5A22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3</w:t>
            </w:r>
          </w:p>
        </w:tc>
        <w:tc>
          <w:tcPr>
            <w:tcW w:w="2310" w:type="dxa"/>
            <w:tcMar>
              <w:top w:w="80" w:type="dxa"/>
              <w:left w:w="100" w:type="dxa"/>
              <w:bottom w:w="80" w:type="dxa"/>
              <w:right w:w="100" w:type="dxa"/>
            </w:tcMar>
            <w:vAlign w:val="center"/>
          </w:tcPr>
          <w:p w14:paraId="0A59E95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2223A4FA" w14:textId="77777777" w:rsidTr="007F7AC6">
        <w:trPr>
          <w:trHeight w:val="397"/>
        </w:trPr>
        <w:tc>
          <w:tcPr>
            <w:tcW w:w="4852" w:type="dxa"/>
            <w:tcMar>
              <w:top w:w="80" w:type="dxa"/>
              <w:left w:w="100" w:type="dxa"/>
              <w:bottom w:w="80" w:type="dxa"/>
              <w:right w:w="100" w:type="dxa"/>
            </w:tcMar>
            <w:vAlign w:val="center"/>
          </w:tcPr>
          <w:p w14:paraId="20A3F3D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YOLOv12 training &amp; tuning</w:t>
            </w:r>
          </w:p>
        </w:tc>
        <w:tc>
          <w:tcPr>
            <w:tcW w:w="2773" w:type="dxa"/>
            <w:tcMar>
              <w:top w:w="80" w:type="dxa"/>
              <w:left w:w="100" w:type="dxa"/>
              <w:bottom w:w="80" w:type="dxa"/>
              <w:right w:w="100" w:type="dxa"/>
            </w:tcMar>
            <w:vAlign w:val="center"/>
          </w:tcPr>
          <w:p w14:paraId="4CCD5F6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4–6</w:t>
            </w:r>
          </w:p>
        </w:tc>
        <w:tc>
          <w:tcPr>
            <w:tcW w:w="2310" w:type="dxa"/>
            <w:tcMar>
              <w:top w:w="80" w:type="dxa"/>
              <w:left w:w="100" w:type="dxa"/>
              <w:bottom w:w="80" w:type="dxa"/>
              <w:right w:w="100" w:type="dxa"/>
            </w:tcMar>
            <w:vAlign w:val="center"/>
          </w:tcPr>
          <w:p w14:paraId="7DD2FC3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615925BD" w14:textId="77777777" w:rsidTr="007F7AC6">
        <w:trPr>
          <w:trHeight w:val="376"/>
        </w:trPr>
        <w:tc>
          <w:tcPr>
            <w:tcW w:w="4852" w:type="dxa"/>
            <w:tcMar>
              <w:top w:w="80" w:type="dxa"/>
              <w:left w:w="100" w:type="dxa"/>
              <w:bottom w:w="80" w:type="dxa"/>
              <w:right w:w="100" w:type="dxa"/>
            </w:tcMar>
            <w:vAlign w:val="center"/>
          </w:tcPr>
          <w:p w14:paraId="4C7CC53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training &amp; tuning</w:t>
            </w:r>
          </w:p>
        </w:tc>
        <w:tc>
          <w:tcPr>
            <w:tcW w:w="2773" w:type="dxa"/>
            <w:tcMar>
              <w:top w:w="80" w:type="dxa"/>
              <w:left w:w="100" w:type="dxa"/>
              <w:bottom w:w="80" w:type="dxa"/>
              <w:right w:w="100" w:type="dxa"/>
            </w:tcMar>
            <w:vAlign w:val="center"/>
          </w:tcPr>
          <w:p w14:paraId="69A5AF62"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6–8</w:t>
            </w:r>
          </w:p>
        </w:tc>
        <w:tc>
          <w:tcPr>
            <w:tcW w:w="2310" w:type="dxa"/>
            <w:tcMar>
              <w:top w:w="80" w:type="dxa"/>
              <w:left w:w="100" w:type="dxa"/>
              <w:bottom w:w="80" w:type="dxa"/>
              <w:right w:w="100" w:type="dxa"/>
            </w:tcMar>
            <w:vAlign w:val="center"/>
          </w:tcPr>
          <w:p w14:paraId="1446207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6A8762A3" w14:textId="77777777" w:rsidTr="007F7AC6">
        <w:trPr>
          <w:trHeight w:val="397"/>
        </w:trPr>
        <w:tc>
          <w:tcPr>
            <w:tcW w:w="4852" w:type="dxa"/>
            <w:tcMar>
              <w:top w:w="80" w:type="dxa"/>
              <w:left w:w="100" w:type="dxa"/>
              <w:bottom w:w="80" w:type="dxa"/>
              <w:right w:w="100" w:type="dxa"/>
            </w:tcMar>
            <w:vAlign w:val="center"/>
          </w:tcPr>
          <w:p w14:paraId="3409A4B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Severity classification &amp; alert logic</w:t>
            </w:r>
          </w:p>
        </w:tc>
        <w:tc>
          <w:tcPr>
            <w:tcW w:w="2773" w:type="dxa"/>
            <w:tcMar>
              <w:top w:w="80" w:type="dxa"/>
              <w:left w:w="100" w:type="dxa"/>
              <w:bottom w:w="80" w:type="dxa"/>
              <w:right w:w="100" w:type="dxa"/>
            </w:tcMar>
            <w:vAlign w:val="center"/>
          </w:tcPr>
          <w:p w14:paraId="70FFFCC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9</w:t>
            </w:r>
          </w:p>
        </w:tc>
        <w:tc>
          <w:tcPr>
            <w:tcW w:w="2310" w:type="dxa"/>
            <w:tcMar>
              <w:top w:w="80" w:type="dxa"/>
              <w:left w:w="100" w:type="dxa"/>
              <w:bottom w:w="80" w:type="dxa"/>
              <w:right w:w="100" w:type="dxa"/>
            </w:tcMar>
            <w:vAlign w:val="center"/>
          </w:tcPr>
          <w:p w14:paraId="27906BE1"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02D648E6" w14:textId="77777777" w:rsidTr="007F7AC6">
        <w:trPr>
          <w:trHeight w:val="376"/>
        </w:trPr>
        <w:tc>
          <w:tcPr>
            <w:tcW w:w="4852" w:type="dxa"/>
            <w:tcMar>
              <w:top w:w="80" w:type="dxa"/>
              <w:left w:w="100" w:type="dxa"/>
              <w:bottom w:w="80" w:type="dxa"/>
              <w:right w:w="100" w:type="dxa"/>
            </w:tcMar>
            <w:vAlign w:val="center"/>
          </w:tcPr>
          <w:p w14:paraId="66E0077D"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Dashboard integration (Flask)</w:t>
            </w:r>
          </w:p>
        </w:tc>
        <w:tc>
          <w:tcPr>
            <w:tcW w:w="2773" w:type="dxa"/>
            <w:tcMar>
              <w:top w:w="80" w:type="dxa"/>
              <w:left w:w="100" w:type="dxa"/>
              <w:bottom w:w="80" w:type="dxa"/>
              <w:right w:w="100" w:type="dxa"/>
            </w:tcMar>
            <w:vAlign w:val="center"/>
          </w:tcPr>
          <w:p w14:paraId="3B8C456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10</w:t>
            </w:r>
          </w:p>
        </w:tc>
        <w:tc>
          <w:tcPr>
            <w:tcW w:w="2310" w:type="dxa"/>
            <w:tcMar>
              <w:top w:w="80" w:type="dxa"/>
              <w:left w:w="100" w:type="dxa"/>
              <w:bottom w:w="80" w:type="dxa"/>
              <w:right w:w="100" w:type="dxa"/>
            </w:tcMar>
            <w:vAlign w:val="center"/>
          </w:tcPr>
          <w:p w14:paraId="0F4FC8C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r w:rsidR="004D29FA" w:rsidRPr="00B74004" w14:paraId="139CF368" w14:textId="77777777" w:rsidTr="007F7AC6">
        <w:trPr>
          <w:trHeight w:val="376"/>
        </w:trPr>
        <w:tc>
          <w:tcPr>
            <w:tcW w:w="4852" w:type="dxa"/>
            <w:tcMar>
              <w:top w:w="80" w:type="dxa"/>
              <w:left w:w="100" w:type="dxa"/>
              <w:bottom w:w="80" w:type="dxa"/>
              <w:right w:w="100" w:type="dxa"/>
            </w:tcMar>
            <w:vAlign w:val="center"/>
          </w:tcPr>
          <w:p w14:paraId="71B7416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Testing, evaluation &amp; documentation</w:t>
            </w:r>
          </w:p>
        </w:tc>
        <w:tc>
          <w:tcPr>
            <w:tcW w:w="2773" w:type="dxa"/>
            <w:tcMar>
              <w:top w:w="80" w:type="dxa"/>
              <w:left w:w="100" w:type="dxa"/>
              <w:bottom w:w="80" w:type="dxa"/>
              <w:right w:w="100" w:type="dxa"/>
            </w:tcMar>
            <w:vAlign w:val="center"/>
          </w:tcPr>
          <w:p w14:paraId="1E55A9F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Week 11–12</w:t>
            </w:r>
          </w:p>
        </w:tc>
        <w:tc>
          <w:tcPr>
            <w:tcW w:w="2310" w:type="dxa"/>
            <w:tcMar>
              <w:top w:w="80" w:type="dxa"/>
              <w:left w:w="100" w:type="dxa"/>
              <w:bottom w:w="80" w:type="dxa"/>
              <w:right w:w="100" w:type="dxa"/>
            </w:tcMar>
            <w:vAlign w:val="center"/>
          </w:tcPr>
          <w:p w14:paraId="576688D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Completed</w:t>
            </w:r>
          </w:p>
        </w:tc>
      </w:tr>
    </w:tbl>
    <w:p w14:paraId="073298F4" w14:textId="77777777" w:rsidR="004D29FA" w:rsidRPr="00B74004" w:rsidRDefault="004D29FA" w:rsidP="006D705D">
      <w:pPr>
        <w:spacing w:before="240" w:line="360" w:lineRule="auto"/>
        <w:rPr>
          <w:rFonts w:ascii="Times New Roman" w:hAnsi="Times New Roman" w:cs="Times New Roman"/>
          <w:sz w:val="24"/>
        </w:rPr>
      </w:pPr>
    </w:p>
    <w:tbl>
      <w:tblPr>
        <w:tblW w:w="999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2"/>
        <w:gridCol w:w="3719"/>
        <w:gridCol w:w="3254"/>
      </w:tblGrid>
      <w:tr w:rsidR="004D29FA" w:rsidRPr="00B74004" w14:paraId="32C83963" w14:textId="77777777" w:rsidTr="007F7AC6">
        <w:trPr>
          <w:trHeight w:val="361"/>
          <w:tblHeader/>
        </w:trPr>
        <w:tc>
          <w:tcPr>
            <w:tcW w:w="3022" w:type="dxa"/>
            <w:shd w:val="clear" w:color="auto" w:fill="C6D9F1" w:themeFill="text2" w:themeFillTint="33"/>
            <w:tcMar>
              <w:top w:w="80" w:type="dxa"/>
              <w:left w:w="100" w:type="dxa"/>
              <w:bottom w:w="80" w:type="dxa"/>
              <w:right w:w="100" w:type="dxa"/>
            </w:tcMar>
            <w:vAlign w:val="center"/>
          </w:tcPr>
          <w:p w14:paraId="3B2276A6"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Student</w:t>
            </w:r>
          </w:p>
        </w:tc>
        <w:tc>
          <w:tcPr>
            <w:tcW w:w="3719" w:type="dxa"/>
            <w:shd w:val="clear" w:color="auto" w:fill="C6D9F1" w:themeFill="text2" w:themeFillTint="33"/>
            <w:tcMar>
              <w:top w:w="80" w:type="dxa"/>
              <w:left w:w="100" w:type="dxa"/>
              <w:bottom w:w="80" w:type="dxa"/>
              <w:right w:w="100" w:type="dxa"/>
            </w:tcMar>
            <w:vAlign w:val="center"/>
          </w:tcPr>
          <w:p w14:paraId="342E8603"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Assigned Responsibility</w:t>
            </w:r>
          </w:p>
        </w:tc>
        <w:tc>
          <w:tcPr>
            <w:tcW w:w="3254" w:type="dxa"/>
            <w:shd w:val="clear" w:color="auto" w:fill="C6D9F1" w:themeFill="text2" w:themeFillTint="33"/>
            <w:tcMar>
              <w:top w:w="80" w:type="dxa"/>
              <w:left w:w="100" w:type="dxa"/>
              <w:bottom w:w="80" w:type="dxa"/>
              <w:right w:w="100" w:type="dxa"/>
            </w:tcMar>
            <w:vAlign w:val="center"/>
          </w:tcPr>
          <w:p w14:paraId="77D7F468"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Actual Contribution</w:t>
            </w:r>
          </w:p>
        </w:tc>
      </w:tr>
      <w:tr w:rsidR="004D29FA" w:rsidRPr="00B74004" w14:paraId="50E59EAF" w14:textId="77777777" w:rsidTr="007F7AC6">
        <w:trPr>
          <w:trHeight w:val="1525"/>
        </w:trPr>
        <w:tc>
          <w:tcPr>
            <w:tcW w:w="3022" w:type="dxa"/>
            <w:tcMar>
              <w:top w:w="80" w:type="dxa"/>
              <w:left w:w="100" w:type="dxa"/>
              <w:bottom w:w="80" w:type="dxa"/>
              <w:right w:w="100" w:type="dxa"/>
            </w:tcMar>
            <w:vAlign w:val="center"/>
          </w:tcPr>
          <w:p w14:paraId="464E4B5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 xml:space="preserve">V. Sri </w:t>
            </w:r>
            <w:proofErr w:type="spellStart"/>
            <w:r w:rsidRPr="00B74004">
              <w:rPr>
                <w:rFonts w:ascii="Times New Roman" w:hAnsi="Times New Roman" w:cs="Times New Roman"/>
                <w:szCs w:val="20"/>
              </w:rPr>
              <w:t>Sadhvik</w:t>
            </w:r>
            <w:proofErr w:type="spellEnd"/>
            <w:r w:rsidRPr="00B74004">
              <w:rPr>
                <w:rFonts w:ascii="Times New Roman" w:hAnsi="Times New Roman" w:cs="Times New Roman"/>
                <w:szCs w:val="20"/>
              </w:rPr>
              <w:t xml:space="preserve"> (192424289)</w:t>
            </w:r>
          </w:p>
        </w:tc>
        <w:tc>
          <w:tcPr>
            <w:tcW w:w="3719" w:type="dxa"/>
            <w:tcMar>
              <w:top w:w="80" w:type="dxa"/>
              <w:left w:w="100" w:type="dxa"/>
              <w:bottom w:w="80" w:type="dxa"/>
              <w:right w:w="100" w:type="dxa"/>
            </w:tcMar>
            <w:vAlign w:val="center"/>
          </w:tcPr>
          <w:p w14:paraId="44ACB07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Preprocessing pipeline; YOLOv12 detection module</w:t>
            </w:r>
          </w:p>
        </w:tc>
        <w:tc>
          <w:tcPr>
            <w:tcW w:w="3254" w:type="dxa"/>
            <w:tcMar>
              <w:top w:w="80" w:type="dxa"/>
              <w:left w:w="100" w:type="dxa"/>
              <w:bottom w:w="80" w:type="dxa"/>
              <w:right w:w="100" w:type="dxa"/>
            </w:tcMar>
            <w:vAlign w:val="center"/>
          </w:tcPr>
          <w:p w14:paraId="2FFB25C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Implemented denoising/contrast pipeline; trained and tuned YOLOv12; led detection testing</w:t>
            </w:r>
          </w:p>
        </w:tc>
      </w:tr>
      <w:tr w:rsidR="004D29FA" w:rsidRPr="00B74004" w14:paraId="03A85A74" w14:textId="77777777" w:rsidTr="007F7AC6">
        <w:trPr>
          <w:trHeight w:val="1124"/>
        </w:trPr>
        <w:tc>
          <w:tcPr>
            <w:tcW w:w="3022" w:type="dxa"/>
            <w:tcMar>
              <w:top w:w="80" w:type="dxa"/>
              <w:left w:w="100" w:type="dxa"/>
              <w:bottom w:w="80" w:type="dxa"/>
              <w:right w:w="100" w:type="dxa"/>
            </w:tcMar>
            <w:vAlign w:val="center"/>
          </w:tcPr>
          <w:p w14:paraId="1405736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G. Kushwanth (192424150)</w:t>
            </w:r>
          </w:p>
        </w:tc>
        <w:tc>
          <w:tcPr>
            <w:tcW w:w="3719" w:type="dxa"/>
            <w:tcMar>
              <w:top w:w="80" w:type="dxa"/>
              <w:left w:w="100" w:type="dxa"/>
              <w:bottom w:w="80" w:type="dxa"/>
              <w:right w:w="100" w:type="dxa"/>
            </w:tcMar>
            <w:vAlign w:val="center"/>
          </w:tcPr>
          <w:p w14:paraId="3029B38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U-Net++ segmentation module; severity classification</w:t>
            </w:r>
          </w:p>
        </w:tc>
        <w:tc>
          <w:tcPr>
            <w:tcW w:w="3254" w:type="dxa"/>
            <w:tcMar>
              <w:top w:w="80" w:type="dxa"/>
              <w:left w:w="100" w:type="dxa"/>
              <w:bottom w:w="80" w:type="dxa"/>
              <w:right w:w="100" w:type="dxa"/>
            </w:tcMar>
            <w:vAlign w:val="center"/>
          </w:tcPr>
          <w:p w14:paraId="4AD90BD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Implemented and trained U-Net++; designed severity-scoring function</w:t>
            </w:r>
          </w:p>
        </w:tc>
      </w:tr>
      <w:tr w:rsidR="004D29FA" w:rsidRPr="00B74004" w14:paraId="68FA8EFE" w14:textId="77777777" w:rsidTr="007F7AC6">
        <w:trPr>
          <w:trHeight w:val="1505"/>
        </w:trPr>
        <w:tc>
          <w:tcPr>
            <w:tcW w:w="3022" w:type="dxa"/>
            <w:tcMar>
              <w:top w:w="80" w:type="dxa"/>
              <w:left w:w="100" w:type="dxa"/>
              <w:bottom w:w="80" w:type="dxa"/>
              <w:right w:w="100" w:type="dxa"/>
            </w:tcMar>
            <w:vAlign w:val="center"/>
          </w:tcPr>
          <w:p w14:paraId="6CA2C6B7"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lastRenderedPageBreak/>
              <w:t>K. Sampath Reddy (192424285)</w:t>
            </w:r>
          </w:p>
        </w:tc>
        <w:tc>
          <w:tcPr>
            <w:tcW w:w="3719" w:type="dxa"/>
            <w:tcMar>
              <w:top w:w="80" w:type="dxa"/>
              <w:left w:w="100" w:type="dxa"/>
              <w:bottom w:w="80" w:type="dxa"/>
              <w:right w:w="100" w:type="dxa"/>
            </w:tcMar>
            <w:vAlign w:val="center"/>
          </w:tcPr>
          <w:p w14:paraId="3BAE4B9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Alert &amp; monitoring system; integration</w:t>
            </w:r>
          </w:p>
        </w:tc>
        <w:tc>
          <w:tcPr>
            <w:tcW w:w="3254" w:type="dxa"/>
            <w:tcMar>
              <w:top w:w="80" w:type="dxa"/>
              <w:left w:w="100" w:type="dxa"/>
              <w:bottom w:w="80" w:type="dxa"/>
              <w:right w:w="100" w:type="dxa"/>
            </w:tcMar>
            <w:vAlign w:val="center"/>
          </w:tcPr>
          <w:p w14:paraId="2897F76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Built Flask dashboard and alert logic; integrated all modules; consolidated results</w:t>
            </w:r>
          </w:p>
        </w:tc>
      </w:tr>
    </w:tbl>
    <w:p w14:paraId="6F4C940A" w14:textId="77777777" w:rsidR="004D29FA" w:rsidRDefault="004D29FA" w:rsidP="006D705D">
      <w:pPr>
        <w:spacing w:before="240" w:line="360" w:lineRule="auto"/>
        <w:rPr>
          <w:rFonts w:ascii="Times New Roman" w:hAnsi="Times New Roman" w:cs="Times New Roman"/>
          <w:sz w:val="24"/>
        </w:rPr>
      </w:pPr>
    </w:p>
    <w:p w14:paraId="67D847CE" w14:textId="77777777" w:rsidR="00092656" w:rsidRPr="00B74004" w:rsidRDefault="00092656" w:rsidP="006D705D">
      <w:pPr>
        <w:spacing w:before="240" w:line="360" w:lineRule="auto"/>
        <w:rPr>
          <w:rFonts w:ascii="Times New Roman" w:hAnsi="Times New Roman" w:cs="Times New Roman"/>
          <w:sz w:val="24"/>
        </w:rPr>
      </w:pPr>
    </w:p>
    <w:tbl>
      <w:tblPr>
        <w:tblW w:w="983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6"/>
        <w:gridCol w:w="2973"/>
        <w:gridCol w:w="2516"/>
      </w:tblGrid>
      <w:tr w:rsidR="004D29FA" w:rsidRPr="00B74004" w14:paraId="404120B5" w14:textId="77777777" w:rsidTr="007F7AC6">
        <w:trPr>
          <w:trHeight w:val="412"/>
          <w:tblHeader/>
        </w:trPr>
        <w:tc>
          <w:tcPr>
            <w:tcW w:w="4346" w:type="dxa"/>
            <w:shd w:val="clear" w:color="auto" w:fill="C6D9F1" w:themeFill="text2" w:themeFillTint="33"/>
            <w:tcMar>
              <w:top w:w="80" w:type="dxa"/>
              <w:left w:w="100" w:type="dxa"/>
              <w:bottom w:w="80" w:type="dxa"/>
              <w:right w:w="100" w:type="dxa"/>
            </w:tcMar>
            <w:vAlign w:val="center"/>
          </w:tcPr>
          <w:p w14:paraId="6F47938F"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Item</w:t>
            </w:r>
          </w:p>
        </w:tc>
        <w:tc>
          <w:tcPr>
            <w:tcW w:w="2973" w:type="dxa"/>
            <w:shd w:val="clear" w:color="auto" w:fill="C6D9F1" w:themeFill="text2" w:themeFillTint="33"/>
            <w:tcMar>
              <w:top w:w="80" w:type="dxa"/>
              <w:left w:w="100" w:type="dxa"/>
              <w:bottom w:w="80" w:type="dxa"/>
              <w:right w:w="100" w:type="dxa"/>
            </w:tcMar>
            <w:vAlign w:val="center"/>
          </w:tcPr>
          <w:p w14:paraId="27F4BA1B"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Estimated Cost (₹)</w:t>
            </w:r>
          </w:p>
        </w:tc>
        <w:tc>
          <w:tcPr>
            <w:tcW w:w="2516" w:type="dxa"/>
            <w:shd w:val="clear" w:color="auto" w:fill="C6D9F1" w:themeFill="text2" w:themeFillTint="33"/>
            <w:tcMar>
              <w:top w:w="80" w:type="dxa"/>
              <w:left w:w="100" w:type="dxa"/>
              <w:bottom w:w="80" w:type="dxa"/>
              <w:right w:w="100" w:type="dxa"/>
            </w:tcMar>
            <w:vAlign w:val="center"/>
          </w:tcPr>
          <w:p w14:paraId="729459AC" w14:textId="77777777" w:rsidR="004D29FA" w:rsidRPr="00B74004" w:rsidRDefault="00B74004" w:rsidP="006D705D">
            <w:pPr>
              <w:spacing w:line="360" w:lineRule="auto"/>
              <w:jc w:val="center"/>
              <w:rPr>
                <w:rFonts w:ascii="Times New Roman" w:hAnsi="Times New Roman" w:cs="Times New Roman"/>
                <w:sz w:val="24"/>
              </w:rPr>
            </w:pPr>
            <w:r w:rsidRPr="00B74004">
              <w:rPr>
                <w:rFonts w:ascii="Times New Roman" w:hAnsi="Times New Roman" w:cs="Times New Roman"/>
                <w:b/>
                <w:bCs/>
                <w:szCs w:val="20"/>
              </w:rPr>
              <w:t>Actual Cost (₹)</w:t>
            </w:r>
          </w:p>
        </w:tc>
      </w:tr>
      <w:tr w:rsidR="004D29FA" w:rsidRPr="00B74004" w14:paraId="5850B783" w14:textId="77777777" w:rsidTr="007F7AC6">
        <w:trPr>
          <w:trHeight w:val="435"/>
        </w:trPr>
        <w:tc>
          <w:tcPr>
            <w:tcW w:w="4346" w:type="dxa"/>
            <w:tcMar>
              <w:top w:w="80" w:type="dxa"/>
              <w:left w:w="100" w:type="dxa"/>
              <w:bottom w:w="80" w:type="dxa"/>
              <w:right w:w="100" w:type="dxa"/>
            </w:tcMar>
            <w:vAlign w:val="center"/>
          </w:tcPr>
          <w:p w14:paraId="1D90981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Cloud GPU compute (training)</w:t>
            </w:r>
          </w:p>
        </w:tc>
        <w:tc>
          <w:tcPr>
            <w:tcW w:w="2973" w:type="dxa"/>
            <w:tcMar>
              <w:top w:w="80" w:type="dxa"/>
              <w:left w:w="100" w:type="dxa"/>
              <w:bottom w:w="80" w:type="dxa"/>
              <w:right w:w="100" w:type="dxa"/>
            </w:tcMar>
            <w:vAlign w:val="center"/>
          </w:tcPr>
          <w:p w14:paraId="4F27B07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3,000</w:t>
            </w:r>
          </w:p>
        </w:tc>
        <w:tc>
          <w:tcPr>
            <w:tcW w:w="2516" w:type="dxa"/>
            <w:tcMar>
              <w:top w:w="80" w:type="dxa"/>
              <w:left w:w="100" w:type="dxa"/>
              <w:bottom w:w="80" w:type="dxa"/>
              <w:right w:w="100" w:type="dxa"/>
            </w:tcMar>
            <w:vAlign w:val="center"/>
          </w:tcPr>
          <w:p w14:paraId="40AA176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2,750</w:t>
            </w:r>
          </w:p>
        </w:tc>
      </w:tr>
      <w:tr w:rsidR="004D29FA" w:rsidRPr="00B74004" w14:paraId="2CF92C6A" w14:textId="77777777" w:rsidTr="007F7AC6">
        <w:trPr>
          <w:trHeight w:val="412"/>
        </w:trPr>
        <w:tc>
          <w:tcPr>
            <w:tcW w:w="4346" w:type="dxa"/>
            <w:tcMar>
              <w:top w:w="80" w:type="dxa"/>
              <w:left w:w="100" w:type="dxa"/>
              <w:bottom w:w="80" w:type="dxa"/>
              <w:right w:w="100" w:type="dxa"/>
            </w:tcMar>
            <w:vAlign w:val="center"/>
          </w:tcPr>
          <w:p w14:paraId="2B9D086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Dataset access / annotation tools</w:t>
            </w:r>
          </w:p>
        </w:tc>
        <w:tc>
          <w:tcPr>
            <w:tcW w:w="2973" w:type="dxa"/>
            <w:tcMar>
              <w:top w:w="80" w:type="dxa"/>
              <w:left w:w="100" w:type="dxa"/>
              <w:bottom w:w="80" w:type="dxa"/>
              <w:right w:w="100" w:type="dxa"/>
            </w:tcMar>
            <w:vAlign w:val="center"/>
          </w:tcPr>
          <w:p w14:paraId="42588C98"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1,500</w:t>
            </w:r>
          </w:p>
        </w:tc>
        <w:tc>
          <w:tcPr>
            <w:tcW w:w="2516" w:type="dxa"/>
            <w:tcMar>
              <w:top w:w="80" w:type="dxa"/>
              <w:left w:w="100" w:type="dxa"/>
              <w:bottom w:w="80" w:type="dxa"/>
              <w:right w:w="100" w:type="dxa"/>
            </w:tcMar>
            <w:vAlign w:val="center"/>
          </w:tcPr>
          <w:p w14:paraId="5A168500"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1,200</w:t>
            </w:r>
          </w:p>
        </w:tc>
      </w:tr>
      <w:tr w:rsidR="004D29FA" w:rsidRPr="00B74004" w14:paraId="119433B8" w14:textId="77777777" w:rsidTr="007F7AC6">
        <w:trPr>
          <w:trHeight w:val="435"/>
        </w:trPr>
        <w:tc>
          <w:tcPr>
            <w:tcW w:w="4346" w:type="dxa"/>
            <w:tcMar>
              <w:top w:w="80" w:type="dxa"/>
              <w:left w:w="100" w:type="dxa"/>
              <w:bottom w:w="80" w:type="dxa"/>
              <w:right w:w="100" w:type="dxa"/>
            </w:tcMar>
            <w:vAlign w:val="center"/>
          </w:tcPr>
          <w:p w14:paraId="6E29A90F"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Miscellaneous (storage, domain testing)</w:t>
            </w:r>
          </w:p>
        </w:tc>
        <w:tc>
          <w:tcPr>
            <w:tcW w:w="2973" w:type="dxa"/>
            <w:tcMar>
              <w:top w:w="80" w:type="dxa"/>
              <w:left w:w="100" w:type="dxa"/>
              <w:bottom w:w="80" w:type="dxa"/>
              <w:right w:w="100" w:type="dxa"/>
            </w:tcMar>
            <w:vAlign w:val="center"/>
          </w:tcPr>
          <w:p w14:paraId="4F479A63"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500</w:t>
            </w:r>
          </w:p>
        </w:tc>
        <w:tc>
          <w:tcPr>
            <w:tcW w:w="2516" w:type="dxa"/>
            <w:tcMar>
              <w:top w:w="80" w:type="dxa"/>
              <w:left w:w="100" w:type="dxa"/>
              <w:bottom w:w="80" w:type="dxa"/>
              <w:right w:w="100" w:type="dxa"/>
            </w:tcMar>
            <w:vAlign w:val="center"/>
          </w:tcPr>
          <w:p w14:paraId="08FA9E36"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400</w:t>
            </w:r>
          </w:p>
        </w:tc>
      </w:tr>
      <w:tr w:rsidR="004D29FA" w:rsidRPr="00B74004" w14:paraId="710E7D34" w14:textId="77777777" w:rsidTr="007F7AC6">
        <w:trPr>
          <w:trHeight w:val="412"/>
        </w:trPr>
        <w:tc>
          <w:tcPr>
            <w:tcW w:w="4346" w:type="dxa"/>
            <w:tcMar>
              <w:top w:w="80" w:type="dxa"/>
              <w:left w:w="100" w:type="dxa"/>
              <w:bottom w:w="80" w:type="dxa"/>
              <w:right w:w="100" w:type="dxa"/>
            </w:tcMar>
            <w:vAlign w:val="center"/>
          </w:tcPr>
          <w:p w14:paraId="7D90D2DC"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Total</w:t>
            </w:r>
          </w:p>
        </w:tc>
        <w:tc>
          <w:tcPr>
            <w:tcW w:w="2973" w:type="dxa"/>
            <w:tcMar>
              <w:top w:w="80" w:type="dxa"/>
              <w:left w:w="100" w:type="dxa"/>
              <w:bottom w:w="80" w:type="dxa"/>
              <w:right w:w="100" w:type="dxa"/>
            </w:tcMar>
            <w:vAlign w:val="center"/>
          </w:tcPr>
          <w:p w14:paraId="37F64AE4"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5,000</w:t>
            </w:r>
          </w:p>
        </w:tc>
        <w:tc>
          <w:tcPr>
            <w:tcW w:w="2516" w:type="dxa"/>
            <w:tcMar>
              <w:top w:w="80" w:type="dxa"/>
              <w:left w:w="100" w:type="dxa"/>
              <w:bottom w:w="80" w:type="dxa"/>
              <w:right w:w="100" w:type="dxa"/>
            </w:tcMar>
            <w:vAlign w:val="center"/>
          </w:tcPr>
          <w:p w14:paraId="7EA3E82A"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Cs w:val="20"/>
              </w:rPr>
              <w:t>4,350</w:t>
            </w:r>
          </w:p>
        </w:tc>
      </w:tr>
    </w:tbl>
    <w:p w14:paraId="53E62E19"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408358D0" w14:textId="77777777" w:rsidR="004D29FA" w:rsidRPr="00B74004" w:rsidRDefault="00B74004" w:rsidP="00092656">
      <w:pPr>
        <w:pStyle w:val="Heading1"/>
        <w:spacing w:before="360" w:after="200" w:line="360" w:lineRule="auto"/>
        <w:jc w:val="center"/>
        <w:rPr>
          <w:rFonts w:ascii="Times New Roman" w:hAnsi="Times New Roman" w:cs="Times New Roman"/>
          <w:color w:val="auto"/>
          <w:sz w:val="36"/>
        </w:rPr>
      </w:pPr>
      <w:r w:rsidRPr="00B74004">
        <w:rPr>
          <w:rFonts w:ascii="Times New Roman" w:hAnsi="Times New Roman" w:cs="Times New Roman"/>
          <w:b/>
          <w:bCs/>
          <w:color w:val="auto"/>
          <w:szCs w:val="30"/>
        </w:rPr>
        <w:lastRenderedPageBreak/>
        <w:t>CHAPTER 5</w:t>
      </w:r>
    </w:p>
    <w:p w14:paraId="09F2F457" w14:textId="77777777" w:rsidR="004D29FA" w:rsidRPr="00B74004" w:rsidRDefault="00B74004" w:rsidP="00092656">
      <w:pPr>
        <w:spacing w:after="240" w:line="360" w:lineRule="auto"/>
        <w:jc w:val="center"/>
        <w:rPr>
          <w:rFonts w:ascii="Times New Roman" w:hAnsi="Times New Roman" w:cs="Times New Roman"/>
          <w:sz w:val="24"/>
        </w:rPr>
      </w:pPr>
      <w:r w:rsidRPr="00B74004">
        <w:rPr>
          <w:rFonts w:ascii="Times New Roman" w:hAnsi="Times New Roman" w:cs="Times New Roman"/>
          <w:b/>
          <w:bCs/>
          <w:sz w:val="28"/>
          <w:szCs w:val="26"/>
        </w:rPr>
        <w:t>CONCLUSION, FUTURE WORK AND REFLECTION</w:t>
      </w:r>
    </w:p>
    <w:p w14:paraId="489459BD"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5.1 Conclusion</w:t>
      </w:r>
    </w:p>
    <w:p w14:paraId="7E4380F9" w14:textId="77777777" w:rsidR="004D29FA" w:rsidRPr="00B74004" w:rsidRDefault="00B74004" w:rsidP="006D705D">
      <w:pPr>
        <w:spacing w:after="160" w:line="360" w:lineRule="auto"/>
        <w:jc w:val="both"/>
        <w:rPr>
          <w:rFonts w:ascii="Times New Roman" w:hAnsi="Times New Roman" w:cs="Times New Roman"/>
          <w:sz w:val="24"/>
        </w:rPr>
      </w:pPr>
      <w:proofErr w:type="spellStart"/>
      <w:r w:rsidRPr="00B74004">
        <w:rPr>
          <w:rFonts w:ascii="Times New Roman" w:hAnsi="Times New Roman" w:cs="Times New Roman"/>
          <w:sz w:val="24"/>
        </w:rPr>
        <w:t>RailVisionNet</w:t>
      </w:r>
      <w:proofErr w:type="spellEnd"/>
      <w:r w:rsidRPr="00B74004">
        <w:rPr>
          <w:rFonts w:ascii="Times New Roman" w:hAnsi="Times New Roman" w:cs="Times New Roman"/>
          <w:sz w:val="24"/>
        </w:rPr>
        <w:t xml:space="preserve"> set out to address the slow, inconsistent nature of manual railway track inspection by designing a staged computer-vision pipeline combining YOLOv12 detection, U-Net++ segmentation, and an automated severity-alerting system. The selected design was justified against three alternatives using a weighted evaluation matrix (Section 3.4) and validated against explicit acceptance criteria (Section 4.4), achieving a detection mAP@0.5 of 96.9%, precision of 96.9%, recall of 94.3%, segmentation Dice score of 94.3%, and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of 92.2% — all exceeding their design targets. Every stated project objective (Section 1.5) was fully achieved, as </w:t>
      </w:r>
      <w:proofErr w:type="spellStart"/>
      <w:r w:rsidRPr="00B74004">
        <w:rPr>
          <w:rFonts w:ascii="Times New Roman" w:hAnsi="Times New Roman" w:cs="Times New Roman"/>
          <w:sz w:val="24"/>
        </w:rPr>
        <w:t>summarised</w:t>
      </w:r>
      <w:proofErr w:type="spellEnd"/>
      <w:r w:rsidRPr="00B74004">
        <w:rPr>
          <w:rFonts w:ascii="Times New Roman" w:hAnsi="Times New Roman" w:cs="Times New Roman"/>
          <w:sz w:val="24"/>
        </w:rPr>
        <w:t xml:space="preserve"> in Table 4.4. The project confirms that combining a fast detector with a precise segmentation model is a practical, evidence-based approach to improving railway crack-inspection reliability.</w:t>
      </w:r>
    </w:p>
    <w:p w14:paraId="7EB7BE13"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5.2 Future Work</w:t>
      </w:r>
    </w:p>
    <w:p w14:paraId="6A03D536"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Integrate live video feeds from track-side cameras for continuous, real-time monitoring rather than periodic image capture.</w:t>
      </w:r>
    </w:p>
    <w:p w14:paraId="301771A1"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 xml:space="preserve">Benchmark on a larger, more diverse, independently sourced real-world track-image dataset to confirm </w:t>
      </w:r>
      <w:proofErr w:type="spellStart"/>
      <w:r w:rsidRPr="00B74004">
        <w:rPr>
          <w:rFonts w:ascii="Times New Roman" w:hAnsi="Times New Roman" w:cs="Times New Roman"/>
          <w:sz w:val="24"/>
        </w:rPr>
        <w:t>generalisation</w:t>
      </w:r>
      <w:proofErr w:type="spellEnd"/>
      <w:r w:rsidRPr="00B74004">
        <w:rPr>
          <w:rFonts w:ascii="Times New Roman" w:hAnsi="Times New Roman" w:cs="Times New Roman"/>
          <w:sz w:val="24"/>
        </w:rPr>
        <w:t xml:space="preserve"> across rail types and geographies.</w:t>
      </w:r>
    </w:p>
    <w:p w14:paraId="0E6EEE61"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Add crack-growth tracking over time (using repeated inspection imagery of the same section) to predict when a defect is likely to become critical.</w:t>
      </w:r>
    </w:p>
    <w:p w14:paraId="50BBBE41"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 xml:space="preserve">Explore model </w:t>
      </w:r>
      <w:proofErr w:type="spellStart"/>
      <w:r w:rsidRPr="00B74004">
        <w:rPr>
          <w:rFonts w:ascii="Times New Roman" w:hAnsi="Times New Roman" w:cs="Times New Roman"/>
          <w:sz w:val="24"/>
        </w:rPr>
        <w:t>quantisation</w:t>
      </w:r>
      <w:proofErr w:type="spellEnd"/>
      <w:r w:rsidRPr="00B74004">
        <w:rPr>
          <w:rFonts w:ascii="Times New Roman" w:hAnsi="Times New Roman" w:cs="Times New Roman"/>
          <w:sz w:val="24"/>
        </w:rPr>
        <w:t xml:space="preserve"> and edge deployment so the pipeline can run directly on inspection-vehicle hardware.</w:t>
      </w:r>
    </w:p>
    <w:p w14:paraId="4D7E943C"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Integrate the alerting module with an actual railway maintenance-management system rather than the current simulated dashboard.</w:t>
      </w:r>
    </w:p>
    <w:p w14:paraId="0C09ACB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5.3 Professional Learning &amp; Individual Reflection</w:t>
      </w:r>
    </w:p>
    <w:p w14:paraId="6A33F066" w14:textId="77777777" w:rsidR="004D29FA" w:rsidRPr="00B74004" w:rsidRDefault="00B74004" w:rsidP="006D705D">
      <w:pPr>
        <w:spacing w:after="80" w:line="360" w:lineRule="auto"/>
        <w:rPr>
          <w:rFonts w:ascii="Times New Roman" w:hAnsi="Times New Roman" w:cs="Times New Roman"/>
          <w:sz w:val="24"/>
        </w:rPr>
      </w:pPr>
      <w:r w:rsidRPr="00B74004">
        <w:rPr>
          <w:rFonts w:ascii="Times New Roman" w:hAnsi="Times New Roman" w:cs="Times New Roman"/>
          <w:b/>
          <w:bCs/>
          <w:szCs w:val="21"/>
        </w:rPr>
        <w:t>New Knowledge Acquired:</w:t>
      </w:r>
    </w:p>
    <w:p w14:paraId="659A65EC"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Practical differences between one-stage object detectors (YOLOv12) and nested-skip-connection segmentation networks (U-Net++), and when each is appropriate.</w:t>
      </w:r>
    </w:p>
    <w:p w14:paraId="6F450C03"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How to design and defend an engineering solution using a weighted trade-off/evaluation matrix rather than intuition.</w:t>
      </w:r>
    </w:p>
    <w:p w14:paraId="46EAC3E7"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lastRenderedPageBreak/>
        <w:t>How to translate model outputs (bounding boxes, masks) into an operational severity-alerting decision.</w:t>
      </w:r>
    </w:p>
    <w:p w14:paraId="376A55A7" w14:textId="77777777" w:rsidR="004D29FA" w:rsidRPr="00B74004" w:rsidRDefault="00B74004" w:rsidP="006D705D">
      <w:pPr>
        <w:spacing w:before="160" w:after="80" w:line="360" w:lineRule="auto"/>
        <w:rPr>
          <w:rFonts w:ascii="Times New Roman" w:hAnsi="Times New Roman" w:cs="Times New Roman"/>
          <w:sz w:val="24"/>
        </w:rPr>
      </w:pPr>
      <w:r w:rsidRPr="00B74004">
        <w:rPr>
          <w:rFonts w:ascii="Times New Roman" w:hAnsi="Times New Roman" w:cs="Times New Roman"/>
          <w:b/>
          <w:bCs/>
          <w:szCs w:val="21"/>
        </w:rPr>
        <w:t>Engineering &amp; Professional Skills Developed:</w:t>
      </w:r>
    </w:p>
    <w:p w14:paraId="0564AE41"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Requirement analysis and acceptance-criteria definition before implementation.</w:t>
      </w:r>
    </w:p>
    <w:p w14:paraId="027DAB24"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Structured testing and verification against predefined targets.</w:t>
      </w:r>
    </w:p>
    <w:p w14:paraId="2A1B280C"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Cross-module system integration and debugging.</w:t>
      </w:r>
    </w:p>
    <w:p w14:paraId="6EDC0F07" w14:textId="77777777" w:rsidR="004D29FA" w:rsidRPr="00B74004" w:rsidRDefault="00B74004" w:rsidP="006D705D">
      <w:pPr>
        <w:pStyle w:val="ListParagraph"/>
        <w:numPr>
          <w:ilvl w:val="0"/>
          <w:numId w:val="1"/>
        </w:numPr>
        <w:spacing w:after="90" w:line="360" w:lineRule="auto"/>
        <w:rPr>
          <w:rFonts w:ascii="Times New Roman" w:hAnsi="Times New Roman" w:cs="Times New Roman"/>
          <w:sz w:val="24"/>
        </w:rPr>
      </w:pPr>
      <w:r w:rsidRPr="00B74004">
        <w:rPr>
          <w:rFonts w:ascii="Times New Roman" w:hAnsi="Times New Roman" w:cs="Times New Roman"/>
          <w:sz w:val="24"/>
        </w:rPr>
        <w:t>Risk identification and mitigation planning for a safety-relevant system.</w:t>
      </w:r>
    </w:p>
    <w:p w14:paraId="0B397901" w14:textId="77777777" w:rsidR="004D29FA" w:rsidRPr="00B74004" w:rsidRDefault="00B74004" w:rsidP="006D705D">
      <w:pPr>
        <w:spacing w:before="200" w:after="100" w:line="360" w:lineRule="auto"/>
        <w:rPr>
          <w:rFonts w:ascii="Times New Roman" w:hAnsi="Times New Roman" w:cs="Times New Roman"/>
          <w:sz w:val="24"/>
        </w:rPr>
      </w:pPr>
      <w:r w:rsidRPr="00B74004">
        <w:rPr>
          <w:rFonts w:ascii="Times New Roman" w:hAnsi="Times New Roman" w:cs="Times New Roman"/>
          <w:b/>
          <w:bCs/>
          <w:szCs w:val="21"/>
        </w:rPr>
        <w:t>Individual Reflection</w:t>
      </w:r>
    </w:p>
    <w:p w14:paraId="36E3DFC6" w14:textId="77777777" w:rsidR="004D29FA" w:rsidRPr="00B74004" w:rsidRDefault="00B74004" w:rsidP="006D705D">
      <w:pPr>
        <w:spacing w:after="60" w:line="360" w:lineRule="auto"/>
        <w:rPr>
          <w:rFonts w:ascii="Times New Roman" w:hAnsi="Times New Roman" w:cs="Times New Roman"/>
          <w:sz w:val="24"/>
        </w:rPr>
      </w:pPr>
      <w:r w:rsidRPr="00B74004">
        <w:rPr>
          <w:rFonts w:ascii="Times New Roman" w:hAnsi="Times New Roman" w:cs="Times New Roman"/>
          <w:b/>
          <w:bCs/>
          <w:szCs w:val="20"/>
        </w:rPr>
        <w:t xml:space="preserve">V. Sri </w:t>
      </w:r>
      <w:proofErr w:type="spellStart"/>
      <w:r w:rsidRPr="00B74004">
        <w:rPr>
          <w:rFonts w:ascii="Times New Roman" w:hAnsi="Times New Roman" w:cs="Times New Roman"/>
          <w:b/>
          <w:bCs/>
          <w:szCs w:val="20"/>
        </w:rPr>
        <w:t>Sadhvik</w:t>
      </w:r>
      <w:proofErr w:type="spellEnd"/>
      <w:r w:rsidRPr="00B74004">
        <w:rPr>
          <w:rFonts w:ascii="Times New Roman" w:hAnsi="Times New Roman" w:cs="Times New Roman"/>
          <w:b/>
          <w:bCs/>
          <w:szCs w:val="20"/>
        </w:rPr>
        <w:t xml:space="preserve"> (192424289):</w:t>
      </w:r>
    </w:p>
    <w:p w14:paraId="5F0C828C"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most difficult problem I faced was tuning the preprocessing pipeline so that YOLOv12 could reliably distinguish real cracks from shadows and ballast debris; I solved it by iterating on contrast-enhancement parameters and validating against a small hand-labelled confusion set. A key decision I made personally was to keep detection confidence filtering conservative, based on the recall drop I observed when the threshold was raised too aggressively. Independently, I learned how anchor-free detection heads in modern YOLO variants differ from earlier anchor-based designs. If repeated, I would build a larger confusion-case validation set earlier in the project.</w:t>
      </w:r>
    </w:p>
    <w:p w14:paraId="7DF929F8" w14:textId="77777777" w:rsidR="004D29FA" w:rsidRPr="00B74004" w:rsidRDefault="00B74004" w:rsidP="006D705D">
      <w:pPr>
        <w:spacing w:before="160" w:after="60" w:line="360" w:lineRule="auto"/>
        <w:rPr>
          <w:rFonts w:ascii="Times New Roman" w:hAnsi="Times New Roman" w:cs="Times New Roman"/>
          <w:sz w:val="24"/>
        </w:rPr>
      </w:pPr>
      <w:r w:rsidRPr="00B74004">
        <w:rPr>
          <w:rFonts w:ascii="Times New Roman" w:hAnsi="Times New Roman" w:cs="Times New Roman"/>
          <w:b/>
          <w:bCs/>
          <w:szCs w:val="20"/>
        </w:rPr>
        <w:t>G. Kushwanth (192424150):</w:t>
      </w:r>
    </w:p>
    <w:p w14:paraId="5ACC0BA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The hardest problem was getting U-Net++ to segment thin, low-contrast hairline cracks without over-predicting noise as crack pixels; careful loss-function weighting and data augmentation resolved this. The key decision I am most confident in, based on the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/Dice evidence in Section 4.4, was choosing U-Net++ over a plain U-Net despite the added training complexity. I independently learned how nested skip connections change gradient flow during training. If repeated, I would experiment with additional augmentation strategies earlier.</w:t>
      </w:r>
    </w:p>
    <w:p w14:paraId="60E6CEC4" w14:textId="77777777" w:rsidR="004D29FA" w:rsidRPr="00B74004" w:rsidRDefault="00B74004" w:rsidP="006D705D">
      <w:pPr>
        <w:spacing w:before="160" w:after="60" w:line="360" w:lineRule="auto"/>
        <w:rPr>
          <w:rFonts w:ascii="Times New Roman" w:hAnsi="Times New Roman" w:cs="Times New Roman"/>
          <w:sz w:val="24"/>
        </w:rPr>
      </w:pPr>
      <w:r w:rsidRPr="00B74004">
        <w:rPr>
          <w:rFonts w:ascii="Times New Roman" w:hAnsi="Times New Roman" w:cs="Times New Roman"/>
          <w:b/>
          <w:bCs/>
          <w:szCs w:val="20"/>
        </w:rPr>
        <w:t>K. Sampath Reddy (192424285):</w:t>
      </w:r>
    </w:p>
    <w:p w14:paraId="119726A6"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My most difficult problem was integrating two independently trained models into a single consistent severity score without one module's errors silently propagating into the other; I addressed this by adding confidence-based filtering between stages. The key decision I made, backed by the risk register in Section 3.7, was to bias the alert thresholds conservatively toward catching critical cracks. I independently learned how to structure a Flask application to keep alert logs server-side and tamper-resistant. If repeated, I would add automated integration tests between modules from the start rather than after individual module completion.</w:t>
      </w:r>
    </w:p>
    <w:p w14:paraId="6EB261EE" w14:textId="77777777" w:rsidR="004D29FA" w:rsidRPr="00B74004" w:rsidRDefault="00B74004" w:rsidP="006D705D">
      <w:pPr>
        <w:spacing w:after="220" w:line="360" w:lineRule="auto"/>
        <w:jc w:val="center"/>
        <w:rPr>
          <w:rFonts w:ascii="Times New Roman" w:hAnsi="Times New Roman" w:cs="Times New Roman"/>
          <w:sz w:val="24"/>
        </w:rPr>
      </w:pPr>
      <w:r w:rsidRPr="00B74004">
        <w:rPr>
          <w:rFonts w:ascii="Times New Roman" w:hAnsi="Times New Roman" w:cs="Times New Roman"/>
          <w:b/>
          <w:bCs/>
          <w:sz w:val="28"/>
          <w:szCs w:val="24"/>
        </w:rPr>
        <w:lastRenderedPageBreak/>
        <w:t>REFERENCES</w:t>
      </w:r>
    </w:p>
    <w:p w14:paraId="4C63C712"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Zhang, Y., Li, H., &amp; Chen, X. (2024). YOLOv12: Advances in Real-Time Object Detection Architectures. </w:t>
      </w:r>
      <w:proofErr w:type="spellStart"/>
      <w:r w:rsidRPr="00092656">
        <w:rPr>
          <w:rFonts w:ascii="Times New Roman" w:hAnsi="Times New Roman" w:cs="Times New Roman"/>
          <w:szCs w:val="21"/>
        </w:rPr>
        <w:t>arXiv</w:t>
      </w:r>
      <w:proofErr w:type="spellEnd"/>
      <w:r w:rsidRPr="00092656">
        <w:rPr>
          <w:rFonts w:ascii="Times New Roman" w:hAnsi="Times New Roman" w:cs="Times New Roman"/>
          <w:szCs w:val="21"/>
        </w:rPr>
        <w:t xml:space="preserve"> preprint.</w:t>
      </w:r>
    </w:p>
    <w:p w14:paraId="2AD8CEB0"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Zhou, Z., Rahman Siddiquee, M. M., Tajbakhsh, N., &amp; Liang, J. (2020). </w:t>
      </w:r>
      <w:proofErr w:type="spellStart"/>
      <w:r w:rsidRPr="00092656">
        <w:rPr>
          <w:rFonts w:ascii="Times New Roman" w:hAnsi="Times New Roman" w:cs="Times New Roman"/>
          <w:szCs w:val="21"/>
        </w:rPr>
        <w:t>UNet</w:t>
      </w:r>
      <w:proofErr w:type="spellEnd"/>
      <w:r w:rsidRPr="00092656">
        <w:rPr>
          <w:rFonts w:ascii="Times New Roman" w:hAnsi="Times New Roman" w:cs="Times New Roman"/>
          <w:szCs w:val="21"/>
        </w:rPr>
        <w:t>++: Redesigning Skip Connections to Exploit Multiscale Features in Image Segmentation. IEEE Transactions on Medical Imaging, 39(6), 1856–1867.</w:t>
      </w:r>
    </w:p>
    <w:p w14:paraId="5A7E04E9"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Gibert, X., Patel, V. M., &amp; Chellappa, R. (2017). Deep Multitask Learning for Railway Track Inspection. IEEE Transactions on Intelligent Transportation Systems, 18(1), 153–164.</w:t>
      </w:r>
    </w:p>
    <w:p w14:paraId="2F8F49B8"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Faghih-Roohi, S., Hajizadeh, S., Nunez, A., </w:t>
      </w:r>
      <w:proofErr w:type="spellStart"/>
      <w:r w:rsidRPr="00092656">
        <w:rPr>
          <w:rFonts w:ascii="Times New Roman" w:hAnsi="Times New Roman" w:cs="Times New Roman"/>
          <w:szCs w:val="21"/>
        </w:rPr>
        <w:t>Babuska</w:t>
      </w:r>
      <w:proofErr w:type="spellEnd"/>
      <w:r w:rsidRPr="00092656">
        <w:rPr>
          <w:rFonts w:ascii="Times New Roman" w:hAnsi="Times New Roman" w:cs="Times New Roman"/>
          <w:szCs w:val="21"/>
        </w:rPr>
        <w:t>, R., &amp; De Schutter, B. (2016). Deep Convolutional Neural Networks for Detection of Rail Surface Defects. International Joint Conference on Neural Networks (IJCNN).</w:t>
      </w:r>
    </w:p>
    <w:p w14:paraId="270BE0FA"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Wang, W., &amp; Su, C. (2021). Automatic Concrete Crack Detection Using Deep Learning-Based Semantic Segmentation. Structures, 32, 2231–2244.</w:t>
      </w:r>
    </w:p>
    <w:p w14:paraId="0DC29517"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Yu, Z., Shen, Y., &amp; Shen, C. (2022). A Real-Time Detection Approach for Bridge Cracks Based on YOLO Framework. Automation in Construction, 135, 104112.</w:t>
      </w:r>
    </w:p>
    <w:p w14:paraId="7CDE44A8"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Ronneberger, O., Fischer, P., &amp; Brox, T. (2015). U-Net: Convolutional Networks for Biomedical Image Segmentation. Medical Image Computing and Computer-Assisted Intervention (MICCAI).</w:t>
      </w:r>
    </w:p>
    <w:p w14:paraId="75FCCECC"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Jocher, G., et al. (2023). </w:t>
      </w:r>
      <w:proofErr w:type="spellStart"/>
      <w:r w:rsidRPr="00092656">
        <w:rPr>
          <w:rFonts w:ascii="Times New Roman" w:hAnsi="Times New Roman" w:cs="Times New Roman"/>
          <w:szCs w:val="21"/>
        </w:rPr>
        <w:t>Ultralytics</w:t>
      </w:r>
      <w:proofErr w:type="spellEnd"/>
      <w:r w:rsidRPr="00092656">
        <w:rPr>
          <w:rFonts w:ascii="Times New Roman" w:hAnsi="Times New Roman" w:cs="Times New Roman"/>
          <w:szCs w:val="21"/>
        </w:rPr>
        <w:t xml:space="preserve"> YOLO: A Unified, Real-Time Object Detection Framework. </w:t>
      </w:r>
      <w:proofErr w:type="spellStart"/>
      <w:r w:rsidRPr="00092656">
        <w:rPr>
          <w:rFonts w:ascii="Times New Roman" w:hAnsi="Times New Roman" w:cs="Times New Roman"/>
          <w:szCs w:val="21"/>
        </w:rPr>
        <w:t>Ultralytics</w:t>
      </w:r>
      <w:proofErr w:type="spellEnd"/>
      <w:r w:rsidRPr="00092656">
        <w:rPr>
          <w:rFonts w:ascii="Times New Roman" w:hAnsi="Times New Roman" w:cs="Times New Roman"/>
          <w:szCs w:val="21"/>
        </w:rPr>
        <w:t xml:space="preserve"> Documentation.</w:t>
      </w:r>
    </w:p>
    <w:p w14:paraId="7E966C5B"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w:t>
      </w:r>
      <w:proofErr w:type="spellStart"/>
      <w:r w:rsidRPr="00092656">
        <w:rPr>
          <w:rFonts w:ascii="Times New Roman" w:hAnsi="Times New Roman" w:cs="Times New Roman"/>
          <w:szCs w:val="21"/>
        </w:rPr>
        <w:t>TechSys</w:t>
      </w:r>
      <w:proofErr w:type="spellEnd"/>
      <w:r w:rsidRPr="00092656">
        <w:rPr>
          <w:rFonts w:ascii="Times New Roman" w:hAnsi="Times New Roman" w:cs="Times New Roman"/>
          <w:szCs w:val="21"/>
        </w:rPr>
        <w:t xml:space="preserve"> Conference Proceedings (2025). Performance Comparison of Deep Learning Models for Infrastructure Crack Detection. Engineering Proceedings, 100(1), 42.</w:t>
      </w:r>
    </w:p>
    <w:p w14:paraId="6BC7CFD3"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IEEE Xplore Digital Library (2016–2024). Research articles on railway inspection, crack detection, and computer vision.</w:t>
      </w:r>
    </w:p>
    <w:p w14:paraId="6B7CB9BA" w14:textId="77777777" w:rsidR="004D29FA" w:rsidRPr="00092656" w:rsidRDefault="00B74004" w:rsidP="00092656">
      <w:pPr>
        <w:pStyle w:val="ListParagraph"/>
        <w:numPr>
          <w:ilvl w:val="0"/>
          <w:numId w:val="2"/>
        </w:numPr>
        <w:spacing w:after="120" w:line="360" w:lineRule="auto"/>
        <w:rPr>
          <w:rFonts w:ascii="Times New Roman" w:hAnsi="Times New Roman" w:cs="Times New Roman"/>
          <w:sz w:val="24"/>
        </w:rPr>
      </w:pPr>
      <w:r w:rsidRPr="00092656">
        <w:rPr>
          <w:rFonts w:ascii="Times New Roman" w:hAnsi="Times New Roman" w:cs="Times New Roman"/>
          <w:szCs w:val="21"/>
        </w:rPr>
        <w:t xml:space="preserve"> ACM Digital Library (2016–2024). Conference papers and journals on object detection, segmentation, and infrastructure monitoring.</w:t>
      </w:r>
    </w:p>
    <w:p w14:paraId="2AEDF9F3" w14:textId="77777777" w:rsidR="004D29FA" w:rsidRPr="00092656" w:rsidRDefault="00B74004" w:rsidP="00092656">
      <w:pPr>
        <w:pStyle w:val="ListParagraph"/>
        <w:numPr>
          <w:ilvl w:val="0"/>
          <w:numId w:val="2"/>
        </w:numPr>
        <w:spacing w:line="360" w:lineRule="auto"/>
        <w:rPr>
          <w:rFonts w:ascii="Times New Roman" w:hAnsi="Times New Roman" w:cs="Times New Roman"/>
          <w:sz w:val="24"/>
        </w:rPr>
      </w:pPr>
      <w:r w:rsidRPr="00092656">
        <w:rPr>
          <w:rFonts w:ascii="Times New Roman" w:hAnsi="Times New Roman" w:cs="Times New Roman"/>
          <w:sz w:val="24"/>
        </w:rPr>
        <w:br w:type="page"/>
      </w:r>
    </w:p>
    <w:p w14:paraId="069AAFFB" w14:textId="77777777" w:rsidR="004D29FA" w:rsidRPr="00B74004" w:rsidRDefault="00B74004" w:rsidP="006D705D">
      <w:pPr>
        <w:spacing w:after="220" w:line="360" w:lineRule="auto"/>
        <w:jc w:val="center"/>
        <w:rPr>
          <w:rFonts w:ascii="Times New Roman" w:hAnsi="Times New Roman" w:cs="Times New Roman"/>
          <w:sz w:val="24"/>
        </w:rPr>
      </w:pPr>
      <w:r w:rsidRPr="00B74004">
        <w:rPr>
          <w:rFonts w:ascii="Times New Roman" w:hAnsi="Times New Roman" w:cs="Times New Roman"/>
          <w:b/>
          <w:bCs/>
          <w:sz w:val="28"/>
          <w:szCs w:val="24"/>
        </w:rPr>
        <w:lastRenderedPageBreak/>
        <w:t>APPENDICES</w:t>
      </w:r>
    </w:p>
    <w:p w14:paraId="775DD558"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A – Detailed Calculations</w:t>
      </w:r>
    </w:p>
    <w:p w14:paraId="65CE94C4"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Severity score (used to assign the alert tier) is computed as: severity = w1 × </w:t>
      </w:r>
      <w:proofErr w:type="spellStart"/>
      <w:r w:rsidRPr="00B74004">
        <w:rPr>
          <w:rFonts w:ascii="Times New Roman" w:hAnsi="Times New Roman" w:cs="Times New Roman"/>
          <w:sz w:val="24"/>
        </w:rPr>
        <w:t>normalised_crack_length</w:t>
      </w:r>
      <w:proofErr w:type="spellEnd"/>
      <w:r w:rsidRPr="00B74004">
        <w:rPr>
          <w:rFonts w:ascii="Times New Roman" w:hAnsi="Times New Roman" w:cs="Times New Roman"/>
          <w:sz w:val="24"/>
        </w:rPr>
        <w:t xml:space="preserve"> + w2 × </w:t>
      </w:r>
      <w:proofErr w:type="spellStart"/>
      <w:r w:rsidRPr="00B74004">
        <w:rPr>
          <w:rFonts w:ascii="Times New Roman" w:hAnsi="Times New Roman" w:cs="Times New Roman"/>
          <w:sz w:val="24"/>
        </w:rPr>
        <w:t>detection_count</w:t>
      </w:r>
      <w:proofErr w:type="spellEnd"/>
      <w:r w:rsidRPr="00B74004">
        <w:rPr>
          <w:rFonts w:ascii="Times New Roman" w:hAnsi="Times New Roman" w:cs="Times New Roman"/>
          <w:sz w:val="24"/>
        </w:rPr>
        <w:t xml:space="preserve">, with w1 = 0.7 and w2 = 0.3, where </w:t>
      </w:r>
      <w:proofErr w:type="spellStart"/>
      <w:r w:rsidRPr="00B74004">
        <w:rPr>
          <w:rFonts w:ascii="Times New Roman" w:hAnsi="Times New Roman" w:cs="Times New Roman"/>
          <w:sz w:val="24"/>
        </w:rPr>
        <w:t>normalised_crack_length</w:t>
      </w:r>
      <w:proofErr w:type="spellEnd"/>
      <w:r w:rsidRPr="00B74004">
        <w:rPr>
          <w:rFonts w:ascii="Times New Roman" w:hAnsi="Times New Roman" w:cs="Times New Roman"/>
          <w:sz w:val="24"/>
        </w:rPr>
        <w:t xml:space="preserve"> is the U-Net++ </w:t>
      </w:r>
      <w:proofErr w:type="spellStart"/>
      <w:r w:rsidRPr="00B74004">
        <w:rPr>
          <w:rFonts w:ascii="Times New Roman" w:hAnsi="Times New Roman" w:cs="Times New Roman"/>
          <w:sz w:val="24"/>
        </w:rPr>
        <w:t>skeletonised</w:t>
      </w:r>
      <w:proofErr w:type="spellEnd"/>
      <w:r w:rsidRPr="00B74004">
        <w:rPr>
          <w:rFonts w:ascii="Times New Roman" w:hAnsi="Times New Roman" w:cs="Times New Roman"/>
          <w:sz w:val="24"/>
        </w:rPr>
        <w:t xml:space="preserve"> mask length in pixels scaled to a 0–100 range against the maximum observed crack length in the training set, and </w:t>
      </w:r>
      <w:proofErr w:type="spellStart"/>
      <w:r w:rsidRPr="00B74004">
        <w:rPr>
          <w:rFonts w:ascii="Times New Roman" w:hAnsi="Times New Roman" w:cs="Times New Roman"/>
          <w:sz w:val="24"/>
        </w:rPr>
        <w:t>detection_count</w:t>
      </w:r>
      <w:proofErr w:type="spellEnd"/>
      <w:r w:rsidRPr="00B74004">
        <w:rPr>
          <w:rFonts w:ascii="Times New Roman" w:hAnsi="Times New Roman" w:cs="Times New Roman"/>
          <w:sz w:val="24"/>
        </w:rPr>
        <w:t xml:space="preserve"> is the number of YOLOv12 bounding boxes for the image, capped at 10 and scaled to 0–100.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and Dice score are computed in the standard way: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xml:space="preserve"> = |A∩B| / |A</w:t>
      </w:r>
      <w:r w:rsidRPr="00B74004">
        <w:rPr>
          <w:rFonts w:cs="Times New Roman"/>
          <w:sz w:val="24"/>
        </w:rPr>
        <w:t>∪</w:t>
      </w:r>
      <w:r w:rsidRPr="00B74004">
        <w:rPr>
          <w:rFonts w:ascii="Times New Roman" w:hAnsi="Times New Roman" w:cs="Times New Roman"/>
          <w:sz w:val="24"/>
        </w:rPr>
        <w:t>B| and Dice = 2|A∩B| / (|A|+|B|), where A is the predicted mask and B is the ground-truth mask.</w:t>
      </w:r>
    </w:p>
    <w:p w14:paraId="412E1086" w14:textId="77777777" w:rsidR="007F7AC6" w:rsidRPr="00B74004" w:rsidRDefault="007F7AC6" w:rsidP="006D705D">
      <w:pPr>
        <w:spacing w:after="160" w:line="360" w:lineRule="auto"/>
        <w:jc w:val="both"/>
        <w:rPr>
          <w:rFonts w:ascii="Times New Roman" w:hAnsi="Times New Roman" w:cs="Times New Roman"/>
          <w:sz w:val="24"/>
        </w:rPr>
      </w:pPr>
    </w:p>
    <w:p w14:paraId="1F3CBF0C"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B – Engineering Drawings / Schematics</w:t>
      </w:r>
    </w:p>
    <w:p w14:paraId="7879E514"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See Figure 3.1 (Chapter 3) for the system architecture diagram. Detailed module-level flowcharts are maintained in the project source repository.</w:t>
      </w:r>
    </w:p>
    <w:p w14:paraId="77563988" w14:textId="77777777" w:rsidR="007F7AC6" w:rsidRPr="00B74004" w:rsidRDefault="007F7AC6" w:rsidP="006D705D">
      <w:pPr>
        <w:spacing w:after="160" w:line="360" w:lineRule="auto"/>
        <w:jc w:val="both"/>
        <w:rPr>
          <w:rFonts w:ascii="Times New Roman" w:hAnsi="Times New Roman" w:cs="Times New Roman"/>
          <w:sz w:val="24"/>
        </w:rPr>
      </w:pPr>
    </w:p>
    <w:p w14:paraId="41EA0D9E"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C – Source Code / Code Repository Information</w:t>
      </w:r>
    </w:p>
    <w:p w14:paraId="4B193FF0"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The excerpt below shows the core Flask request-handling logic that connects the detection, segmentation, and severity-classification stages. The complete source code (preprocessing, model training scripts, Flask app, and HTML/JS dashboard) is maintained in the project's approved repository.</w:t>
      </w:r>
    </w:p>
    <w:p w14:paraId="22B6B65A"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w:t>
      </w:r>
      <w:proofErr w:type="gramStart"/>
      <w:r w:rsidRPr="00B74004">
        <w:rPr>
          <w:rFonts w:ascii="Times New Roman" w:eastAsia="Consolas" w:hAnsi="Times New Roman" w:cs="Times New Roman"/>
          <w:sz w:val="20"/>
          <w:szCs w:val="18"/>
        </w:rPr>
        <w:t>app.route</w:t>
      </w:r>
      <w:proofErr w:type="gramEnd"/>
      <w:r w:rsidRPr="00B74004">
        <w:rPr>
          <w:rFonts w:ascii="Times New Roman" w:eastAsia="Consolas" w:hAnsi="Times New Roman" w:cs="Times New Roman"/>
          <w:sz w:val="20"/>
          <w:szCs w:val="18"/>
        </w:rPr>
        <w:t>("/", methods</w:t>
      </w:r>
      <w:proofErr w:type="gramStart"/>
      <w:r w:rsidRPr="00B74004">
        <w:rPr>
          <w:rFonts w:ascii="Times New Roman" w:eastAsia="Consolas" w:hAnsi="Times New Roman" w:cs="Times New Roman"/>
          <w:sz w:val="20"/>
          <w:szCs w:val="18"/>
        </w:rPr>
        <w:t>=[</w:t>
      </w:r>
      <w:proofErr w:type="gramEnd"/>
      <w:r w:rsidRPr="00B74004">
        <w:rPr>
          <w:rFonts w:ascii="Times New Roman" w:eastAsia="Consolas" w:hAnsi="Times New Roman" w:cs="Times New Roman"/>
          <w:sz w:val="20"/>
          <w:szCs w:val="18"/>
        </w:rPr>
        <w:t>"GET", "POST"])</w:t>
      </w:r>
    </w:p>
    <w:p w14:paraId="567E5E34"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def </w:t>
      </w:r>
      <w:proofErr w:type="gramStart"/>
      <w:r w:rsidRPr="00B74004">
        <w:rPr>
          <w:rFonts w:ascii="Times New Roman" w:eastAsia="Consolas" w:hAnsi="Times New Roman" w:cs="Times New Roman"/>
          <w:sz w:val="20"/>
          <w:szCs w:val="18"/>
        </w:rPr>
        <w:t>index(</w:t>
      </w:r>
      <w:proofErr w:type="gramEnd"/>
      <w:r w:rsidRPr="00B74004">
        <w:rPr>
          <w:rFonts w:ascii="Times New Roman" w:eastAsia="Consolas" w:hAnsi="Times New Roman" w:cs="Times New Roman"/>
          <w:sz w:val="20"/>
          <w:szCs w:val="18"/>
        </w:rPr>
        <w:t>):</w:t>
      </w:r>
    </w:p>
    <w:p w14:paraId="48F0E3FB"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if </w:t>
      </w:r>
      <w:proofErr w:type="spellStart"/>
      <w:proofErr w:type="gramStart"/>
      <w:r w:rsidRPr="00B74004">
        <w:rPr>
          <w:rFonts w:ascii="Times New Roman" w:eastAsia="Consolas" w:hAnsi="Times New Roman" w:cs="Times New Roman"/>
          <w:sz w:val="20"/>
          <w:szCs w:val="18"/>
        </w:rPr>
        <w:t>request.method</w:t>
      </w:r>
      <w:proofErr w:type="spellEnd"/>
      <w:proofErr w:type="gramEnd"/>
      <w:r w:rsidRPr="00B74004">
        <w:rPr>
          <w:rFonts w:ascii="Times New Roman" w:eastAsia="Consolas" w:hAnsi="Times New Roman" w:cs="Times New Roman"/>
          <w:sz w:val="20"/>
          <w:szCs w:val="18"/>
        </w:rPr>
        <w:t xml:space="preserve"> == "POST":</w:t>
      </w:r>
    </w:p>
    <w:p w14:paraId="5C66EE05"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step = int(</w:t>
      </w:r>
      <w:proofErr w:type="spellStart"/>
      <w:proofErr w:type="gramStart"/>
      <w:r w:rsidRPr="00B74004">
        <w:rPr>
          <w:rFonts w:ascii="Times New Roman" w:eastAsia="Consolas" w:hAnsi="Times New Roman" w:cs="Times New Roman"/>
          <w:sz w:val="20"/>
          <w:szCs w:val="18"/>
        </w:rPr>
        <w:t>request.form</w:t>
      </w:r>
      <w:proofErr w:type="spellEnd"/>
      <w:proofErr w:type="gramEnd"/>
      <w:r w:rsidRPr="00B74004">
        <w:rPr>
          <w:rFonts w:ascii="Times New Roman" w:eastAsia="Consolas" w:hAnsi="Times New Roman" w:cs="Times New Roman"/>
          <w:sz w:val="20"/>
          <w:szCs w:val="18"/>
        </w:rPr>
        <w:t>["step"])</w:t>
      </w:r>
    </w:p>
    <w:p w14:paraId="73C62DD9"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if step == 2:</w:t>
      </w:r>
    </w:p>
    <w:p w14:paraId="14D9DD96"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yolo_boxes</w:t>
      </w:r>
      <w:proofErr w:type="spellEnd"/>
      <w:r w:rsidRPr="00B74004">
        <w:rPr>
          <w:rFonts w:ascii="Times New Roman" w:eastAsia="Consolas" w:hAnsi="Times New Roman" w:cs="Times New Roman"/>
          <w:sz w:val="20"/>
          <w:szCs w:val="18"/>
        </w:rPr>
        <w:t xml:space="preserve"> = run_yolov12_detection(</w:t>
      </w:r>
      <w:proofErr w:type="spellStart"/>
      <w:r w:rsidRPr="00B74004">
        <w:rPr>
          <w:rFonts w:ascii="Times New Roman" w:eastAsia="Consolas" w:hAnsi="Times New Roman" w:cs="Times New Roman"/>
          <w:sz w:val="20"/>
          <w:szCs w:val="18"/>
        </w:rPr>
        <w:t>image_bytes</w:t>
      </w:r>
      <w:proofErr w:type="spellEnd"/>
      <w:r w:rsidRPr="00B74004">
        <w:rPr>
          <w:rFonts w:ascii="Times New Roman" w:eastAsia="Consolas" w:hAnsi="Times New Roman" w:cs="Times New Roman"/>
          <w:sz w:val="20"/>
          <w:szCs w:val="18"/>
        </w:rPr>
        <w:t>)</w:t>
      </w:r>
    </w:p>
    <w:p w14:paraId="051691CC"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crack_mask</w:t>
      </w:r>
      <w:proofErr w:type="spellEnd"/>
      <w:r w:rsidRPr="00B74004">
        <w:rPr>
          <w:rFonts w:ascii="Times New Roman" w:eastAsia="Consolas" w:hAnsi="Times New Roman" w:cs="Times New Roman"/>
          <w:sz w:val="20"/>
          <w:szCs w:val="18"/>
        </w:rPr>
        <w:t xml:space="preserve"> = </w:t>
      </w:r>
      <w:proofErr w:type="spellStart"/>
      <w:r w:rsidRPr="00B74004">
        <w:rPr>
          <w:rFonts w:ascii="Times New Roman" w:eastAsia="Consolas" w:hAnsi="Times New Roman" w:cs="Times New Roman"/>
          <w:sz w:val="20"/>
          <w:szCs w:val="18"/>
        </w:rPr>
        <w:t>run_unetpp_segmentation</w:t>
      </w:r>
      <w:proofErr w:type="spellEnd"/>
      <w:r w:rsidRPr="00B74004">
        <w:rPr>
          <w:rFonts w:ascii="Times New Roman" w:eastAsia="Consolas" w:hAnsi="Times New Roman" w:cs="Times New Roman"/>
          <w:sz w:val="20"/>
          <w:szCs w:val="18"/>
        </w:rPr>
        <w:t>(</w:t>
      </w:r>
      <w:proofErr w:type="spellStart"/>
      <w:r w:rsidRPr="00B74004">
        <w:rPr>
          <w:rFonts w:ascii="Times New Roman" w:eastAsia="Consolas" w:hAnsi="Times New Roman" w:cs="Times New Roman"/>
          <w:sz w:val="20"/>
          <w:szCs w:val="18"/>
        </w:rPr>
        <w:t>image_bytes</w:t>
      </w:r>
      <w:proofErr w:type="spellEnd"/>
      <w:r w:rsidRPr="00B74004">
        <w:rPr>
          <w:rFonts w:ascii="Times New Roman" w:eastAsia="Consolas" w:hAnsi="Times New Roman" w:cs="Times New Roman"/>
          <w:sz w:val="20"/>
          <w:szCs w:val="18"/>
        </w:rPr>
        <w:t>)</w:t>
      </w:r>
    </w:p>
    <w:p w14:paraId="4DE3EB77"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crack_length_px</w:t>
      </w:r>
      <w:proofErr w:type="spellEnd"/>
      <w:r w:rsidRPr="00B74004">
        <w:rPr>
          <w:rFonts w:ascii="Times New Roman" w:eastAsia="Consolas" w:hAnsi="Times New Roman" w:cs="Times New Roman"/>
          <w:sz w:val="20"/>
          <w:szCs w:val="18"/>
        </w:rPr>
        <w:t xml:space="preserve"> = </w:t>
      </w:r>
      <w:proofErr w:type="spellStart"/>
      <w:r w:rsidRPr="00B74004">
        <w:rPr>
          <w:rFonts w:ascii="Times New Roman" w:eastAsia="Consolas" w:hAnsi="Times New Roman" w:cs="Times New Roman"/>
          <w:sz w:val="20"/>
          <w:szCs w:val="18"/>
        </w:rPr>
        <w:t>estimate_crack_length</w:t>
      </w:r>
      <w:proofErr w:type="spellEnd"/>
      <w:r w:rsidRPr="00B74004">
        <w:rPr>
          <w:rFonts w:ascii="Times New Roman" w:eastAsia="Consolas" w:hAnsi="Times New Roman" w:cs="Times New Roman"/>
          <w:sz w:val="20"/>
          <w:szCs w:val="18"/>
        </w:rPr>
        <w:t>(</w:t>
      </w:r>
      <w:proofErr w:type="spellStart"/>
      <w:r w:rsidRPr="00B74004">
        <w:rPr>
          <w:rFonts w:ascii="Times New Roman" w:eastAsia="Consolas" w:hAnsi="Times New Roman" w:cs="Times New Roman"/>
          <w:sz w:val="20"/>
          <w:szCs w:val="18"/>
        </w:rPr>
        <w:t>crack_mask</w:t>
      </w:r>
      <w:proofErr w:type="spellEnd"/>
      <w:r w:rsidRPr="00B74004">
        <w:rPr>
          <w:rFonts w:ascii="Times New Roman" w:eastAsia="Consolas" w:hAnsi="Times New Roman" w:cs="Times New Roman"/>
          <w:sz w:val="20"/>
          <w:szCs w:val="18"/>
        </w:rPr>
        <w:t>)</w:t>
      </w:r>
    </w:p>
    <w:p w14:paraId="3BCD2273"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severity = </w:t>
      </w:r>
      <w:proofErr w:type="spellStart"/>
      <w:r w:rsidRPr="00B74004">
        <w:rPr>
          <w:rFonts w:ascii="Times New Roman" w:eastAsia="Consolas" w:hAnsi="Times New Roman" w:cs="Times New Roman"/>
          <w:sz w:val="20"/>
          <w:szCs w:val="18"/>
        </w:rPr>
        <w:t>classify_</w:t>
      </w:r>
      <w:proofErr w:type="gramStart"/>
      <w:r w:rsidRPr="00B74004">
        <w:rPr>
          <w:rFonts w:ascii="Times New Roman" w:eastAsia="Consolas" w:hAnsi="Times New Roman" w:cs="Times New Roman"/>
          <w:sz w:val="20"/>
          <w:szCs w:val="18"/>
        </w:rPr>
        <w:t>severity</w:t>
      </w:r>
      <w:proofErr w:type="spellEnd"/>
      <w:r w:rsidRPr="00B74004">
        <w:rPr>
          <w:rFonts w:ascii="Times New Roman" w:eastAsia="Consolas" w:hAnsi="Times New Roman" w:cs="Times New Roman"/>
          <w:sz w:val="20"/>
          <w:szCs w:val="18"/>
        </w:rPr>
        <w:t>(</w:t>
      </w:r>
      <w:proofErr w:type="spellStart"/>
      <w:proofErr w:type="gramEnd"/>
      <w:r w:rsidRPr="00B74004">
        <w:rPr>
          <w:rFonts w:ascii="Times New Roman" w:eastAsia="Consolas" w:hAnsi="Times New Roman" w:cs="Times New Roman"/>
          <w:sz w:val="20"/>
          <w:szCs w:val="18"/>
        </w:rPr>
        <w:t>crack_length_px</w:t>
      </w:r>
      <w:proofErr w:type="spellEnd"/>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len</w:t>
      </w:r>
      <w:proofErr w:type="spellEnd"/>
      <w:r w:rsidRPr="00B74004">
        <w:rPr>
          <w:rFonts w:ascii="Times New Roman" w:eastAsia="Consolas" w:hAnsi="Times New Roman" w:cs="Times New Roman"/>
          <w:sz w:val="20"/>
          <w:szCs w:val="18"/>
        </w:rPr>
        <w:t>(</w:t>
      </w:r>
      <w:proofErr w:type="spellStart"/>
      <w:r w:rsidRPr="00B74004">
        <w:rPr>
          <w:rFonts w:ascii="Times New Roman" w:eastAsia="Consolas" w:hAnsi="Times New Roman" w:cs="Times New Roman"/>
          <w:sz w:val="20"/>
          <w:szCs w:val="18"/>
        </w:rPr>
        <w:t>yolo_boxes</w:t>
      </w:r>
      <w:proofErr w:type="spellEnd"/>
      <w:r w:rsidRPr="00B74004">
        <w:rPr>
          <w:rFonts w:ascii="Times New Roman" w:eastAsia="Consolas" w:hAnsi="Times New Roman" w:cs="Times New Roman"/>
          <w:sz w:val="20"/>
          <w:szCs w:val="18"/>
        </w:rPr>
        <w:t>))</w:t>
      </w:r>
    </w:p>
    <w:p w14:paraId="47AF7709"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if severity &gt; 75:</w:t>
      </w:r>
    </w:p>
    <w:p w14:paraId="31766545"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alert_level</w:t>
      </w:r>
      <w:proofErr w:type="spellEnd"/>
      <w:r w:rsidRPr="00B74004">
        <w:rPr>
          <w:rFonts w:ascii="Times New Roman" w:eastAsia="Consolas" w:hAnsi="Times New Roman" w:cs="Times New Roman"/>
          <w:sz w:val="20"/>
          <w:szCs w:val="18"/>
        </w:rPr>
        <w:t xml:space="preserve"> = "Critical - Immediate Repair Required"</w:t>
      </w:r>
    </w:p>
    <w:p w14:paraId="2617C91B"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elif</w:t>
      </w:r>
      <w:proofErr w:type="spellEnd"/>
      <w:r w:rsidRPr="00B74004">
        <w:rPr>
          <w:rFonts w:ascii="Times New Roman" w:eastAsia="Consolas" w:hAnsi="Times New Roman" w:cs="Times New Roman"/>
          <w:sz w:val="20"/>
          <w:szCs w:val="18"/>
        </w:rPr>
        <w:t xml:space="preserve"> severity &gt; 40:</w:t>
      </w:r>
    </w:p>
    <w:p w14:paraId="798ADDC2"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lastRenderedPageBreak/>
        <w:t xml:space="preserve">                </w:t>
      </w:r>
      <w:proofErr w:type="spellStart"/>
      <w:r w:rsidRPr="00B74004">
        <w:rPr>
          <w:rFonts w:ascii="Times New Roman" w:eastAsia="Consolas" w:hAnsi="Times New Roman" w:cs="Times New Roman"/>
          <w:sz w:val="20"/>
          <w:szCs w:val="18"/>
        </w:rPr>
        <w:t>alert_level</w:t>
      </w:r>
      <w:proofErr w:type="spellEnd"/>
      <w:r w:rsidRPr="00B74004">
        <w:rPr>
          <w:rFonts w:ascii="Times New Roman" w:eastAsia="Consolas" w:hAnsi="Times New Roman" w:cs="Times New Roman"/>
          <w:sz w:val="20"/>
          <w:szCs w:val="18"/>
        </w:rPr>
        <w:t xml:space="preserve"> = "Moderate - Schedule Maintenance"</w:t>
      </w:r>
    </w:p>
    <w:p w14:paraId="5F6A4A38"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else:</w:t>
      </w:r>
    </w:p>
    <w:p w14:paraId="0BAE322B"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alert_level</w:t>
      </w:r>
      <w:proofErr w:type="spellEnd"/>
      <w:r w:rsidRPr="00B74004">
        <w:rPr>
          <w:rFonts w:ascii="Times New Roman" w:eastAsia="Consolas" w:hAnsi="Times New Roman" w:cs="Times New Roman"/>
          <w:sz w:val="20"/>
          <w:szCs w:val="18"/>
        </w:rPr>
        <w:t xml:space="preserve"> = "Minor - Continue Monitoring"</w:t>
      </w:r>
    </w:p>
    <w:p w14:paraId="34C75DB5"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return </w:t>
      </w:r>
      <w:proofErr w:type="spellStart"/>
      <w:r w:rsidRPr="00B74004">
        <w:rPr>
          <w:rFonts w:ascii="Times New Roman" w:eastAsia="Consolas" w:hAnsi="Times New Roman" w:cs="Times New Roman"/>
          <w:sz w:val="20"/>
          <w:szCs w:val="18"/>
        </w:rPr>
        <w:t>render_</w:t>
      </w:r>
      <w:proofErr w:type="gramStart"/>
      <w:r w:rsidRPr="00B74004">
        <w:rPr>
          <w:rFonts w:ascii="Times New Roman" w:eastAsia="Consolas" w:hAnsi="Times New Roman" w:cs="Times New Roman"/>
          <w:sz w:val="20"/>
          <w:szCs w:val="18"/>
        </w:rPr>
        <w:t>template</w:t>
      </w:r>
      <w:proofErr w:type="spellEnd"/>
      <w:r w:rsidRPr="00B74004">
        <w:rPr>
          <w:rFonts w:ascii="Times New Roman" w:eastAsia="Consolas" w:hAnsi="Times New Roman" w:cs="Times New Roman"/>
          <w:sz w:val="20"/>
          <w:szCs w:val="18"/>
        </w:rPr>
        <w:t>(</w:t>
      </w:r>
      <w:proofErr w:type="gramEnd"/>
      <w:r w:rsidRPr="00B74004">
        <w:rPr>
          <w:rFonts w:ascii="Times New Roman" w:eastAsia="Consolas" w:hAnsi="Times New Roman" w:cs="Times New Roman"/>
          <w:sz w:val="20"/>
          <w:szCs w:val="18"/>
        </w:rPr>
        <w:t xml:space="preserve">"index.html", step=3, </w:t>
      </w:r>
      <w:proofErr w:type="spellStart"/>
      <w:r w:rsidRPr="00B74004">
        <w:rPr>
          <w:rFonts w:ascii="Times New Roman" w:eastAsia="Consolas" w:hAnsi="Times New Roman" w:cs="Times New Roman"/>
          <w:sz w:val="20"/>
          <w:szCs w:val="18"/>
        </w:rPr>
        <w:t>alert_level</w:t>
      </w:r>
      <w:proofErr w:type="spellEnd"/>
      <w:r w:rsidRPr="00B74004">
        <w:rPr>
          <w:rFonts w:ascii="Times New Roman" w:eastAsia="Consolas" w:hAnsi="Times New Roman" w:cs="Times New Roman"/>
          <w:sz w:val="20"/>
          <w:szCs w:val="18"/>
        </w:rPr>
        <w:t>=</w:t>
      </w:r>
      <w:proofErr w:type="spellStart"/>
      <w:r w:rsidRPr="00B74004">
        <w:rPr>
          <w:rFonts w:ascii="Times New Roman" w:eastAsia="Consolas" w:hAnsi="Times New Roman" w:cs="Times New Roman"/>
          <w:sz w:val="20"/>
          <w:szCs w:val="18"/>
        </w:rPr>
        <w:t>alert_level</w:t>
      </w:r>
      <w:proofErr w:type="spellEnd"/>
      <w:r w:rsidRPr="00B74004">
        <w:rPr>
          <w:rFonts w:ascii="Times New Roman" w:eastAsia="Consolas" w:hAnsi="Times New Roman" w:cs="Times New Roman"/>
          <w:sz w:val="20"/>
          <w:szCs w:val="18"/>
        </w:rPr>
        <w:t>,</w:t>
      </w:r>
    </w:p>
    <w:p w14:paraId="5F62CA89"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severity_score</w:t>
      </w:r>
      <w:proofErr w:type="spellEnd"/>
      <w:r w:rsidRPr="00B74004">
        <w:rPr>
          <w:rFonts w:ascii="Times New Roman" w:eastAsia="Consolas" w:hAnsi="Times New Roman" w:cs="Times New Roman"/>
          <w:sz w:val="20"/>
          <w:szCs w:val="18"/>
        </w:rPr>
        <w:t>=</w:t>
      </w:r>
      <w:proofErr w:type="gramStart"/>
      <w:r w:rsidRPr="00B74004">
        <w:rPr>
          <w:rFonts w:ascii="Times New Roman" w:eastAsia="Consolas" w:hAnsi="Times New Roman" w:cs="Times New Roman"/>
          <w:sz w:val="20"/>
          <w:szCs w:val="18"/>
        </w:rPr>
        <w:t>round(</w:t>
      </w:r>
      <w:proofErr w:type="gramEnd"/>
      <w:r w:rsidRPr="00B74004">
        <w:rPr>
          <w:rFonts w:ascii="Times New Roman" w:eastAsia="Consolas" w:hAnsi="Times New Roman" w:cs="Times New Roman"/>
          <w:sz w:val="20"/>
          <w:szCs w:val="18"/>
        </w:rPr>
        <w:t>severity, 2),</w:t>
      </w:r>
    </w:p>
    <w:p w14:paraId="6C00C52E" w14:textId="77777777" w:rsidR="004D29FA" w:rsidRPr="00B74004" w:rsidRDefault="00B74004" w:rsidP="006D705D">
      <w:pPr>
        <w:spacing w:after="20" w:line="360" w:lineRule="auto"/>
        <w:rPr>
          <w:rFonts w:ascii="Times New Roman" w:hAnsi="Times New Roman" w:cs="Times New Roman"/>
          <w:sz w:val="24"/>
        </w:rPr>
      </w:pPr>
      <w:r w:rsidRPr="00B74004">
        <w:rPr>
          <w:rFonts w:ascii="Times New Roman" w:eastAsia="Consolas" w:hAnsi="Times New Roman" w:cs="Times New Roman"/>
          <w:sz w:val="20"/>
          <w:szCs w:val="18"/>
        </w:rPr>
        <w:t xml:space="preserve">                                   </w:t>
      </w:r>
      <w:proofErr w:type="spellStart"/>
      <w:r w:rsidRPr="00B74004">
        <w:rPr>
          <w:rFonts w:ascii="Times New Roman" w:eastAsia="Consolas" w:hAnsi="Times New Roman" w:cs="Times New Roman"/>
          <w:sz w:val="20"/>
          <w:szCs w:val="18"/>
        </w:rPr>
        <w:t>crack_length</w:t>
      </w:r>
      <w:proofErr w:type="spellEnd"/>
      <w:r w:rsidRPr="00B74004">
        <w:rPr>
          <w:rFonts w:ascii="Times New Roman" w:eastAsia="Consolas" w:hAnsi="Times New Roman" w:cs="Times New Roman"/>
          <w:sz w:val="20"/>
          <w:szCs w:val="18"/>
        </w:rPr>
        <w:t>=</w:t>
      </w:r>
      <w:proofErr w:type="gramStart"/>
      <w:r w:rsidRPr="00B74004">
        <w:rPr>
          <w:rFonts w:ascii="Times New Roman" w:eastAsia="Consolas" w:hAnsi="Times New Roman" w:cs="Times New Roman"/>
          <w:sz w:val="20"/>
          <w:szCs w:val="18"/>
        </w:rPr>
        <w:t>round(</w:t>
      </w:r>
      <w:proofErr w:type="spellStart"/>
      <w:proofErr w:type="gramEnd"/>
      <w:r w:rsidRPr="00B74004">
        <w:rPr>
          <w:rFonts w:ascii="Times New Roman" w:eastAsia="Consolas" w:hAnsi="Times New Roman" w:cs="Times New Roman"/>
          <w:sz w:val="20"/>
          <w:szCs w:val="18"/>
        </w:rPr>
        <w:t>crack_length_px</w:t>
      </w:r>
      <w:proofErr w:type="spellEnd"/>
      <w:r w:rsidRPr="00B74004">
        <w:rPr>
          <w:rFonts w:ascii="Times New Roman" w:eastAsia="Consolas" w:hAnsi="Times New Roman" w:cs="Times New Roman"/>
          <w:sz w:val="20"/>
          <w:szCs w:val="18"/>
        </w:rPr>
        <w:t>, 2),</w:t>
      </w:r>
    </w:p>
    <w:p w14:paraId="749966A0" w14:textId="77777777" w:rsidR="004D29FA" w:rsidRDefault="00B74004" w:rsidP="006D705D">
      <w:pPr>
        <w:spacing w:after="20" w:line="360" w:lineRule="auto"/>
        <w:rPr>
          <w:rFonts w:ascii="Times New Roman" w:eastAsia="Consolas" w:hAnsi="Times New Roman" w:cs="Times New Roman"/>
          <w:sz w:val="20"/>
          <w:szCs w:val="18"/>
        </w:rPr>
      </w:pPr>
      <w:r w:rsidRPr="00B74004">
        <w:rPr>
          <w:rFonts w:ascii="Times New Roman" w:eastAsia="Consolas" w:hAnsi="Times New Roman" w:cs="Times New Roman"/>
          <w:sz w:val="20"/>
          <w:szCs w:val="18"/>
        </w:rPr>
        <w:t xml:space="preserve">                                   detections=</w:t>
      </w:r>
      <w:proofErr w:type="spellStart"/>
      <w:r w:rsidRPr="00B74004">
        <w:rPr>
          <w:rFonts w:ascii="Times New Roman" w:eastAsia="Consolas" w:hAnsi="Times New Roman" w:cs="Times New Roman"/>
          <w:sz w:val="20"/>
          <w:szCs w:val="18"/>
        </w:rPr>
        <w:t>len</w:t>
      </w:r>
      <w:proofErr w:type="spellEnd"/>
      <w:r w:rsidRPr="00B74004">
        <w:rPr>
          <w:rFonts w:ascii="Times New Roman" w:eastAsia="Consolas" w:hAnsi="Times New Roman" w:cs="Times New Roman"/>
          <w:sz w:val="20"/>
          <w:szCs w:val="18"/>
        </w:rPr>
        <w:t>(</w:t>
      </w:r>
      <w:proofErr w:type="spellStart"/>
      <w:r w:rsidRPr="00B74004">
        <w:rPr>
          <w:rFonts w:ascii="Times New Roman" w:eastAsia="Consolas" w:hAnsi="Times New Roman" w:cs="Times New Roman"/>
          <w:sz w:val="20"/>
          <w:szCs w:val="18"/>
        </w:rPr>
        <w:t>yolo_boxes</w:t>
      </w:r>
      <w:proofErr w:type="spellEnd"/>
      <w:r w:rsidRPr="00B74004">
        <w:rPr>
          <w:rFonts w:ascii="Times New Roman" w:eastAsia="Consolas" w:hAnsi="Times New Roman" w:cs="Times New Roman"/>
          <w:sz w:val="20"/>
          <w:szCs w:val="18"/>
        </w:rPr>
        <w:t>))</w:t>
      </w:r>
    </w:p>
    <w:p w14:paraId="3C02FE23" w14:textId="77777777" w:rsidR="007F7AC6" w:rsidRPr="00B74004" w:rsidRDefault="007F7AC6" w:rsidP="006D705D">
      <w:pPr>
        <w:spacing w:after="20" w:line="360" w:lineRule="auto"/>
        <w:rPr>
          <w:rFonts w:ascii="Times New Roman" w:hAnsi="Times New Roman" w:cs="Times New Roman"/>
          <w:sz w:val="24"/>
        </w:rPr>
      </w:pPr>
    </w:p>
    <w:p w14:paraId="59DC61D9" w14:textId="77777777" w:rsidR="007F7AC6" w:rsidRPr="007F7AC6" w:rsidRDefault="00B74004" w:rsidP="006D705D">
      <w:pPr>
        <w:pStyle w:val="Heading2"/>
        <w:spacing w:before="260" w:after="140" w:line="360" w:lineRule="auto"/>
        <w:rPr>
          <w:rFonts w:ascii="Times New Roman" w:hAnsi="Times New Roman" w:cs="Times New Roman"/>
          <w:b/>
          <w:bCs/>
          <w:color w:val="auto"/>
          <w:sz w:val="28"/>
          <w:szCs w:val="25"/>
        </w:rPr>
      </w:pPr>
      <w:r w:rsidRPr="00B74004">
        <w:rPr>
          <w:rFonts w:ascii="Times New Roman" w:hAnsi="Times New Roman" w:cs="Times New Roman"/>
          <w:b/>
          <w:bCs/>
          <w:color w:val="auto"/>
          <w:sz w:val="28"/>
          <w:szCs w:val="25"/>
        </w:rPr>
        <w:t>Appendix D – Datasheets</w:t>
      </w:r>
    </w:p>
    <w:p w14:paraId="76A2B990"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Not applicable — this project uses open-source software libraries rather than proprietary hardware components; library versions are listed in Table 4.1.</w:t>
      </w:r>
    </w:p>
    <w:p w14:paraId="5BB5D38E" w14:textId="77777777" w:rsidR="007F7AC6" w:rsidRPr="00B74004" w:rsidRDefault="007F7AC6" w:rsidP="006D705D">
      <w:pPr>
        <w:spacing w:after="160" w:line="360" w:lineRule="auto"/>
        <w:jc w:val="both"/>
        <w:rPr>
          <w:rFonts w:ascii="Times New Roman" w:hAnsi="Times New Roman" w:cs="Times New Roman"/>
          <w:sz w:val="24"/>
        </w:rPr>
      </w:pPr>
    </w:p>
    <w:p w14:paraId="6981CD5E"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E – Experimental / Raw Data</w:t>
      </w:r>
    </w:p>
    <w:p w14:paraId="33B086BC"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 xml:space="preserve">Per-epoch precision, recall, mAP@0.5, </w:t>
      </w:r>
      <w:proofErr w:type="spellStart"/>
      <w:r w:rsidRPr="00B74004">
        <w:rPr>
          <w:rFonts w:ascii="Times New Roman" w:hAnsi="Times New Roman" w:cs="Times New Roman"/>
          <w:sz w:val="24"/>
        </w:rPr>
        <w:t>IoU</w:t>
      </w:r>
      <w:proofErr w:type="spellEnd"/>
      <w:r w:rsidRPr="00B74004">
        <w:rPr>
          <w:rFonts w:ascii="Times New Roman" w:hAnsi="Times New Roman" w:cs="Times New Roman"/>
          <w:sz w:val="24"/>
        </w:rPr>
        <w:t>, and Dice-score values used to generate Figure 4.1 are retained in the project repository's results log for reproducibility.</w:t>
      </w:r>
    </w:p>
    <w:p w14:paraId="162DB03E" w14:textId="77777777" w:rsidR="007F7AC6" w:rsidRPr="00B74004" w:rsidRDefault="007F7AC6" w:rsidP="006D705D">
      <w:pPr>
        <w:spacing w:after="160" w:line="360" w:lineRule="auto"/>
        <w:jc w:val="both"/>
        <w:rPr>
          <w:rFonts w:ascii="Times New Roman" w:hAnsi="Times New Roman" w:cs="Times New Roman"/>
          <w:sz w:val="24"/>
        </w:rPr>
      </w:pPr>
    </w:p>
    <w:p w14:paraId="71CEFB1C"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F – Ethics / Institutional Approval</w:t>
      </w:r>
    </w:p>
    <w:p w14:paraId="2C84510B"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Not applicable — the project used publicly available / synthetic track-image data and did not involve human-subject research requiring institutional ethics approval.</w:t>
      </w:r>
    </w:p>
    <w:p w14:paraId="6B25CDD0" w14:textId="77777777" w:rsidR="007F7AC6" w:rsidRPr="00B74004" w:rsidRDefault="007F7AC6" w:rsidP="006D705D">
      <w:pPr>
        <w:spacing w:after="160" w:line="360" w:lineRule="auto"/>
        <w:jc w:val="both"/>
        <w:rPr>
          <w:rFonts w:ascii="Times New Roman" w:hAnsi="Times New Roman" w:cs="Times New Roman"/>
          <w:sz w:val="24"/>
        </w:rPr>
      </w:pPr>
    </w:p>
    <w:p w14:paraId="245594F5"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G – Project Meeting / Progress Records</w:t>
      </w:r>
    </w:p>
    <w:p w14:paraId="0240402B"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Weekly progress was tracked against the milestone table in Section 4.8; meeting notes are retained in the project repository.</w:t>
      </w:r>
    </w:p>
    <w:p w14:paraId="75EA57D5" w14:textId="77777777" w:rsidR="007F7AC6" w:rsidRPr="00B74004" w:rsidRDefault="007F7AC6" w:rsidP="006D705D">
      <w:pPr>
        <w:spacing w:after="160" w:line="360" w:lineRule="auto"/>
        <w:jc w:val="both"/>
        <w:rPr>
          <w:rFonts w:ascii="Times New Roman" w:hAnsi="Times New Roman" w:cs="Times New Roman"/>
          <w:sz w:val="24"/>
        </w:rPr>
      </w:pPr>
    </w:p>
    <w:p w14:paraId="3A3878A6"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H – User / Industry Feedback</w:t>
      </w:r>
    </w:p>
    <w:p w14:paraId="237942DC"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Informal feedback was gathered from the project guide during review sessions and incorporated into the severity-threshold tuning described in Section 3.7.</w:t>
      </w:r>
    </w:p>
    <w:p w14:paraId="7E06C17E" w14:textId="77777777" w:rsidR="007F7AC6" w:rsidRDefault="007F7AC6" w:rsidP="006D705D">
      <w:pPr>
        <w:spacing w:after="160" w:line="360" w:lineRule="auto"/>
        <w:jc w:val="both"/>
        <w:rPr>
          <w:rFonts w:ascii="Times New Roman" w:hAnsi="Times New Roman" w:cs="Times New Roman"/>
          <w:sz w:val="24"/>
        </w:rPr>
      </w:pPr>
    </w:p>
    <w:p w14:paraId="6439FB3A" w14:textId="77777777" w:rsidR="007F7AC6" w:rsidRPr="00B74004" w:rsidRDefault="007F7AC6" w:rsidP="006D705D">
      <w:pPr>
        <w:spacing w:after="160" w:line="360" w:lineRule="auto"/>
        <w:jc w:val="both"/>
        <w:rPr>
          <w:rFonts w:ascii="Times New Roman" w:hAnsi="Times New Roman" w:cs="Times New Roman"/>
          <w:sz w:val="24"/>
        </w:rPr>
      </w:pPr>
    </w:p>
    <w:p w14:paraId="1F67D509"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I – Publications / Patents / Competitions / Product Outcomes</w:t>
      </w:r>
    </w:p>
    <w:p w14:paraId="6D64827F" w14:textId="77777777" w:rsidR="004D29FA"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Not applicable at the time of submission.</w:t>
      </w:r>
    </w:p>
    <w:p w14:paraId="43EF463C" w14:textId="77777777" w:rsidR="007F7AC6" w:rsidRPr="00B74004" w:rsidRDefault="007F7AC6" w:rsidP="006D705D">
      <w:pPr>
        <w:spacing w:after="160" w:line="360" w:lineRule="auto"/>
        <w:jc w:val="both"/>
        <w:rPr>
          <w:rFonts w:ascii="Times New Roman" w:hAnsi="Times New Roman" w:cs="Times New Roman"/>
          <w:sz w:val="24"/>
        </w:rPr>
      </w:pPr>
    </w:p>
    <w:p w14:paraId="4D664EA0" w14:textId="77777777" w:rsidR="004D29FA" w:rsidRPr="00B74004" w:rsidRDefault="00B74004" w:rsidP="006D705D">
      <w:pPr>
        <w:pStyle w:val="Heading2"/>
        <w:spacing w:before="260" w:after="140" w:line="360" w:lineRule="auto"/>
        <w:rPr>
          <w:rFonts w:ascii="Times New Roman" w:hAnsi="Times New Roman" w:cs="Times New Roman"/>
          <w:color w:val="auto"/>
          <w:sz w:val="28"/>
        </w:rPr>
      </w:pPr>
      <w:r w:rsidRPr="00B74004">
        <w:rPr>
          <w:rFonts w:ascii="Times New Roman" w:hAnsi="Times New Roman" w:cs="Times New Roman"/>
          <w:b/>
          <w:bCs/>
          <w:color w:val="auto"/>
          <w:sz w:val="28"/>
          <w:szCs w:val="25"/>
        </w:rPr>
        <w:t>Appendix J – Individual Contribution Evidence</w:t>
      </w:r>
    </w:p>
    <w:p w14:paraId="68E3405E" w14:textId="77777777" w:rsidR="004D29FA" w:rsidRPr="00B74004" w:rsidRDefault="00B74004" w:rsidP="006D705D">
      <w:pPr>
        <w:spacing w:after="160" w:line="360" w:lineRule="auto"/>
        <w:jc w:val="both"/>
        <w:rPr>
          <w:rFonts w:ascii="Times New Roman" w:hAnsi="Times New Roman" w:cs="Times New Roman"/>
          <w:sz w:val="24"/>
        </w:rPr>
      </w:pPr>
      <w:r w:rsidRPr="00B74004">
        <w:rPr>
          <w:rFonts w:ascii="Times New Roman" w:hAnsi="Times New Roman" w:cs="Times New Roman"/>
          <w:sz w:val="24"/>
        </w:rPr>
        <w:t>See the Individual Contribution Statement (front matter) and Table 4.6 (Roles and Contribution) for a full breakdown of each student's contribution.</w:t>
      </w:r>
    </w:p>
    <w:p w14:paraId="712933BB" w14:textId="77777777" w:rsidR="004D29FA" w:rsidRPr="00B74004" w:rsidRDefault="00B74004" w:rsidP="006D705D">
      <w:pPr>
        <w:spacing w:line="360" w:lineRule="auto"/>
        <w:rPr>
          <w:rFonts w:ascii="Times New Roman" w:hAnsi="Times New Roman" w:cs="Times New Roman"/>
          <w:sz w:val="24"/>
        </w:rPr>
      </w:pPr>
      <w:r w:rsidRPr="00B74004">
        <w:rPr>
          <w:rFonts w:ascii="Times New Roman" w:hAnsi="Times New Roman" w:cs="Times New Roman"/>
          <w:sz w:val="24"/>
        </w:rPr>
        <w:br w:type="page"/>
      </w:r>
    </w:p>
    <w:p w14:paraId="54B2881D" w14:textId="77777777" w:rsidR="004D29FA" w:rsidRPr="00B74004" w:rsidRDefault="00B74004" w:rsidP="006D705D">
      <w:pPr>
        <w:spacing w:after="100" w:line="360" w:lineRule="auto"/>
        <w:jc w:val="center"/>
        <w:rPr>
          <w:rFonts w:ascii="Times New Roman" w:hAnsi="Times New Roman" w:cs="Times New Roman"/>
          <w:sz w:val="24"/>
        </w:rPr>
      </w:pPr>
      <w:r w:rsidRPr="00B74004">
        <w:rPr>
          <w:rFonts w:ascii="Times New Roman" w:hAnsi="Times New Roman" w:cs="Times New Roman"/>
          <w:b/>
          <w:bCs/>
          <w:sz w:val="24"/>
        </w:rPr>
        <w:lastRenderedPageBreak/>
        <w:t>CAPSTONE PROJECT OUTCOME MAPPING SHEET</w:t>
      </w:r>
    </w:p>
    <w:tbl>
      <w:tblPr>
        <w:tblW w:w="1007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4322"/>
        <w:gridCol w:w="1274"/>
        <w:gridCol w:w="2195"/>
      </w:tblGrid>
      <w:tr w:rsidR="004D29FA" w:rsidRPr="00B74004" w14:paraId="4454CFAD" w14:textId="77777777" w:rsidTr="007F7AC6">
        <w:trPr>
          <w:trHeight w:val="1440"/>
          <w:tblHeader/>
        </w:trPr>
        <w:tc>
          <w:tcPr>
            <w:tcW w:w="2284" w:type="dxa"/>
            <w:shd w:val="clear" w:color="auto" w:fill="C6D9F1" w:themeFill="text2" w:themeFillTint="33"/>
            <w:tcMar>
              <w:top w:w="80" w:type="dxa"/>
              <w:left w:w="100" w:type="dxa"/>
              <w:bottom w:w="80" w:type="dxa"/>
              <w:right w:w="100" w:type="dxa"/>
            </w:tcMar>
            <w:vAlign w:val="center"/>
          </w:tcPr>
          <w:p w14:paraId="601CB20D" w14:textId="77777777" w:rsidR="004D29FA" w:rsidRPr="007F7AC6" w:rsidRDefault="00B74004" w:rsidP="006D705D">
            <w:pPr>
              <w:spacing w:line="360" w:lineRule="auto"/>
              <w:jc w:val="center"/>
              <w:rPr>
                <w:rFonts w:ascii="Times New Roman" w:hAnsi="Times New Roman" w:cs="Times New Roman"/>
                <w:sz w:val="28"/>
                <w:szCs w:val="24"/>
              </w:rPr>
            </w:pPr>
            <w:r w:rsidRPr="007F7AC6">
              <w:rPr>
                <w:rFonts w:ascii="Times New Roman" w:hAnsi="Times New Roman" w:cs="Times New Roman"/>
                <w:b/>
                <w:bCs/>
                <w:sz w:val="28"/>
                <w:szCs w:val="24"/>
              </w:rPr>
              <w:t>Outcome</w:t>
            </w:r>
          </w:p>
        </w:tc>
        <w:tc>
          <w:tcPr>
            <w:tcW w:w="4322" w:type="dxa"/>
            <w:shd w:val="clear" w:color="auto" w:fill="C6D9F1" w:themeFill="text2" w:themeFillTint="33"/>
            <w:tcMar>
              <w:top w:w="80" w:type="dxa"/>
              <w:left w:w="100" w:type="dxa"/>
              <w:bottom w:w="80" w:type="dxa"/>
              <w:right w:w="100" w:type="dxa"/>
            </w:tcMar>
            <w:vAlign w:val="center"/>
          </w:tcPr>
          <w:p w14:paraId="47E77DAE" w14:textId="77777777" w:rsidR="004D29FA" w:rsidRPr="007F7AC6" w:rsidRDefault="00B74004" w:rsidP="006D705D">
            <w:pPr>
              <w:spacing w:line="360" w:lineRule="auto"/>
              <w:jc w:val="center"/>
              <w:rPr>
                <w:rFonts w:ascii="Times New Roman" w:hAnsi="Times New Roman" w:cs="Times New Roman"/>
                <w:sz w:val="28"/>
                <w:szCs w:val="24"/>
              </w:rPr>
            </w:pPr>
            <w:r w:rsidRPr="007F7AC6">
              <w:rPr>
                <w:rFonts w:ascii="Times New Roman" w:hAnsi="Times New Roman" w:cs="Times New Roman"/>
                <w:b/>
                <w:bCs/>
                <w:sz w:val="28"/>
                <w:szCs w:val="24"/>
              </w:rPr>
              <w:t>Evidence</w:t>
            </w:r>
          </w:p>
        </w:tc>
        <w:tc>
          <w:tcPr>
            <w:tcW w:w="1274" w:type="dxa"/>
            <w:shd w:val="clear" w:color="auto" w:fill="C6D9F1" w:themeFill="text2" w:themeFillTint="33"/>
            <w:tcMar>
              <w:top w:w="80" w:type="dxa"/>
              <w:left w:w="100" w:type="dxa"/>
              <w:bottom w:w="80" w:type="dxa"/>
              <w:right w:w="100" w:type="dxa"/>
            </w:tcMar>
            <w:vAlign w:val="center"/>
          </w:tcPr>
          <w:p w14:paraId="16CD57B4" w14:textId="77777777" w:rsidR="004D29FA" w:rsidRPr="007F7AC6" w:rsidRDefault="00B74004" w:rsidP="006D705D">
            <w:pPr>
              <w:spacing w:line="360" w:lineRule="auto"/>
              <w:jc w:val="center"/>
              <w:rPr>
                <w:rFonts w:ascii="Times New Roman" w:hAnsi="Times New Roman" w:cs="Times New Roman"/>
                <w:sz w:val="28"/>
                <w:szCs w:val="24"/>
              </w:rPr>
            </w:pPr>
            <w:r w:rsidRPr="007F7AC6">
              <w:rPr>
                <w:rFonts w:ascii="Times New Roman" w:hAnsi="Times New Roman" w:cs="Times New Roman"/>
                <w:b/>
                <w:bCs/>
                <w:sz w:val="28"/>
                <w:szCs w:val="24"/>
              </w:rPr>
              <w:t>SO / Area</w:t>
            </w:r>
          </w:p>
        </w:tc>
        <w:tc>
          <w:tcPr>
            <w:tcW w:w="2195" w:type="dxa"/>
            <w:shd w:val="clear" w:color="auto" w:fill="C6D9F1" w:themeFill="text2" w:themeFillTint="33"/>
            <w:tcMar>
              <w:top w:w="80" w:type="dxa"/>
              <w:left w:w="100" w:type="dxa"/>
              <w:bottom w:w="80" w:type="dxa"/>
              <w:right w:w="100" w:type="dxa"/>
            </w:tcMar>
            <w:vAlign w:val="center"/>
          </w:tcPr>
          <w:p w14:paraId="5EAA3F8C" w14:textId="77777777" w:rsidR="004D29FA" w:rsidRPr="007F7AC6" w:rsidRDefault="00B74004" w:rsidP="006D705D">
            <w:pPr>
              <w:spacing w:line="360" w:lineRule="auto"/>
              <w:jc w:val="center"/>
              <w:rPr>
                <w:rFonts w:ascii="Times New Roman" w:hAnsi="Times New Roman" w:cs="Times New Roman"/>
                <w:sz w:val="28"/>
                <w:szCs w:val="24"/>
              </w:rPr>
            </w:pPr>
            <w:r w:rsidRPr="007F7AC6">
              <w:rPr>
                <w:rFonts w:ascii="Times New Roman" w:hAnsi="Times New Roman" w:cs="Times New Roman"/>
                <w:b/>
                <w:bCs/>
                <w:sz w:val="28"/>
                <w:szCs w:val="24"/>
              </w:rPr>
              <w:t>Location in This Report</w:t>
            </w:r>
          </w:p>
        </w:tc>
      </w:tr>
      <w:tr w:rsidR="004D29FA" w:rsidRPr="00B74004" w14:paraId="252F1BC8" w14:textId="77777777" w:rsidTr="007F7AC6">
        <w:trPr>
          <w:trHeight w:val="1937"/>
        </w:trPr>
        <w:tc>
          <w:tcPr>
            <w:tcW w:w="2284" w:type="dxa"/>
            <w:tcMar>
              <w:top w:w="80" w:type="dxa"/>
              <w:left w:w="100" w:type="dxa"/>
              <w:bottom w:w="80" w:type="dxa"/>
              <w:right w:w="100" w:type="dxa"/>
            </w:tcMar>
            <w:vAlign w:val="center"/>
          </w:tcPr>
          <w:p w14:paraId="04AFF652"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Complex engineering problem formulation</w:t>
            </w:r>
          </w:p>
        </w:tc>
        <w:tc>
          <w:tcPr>
            <w:tcW w:w="4322" w:type="dxa"/>
            <w:tcMar>
              <w:top w:w="80" w:type="dxa"/>
              <w:left w:w="100" w:type="dxa"/>
              <w:bottom w:w="80" w:type="dxa"/>
              <w:right w:w="100" w:type="dxa"/>
            </w:tcMar>
            <w:vAlign w:val="center"/>
          </w:tcPr>
          <w:p w14:paraId="6D894C6D"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Problem statement with multiple interacting/conflicting requirements</w:t>
            </w:r>
          </w:p>
        </w:tc>
        <w:tc>
          <w:tcPr>
            <w:tcW w:w="1274" w:type="dxa"/>
            <w:tcMar>
              <w:top w:w="80" w:type="dxa"/>
              <w:left w:w="100" w:type="dxa"/>
              <w:bottom w:w="80" w:type="dxa"/>
              <w:right w:w="100" w:type="dxa"/>
            </w:tcMar>
            <w:vAlign w:val="center"/>
          </w:tcPr>
          <w:p w14:paraId="4745EAF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SO1</w:t>
            </w:r>
          </w:p>
        </w:tc>
        <w:tc>
          <w:tcPr>
            <w:tcW w:w="2195" w:type="dxa"/>
            <w:tcMar>
              <w:top w:w="80" w:type="dxa"/>
              <w:left w:w="100" w:type="dxa"/>
              <w:bottom w:w="80" w:type="dxa"/>
              <w:right w:w="100" w:type="dxa"/>
            </w:tcMar>
            <w:vAlign w:val="center"/>
          </w:tcPr>
          <w:p w14:paraId="605482E9"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1, Ch. 2</w:t>
            </w:r>
          </w:p>
        </w:tc>
      </w:tr>
      <w:tr w:rsidR="004D29FA" w:rsidRPr="00B74004" w14:paraId="553BAE17" w14:textId="77777777" w:rsidTr="007F7AC6">
        <w:trPr>
          <w:trHeight w:val="1440"/>
        </w:trPr>
        <w:tc>
          <w:tcPr>
            <w:tcW w:w="2284" w:type="dxa"/>
            <w:tcMar>
              <w:top w:w="80" w:type="dxa"/>
              <w:left w:w="100" w:type="dxa"/>
              <w:bottom w:w="80" w:type="dxa"/>
              <w:right w:w="100" w:type="dxa"/>
            </w:tcMar>
            <w:vAlign w:val="center"/>
          </w:tcPr>
          <w:p w14:paraId="1B499A2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Engineering design under constraints</w:t>
            </w:r>
          </w:p>
        </w:tc>
        <w:tc>
          <w:tcPr>
            <w:tcW w:w="4322" w:type="dxa"/>
            <w:tcMar>
              <w:top w:w="80" w:type="dxa"/>
              <w:left w:w="100" w:type="dxa"/>
              <w:bottom w:w="80" w:type="dxa"/>
              <w:right w:w="100" w:type="dxa"/>
            </w:tcMar>
            <w:vAlign w:val="center"/>
          </w:tcPr>
          <w:p w14:paraId="71ABA37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Requirements, constraints, alternative evaluation matrix</w:t>
            </w:r>
          </w:p>
        </w:tc>
        <w:tc>
          <w:tcPr>
            <w:tcW w:w="1274" w:type="dxa"/>
            <w:tcMar>
              <w:top w:w="80" w:type="dxa"/>
              <w:left w:w="100" w:type="dxa"/>
              <w:bottom w:w="80" w:type="dxa"/>
              <w:right w:w="100" w:type="dxa"/>
            </w:tcMar>
            <w:vAlign w:val="center"/>
          </w:tcPr>
          <w:p w14:paraId="60AB934D"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SO2</w:t>
            </w:r>
          </w:p>
        </w:tc>
        <w:tc>
          <w:tcPr>
            <w:tcW w:w="2195" w:type="dxa"/>
            <w:tcMar>
              <w:top w:w="80" w:type="dxa"/>
              <w:left w:w="100" w:type="dxa"/>
              <w:bottom w:w="80" w:type="dxa"/>
              <w:right w:w="100" w:type="dxa"/>
            </w:tcMar>
            <w:vAlign w:val="center"/>
          </w:tcPr>
          <w:p w14:paraId="313EE749"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w:t>
            </w:r>
          </w:p>
        </w:tc>
      </w:tr>
      <w:tr w:rsidR="004D29FA" w:rsidRPr="00B74004" w14:paraId="509B1140" w14:textId="77777777" w:rsidTr="007F7AC6">
        <w:trPr>
          <w:trHeight w:val="1457"/>
        </w:trPr>
        <w:tc>
          <w:tcPr>
            <w:tcW w:w="2284" w:type="dxa"/>
            <w:tcMar>
              <w:top w:w="80" w:type="dxa"/>
              <w:left w:w="100" w:type="dxa"/>
              <w:bottom w:w="80" w:type="dxa"/>
              <w:right w:w="100" w:type="dxa"/>
            </w:tcMar>
            <w:vAlign w:val="center"/>
          </w:tcPr>
          <w:p w14:paraId="6D9288A3"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Written/oral technical communication</w:t>
            </w:r>
          </w:p>
        </w:tc>
        <w:tc>
          <w:tcPr>
            <w:tcW w:w="4322" w:type="dxa"/>
            <w:tcMar>
              <w:top w:w="80" w:type="dxa"/>
              <w:left w:w="100" w:type="dxa"/>
              <w:bottom w:w="80" w:type="dxa"/>
              <w:right w:w="100" w:type="dxa"/>
            </w:tcMar>
            <w:vAlign w:val="center"/>
          </w:tcPr>
          <w:p w14:paraId="2990BEB7"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Full structured report + viva presentation</w:t>
            </w:r>
          </w:p>
        </w:tc>
        <w:tc>
          <w:tcPr>
            <w:tcW w:w="1274" w:type="dxa"/>
            <w:tcMar>
              <w:top w:w="80" w:type="dxa"/>
              <w:left w:w="100" w:type="dxa"/>
              <w:bottom w:w="80" w:type="dxa"/>
              <w:right w:w="100" w:type="dxa"/>
            </w:tcMar>
            <w:vAlign w:val="center"/>
          </w:tcPr>
          <w:p w14:paraId="30F142B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SO3</w:t>
            </w:r>
          </w:p>
        </w:tc>
        <w:tc>
          <w:tcPr>
            <w:tcW w:w="2195" w:type="dxa"/>
            <w:tcMar>
              <w:top w:w="80" w:type="dxa"/>
              <w:left w:w="100" w:type="dxa"/>
              <w:bottom w:w="80" w:type="dxa"/>
              <w:right w:w="100" w:type="dxa"/>
            </w:tcMar>
            <w:vAlign w:val="center"/>
          </w:tcPr>
          <w:p w14:paraId="3299C804"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Whole report + Viva</w:t>
            </w:r>
          </w:p>
        </w:tc>
      </w:tr>
      <w:tr w:rsidR="004D29FA" w:rsidRPr="00B74004" w14:paraId="177247FA" w14:textId="77777777" w:rsidTr="007F7AC6">
        <w:trPr>
          <w:trHeight w:val="1440"/>
        </w:trPr>
        <w:tc>
          <w:tcPr>
            <w:tcW w:w="2284" w:type="dxa"/>
            <w:tcMar>
              <w:top w:w="80" w:type="dxa"/>
              <w:left w:w="100" w:type="dxa"/>
              <w:bottom w:w="80" w:type="dxa"/>
              <w:right w:w="100" w:type="dxa"/>
            </w:tcMar>
            <w:vAlign w:val="center"/>
          </w:tcPr>
          <w:p w14:paraId="67F1AF3F"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Ethics and professional responsibility</w:t>
            </w:r>
          </w:p>
        </w:tc>
        <w:tc>
          <w:tcPr>
            <w:tcW w:w="4322" w:type="dxa"/>
            <w:tcMar>
              <w:top w:w="80" w:type="dxa"/>
              <w:left w:w="100" w:type="dxa"/>
              <w:bottom w:w="80" w:type="dxa"/>
              <w:right w:w="100" w:type="dxa"/>
            </w:tcMar>
            <w:vAlign w:val="center"/>
          </w:tcPr>
          <w:p w14:paraId="3DDCEC6A"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Sustainability/Ethics/Safety/Security table</w:t>
            </w:r>
          </w:p>
        </w:tc>
        <w:tc>
          <w:tcPr>
            <w:tcW w:w="1274" w:type="dxa"/>
            <w:tcMar>
              <w:top w:w="80" w:type="dxa"/>
              <w:left w:w="100" w:type="dxa"/>
              <w:bottom w:w="80" w:type="dxa"/>
              <w:right w:w="100" w:type="dxa"/>
            </w:tcMar>
            <w:vAlign w:val="center"/>
          </w:tcPr>
          <w:p w14:paraId="5F6660E5"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SO4</w:t>
            </w:r>
          </w:p>
        </w:tc>
        <w:tc>
          <w:tcPr>
            <w:tcW w:w="2195" w:type="dxa"/>
            <w:tcMar>
              <w:top w:w="80" w:type="dxa"/>
              <w:left w:w="100" w:type="dxa"/>
              <w:bottom w:w="80" w:type="dxa"/>
              <w:right w:w="100" w:type="dxa"/>
            </w:tcMar>
            <w:vAlign w:val="center"/>
          </w:tcPr>
          <w:p w14:paraId="75A0087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(3.7)</w:t>
            </w:r>
          </w:p>
        </w:tc>
      </w:tr>
      <w:tr w:rsidR="004D29FA" w:rsidRPr="00B74004" w14:paraId="73D116C6" w14:textId="77777777" w:rsidTr="007F7AC6">
        <w:trPr>
          <w:trHeight w:val="977"/>
        </w:trPr>
        <w:tc>
          <w:tcPr>
            <w:tcW w:w="2284" w:type="dxa"/>
            <w:tcMar>
              <w:top w:w="80" w:type="dxa"/>
              <w:left w:w="100" w:type="dxa"/>
              <w:bottom w:w="80" w:type="dxa"/>
              <w:right w:w="100" w:type="dxa"/>
            </w:tcMar>
            <w:vAlign w:val="center"/>
          </w:tcPr>
          <w:p w14:paraId="16400DE0"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Teamwork and leadership</w:t>
            </w:r>
          </w:p>
        </w:tc>
        <w:tc>
          <w:tcPr>
            <w:tcW w:w="4322" w:type="dxa"/>
            <w:tcMar>
              <w:top w:w="80" w:type="dxa"/>
              <w:left w:w="100" w:type="dxa"/>
              <w:bottom w:w="80" w:type="dxa"/>
              <w:right w:w="100" w:type="dxa"/>
            </w:tcMar>
            <w:vAlign w:val="center"/>
          </w:tcPr>
          <w:p w14:paraId="32610BDD"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Roles and contribution table</w:t>
            </w:r>
          </w:p>
        </w:tc>
        <w:tc>
          <w:tcPr>
            <w:tcW w:w="1274" w:type="dxa"/>
            <w:tcMar>
              <w:top w:w="80" w:type="dxa"/>
              <w:left w:w="100" w:type="dxa"/>
              <w:bottom w:w="80" w:type="dxa"/>
              <w:right w:w="100" w:type="dxa"/>
            </w:tcMar>
            <w:vAlign w:val="center"/>
          </w:tcPr>
          <w:p w14:paraId="5010EDAF"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SO5</w:t>
            </w:r>
          </w:p>
        </w:tc>
        <w:tc>
          <w:tcPr>
            <w:tcW w:w="2195" w:type="dxa"/>
            <w:tcMar>
              <w:top w:w="80" w:type="dxa"/>
              <w:left w:w="100" w:type="dxa"/>
              <w:bottom w:w="80" w:type="dxa"/>
              <w:right w:w="100" w:type="dxa"/>
            </w:tcMar>
            <w:vAlign w:val="center"/>
          </w:tcPr>
          <w:p w14:paraId="347B289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4 (4.8)</w:t>
            </w:r>
          </w:p>
        </w:tc>
      </w:tr>
      <w:tr w:rsidR="004D29FA" w:rsidRPr="00B74004" w14:paraId="6C78EE20" w14:textId="77777777" w:rsidTr="007F7AC6">
        <w:trPr>
          <w:trHeight w:val="1920"/>
        </w:trPr>
        <w:tc>
          <w:tcPr>
            <w:tcW w:w="2284" w:type="dxa"/>
            <w:tcMar>
              <w:top w:w="80" w:type="dxa"/>
              <w:left w:w="100" w:type="dxa"/>
              <w:bottom w:w="80" w:type="dxa"/>
              <w:right w:w="100" w:type="dxa"/>
            </w:tcMar>
            <w:vAlign w:val="center"/>
          </w:tcPr>
          <w:p w14:paraId="376395AD"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Experimentation, analysis, engineering judgment</w:t>
            </w:r>
          </w:p>
        </w:tc>
        <w:tc>
          <w:tcPr>
            <w:tcW w:w="4322" w:type="dxa"/>
            <w:tcMar>
              <w:top w:w="80" w:type="dxa"/>
              <w:left w:w="100" w:type="dxa"/>
              <w:bottom w:w="80" w:type="dxa"/>
              <w:right w:w="100" w:type="dxa"/>
            </w:tcMar>
            <w:vAlign w:val="center"/>
          </w:tcPr>
          <w:p w14:paraId="0271EF7C"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Test plan, results, data analysis</w:t>
            </w:r>
          </w:p>
        </w:tc>
        <w:tc>
          <w:tcPr>
            <w:tcW w:w="1274" w:type="dxa"/>
            <w:tcMar>
              <w:top w:w="80" w:type="dxa"/>
              <w:left w:w="100" w:type="dxa"/>
              <w:bottom w:w="80" w:type="dxa"/>
              <w:right w:w="100" w:type="dxa"/>
            </w:tcMar>
            <w:vAlign w:val="center"/>
          </w:tcPr>
          <w:p w14:paraId="67FD0F2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SO6</w:t>
            </w:r>
          </w:p>
        </w:tc>
        <w:tc>
          <w:tcPr>
            <w:tcW w:w="2195" w:type="dxa"/>
            <w:tcMar>
              <w:top w:w="80" w:type="dxa"/>
              <w:left w:w="100" w:type="dxa"/>
              <w:bottom w:w="80" w:type="dxa"/>
              <w:right w:w="100" w:type="dxa"/>
            </w:tcMar>
            <w:vAlign w:val="center"/>
          </w:tcPr>
          <w:p w14:paraId="723B6AB1"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4 (4.3–4.6)</w:t>
            </w:r>
          </w:p>
        </w:tc>
      </w:tr>
      <w:tr w:rsidR="004D29FA" w:rsidRPr="00B74004" w14:paraId="1FED22FA" w14:textId="77777777" w:rsidTr="007F7AC6">
        <w:trPr>
          <w:trHeight w:val="1457"/>
        </w:trPr>
        <w:tc>
          <w:tcPr>
            <w:tcW w:w="2284" w:type="dxa"/>
            <w:tcMar>
              <w:top w:w="80" w:type="dxa"/>
              <w:left w:w="100" w:type="dxa"/>
              <w:bottom w:w="80" w:type="dxa"/>
              <w:right w:w="100" w:type="dxa"/>
            </w:tcMar>
            <w:vAlign w:val="center"/>
          </w:tcPr>
          <w:p w14:paraId="76543C21"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Independent acquisition of new knowledge</w:t>
            </w:r>
          </w:p>
        </w:tc>
        <w:tc>
          <w:tcPr>
            <w:tcW w:w="4322" w:type="dxa"/>
            <w:tcMar>
              <w:top w:w="80" w:type="dxa"/>
              <w:left w:w="100" w:type="dxa"/>
              <w:bottom w:w="80" w:type="dxa"/>
              <w:right w:w="100" w:type="dxa"/>
            </w:tcMar>
            <w:vAlign w:val="center"/>
          </w:tcPr>
          <w:p w14:paraId="1893BD9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Individual reflection</w:t>
            </w:r>
          </w:p>
        </w:tc>
        <w:tc>
          <w:tcPr>
            <w:tcW w:w="1274" w:type="dxa"/>
            <w:tcMar>
              <w:top w:w="80" w:type="dxa"/>
              <w:left w:w="100" w:type="dxa"/>
              <w:bottom w:w="80" w:type="dxa"/>
              <w:right w:w="100" w:type="dxa"/>
            </w:tcMar>
            <w:vAlign w:val="center"/>
          </w:tcPr>
          <w:p w14:paraId="76DD3094"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SO7</w:t>
            </w:r>
          </w:p>
        </w:tc>
        <w:tc>
          <w:tcPr>
            <w:tcW w:w="2195" w:type="dxa"/>
            <w:tcMar>
              <w:top w:w="80" w:type="dxa"/>
              <w:left w:w="100" w:type="dxa"/>
              <w:bottom w:w="80" w:type="dxa"/>
              <w:right w:w="100" w:type="dxa"/>
            </w:tcMar>
            <w:vAlign w:val="center"/>
          </w:tcPr>
          <w:p w14:paraId="1E9D9F1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5 (5.3)</w:t>
            </w:r>
          </w:p>
        </w:tc>
      </w:tr>
      <w:tr w:rsidR="004D29FA" w:rsidRPr="00B74004" w14:paraId="326CBDAC" w14:textId="77777777" w:rsidTr="007F7AC6">
        <w:trPr>
          <w:trHeight w:val="480"/>
        </w:trPr>
        <w:tc>
          <w:tcPr>
            <w:tcW w:w="2284" w:type="dxa"/>
            <w:tcMar>
              <w:top w:w="80" w:type="dxa"/>
              <w:left w:w="100" w:type="dxa"/>
              <w:bottom w:w="80" w:type="dxa"/>
              <w:right w:w="100" w:type="dxa"/>
            </w:tcMar>
            <w:vAlign w:val="center"/>
          </w:tcPr>
          <w:p w14:paraId="6763A0B1"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lastRenderedPageBreak/>
              <w:t>Standards</w:t>
            </w:r>
          </w:p>
        </w:tc>
        <w:tc>
          <w:tcPr>
            <w:tcW w:w="4322" w:type="dxa"/>
            <w:tcMar>
              <w:top w:w="80" w:type="dxa"/>
              <w:left w:w="100" w:type="dxa"/>
              <w:bottom w:w="80" w:type="dxa"/>
              <w:right w:w="100" w:type="dxa"/>
            </w:tcMar>
            <w:vAlign w:val="center"/>
          </w:tcPr>
          <w:p w14:paraId="74189844"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Applicable standards table</w:t>
            </w:r>
          </w:p>
        </w:tc>
        <w:tc>
          <w:tcPr>
            <w:tcW w:w="1274" w:type="dxa"/>
            <w:tcMar>
              <w:top w:w="80" w:type="dxa"/>
              <w:left w:w="100" w:type="dxa"/>
              <w:bottom w:w="80" w:type="dxa"/>
              <w:right w:w="100" w:type="dxa"/>
            </w:tcMar>
            <w:vAlign w:val="center"/>
          </w:tcPr>
          <w:p w14:paraId="6E964D1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SO2</w:t>
            </w:r>
          </w:p>
        </w:tc>
        <w:tc>
          <w:tcPr>
            <w:tcW w:w="2195" w:type="dxa"/>
            <w:tcMar>
              <w:top w:w="80" w:type="dxa"/>
              <w:left w:w="100" w:type="dxa"/>
              <w:bottom w:w="80" w:type="dxa"/>
              <w:right w:w="100" w:type="dxa"/>
            </w:tcMar>
            <w:vAlign w:val="center"/>
          </w:tcPr>
          <w:p w14:paraId="1718EDF0"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(3.2)</w:t>
            </w:r>
          </w:p>
        </w:tc>
      </w:tr>
      <w:tr w:rsidR="004D29FA" w:rsidRPr="00B74004" w14:paraId="735508DF" w14:textId="77777777" w:rsidTr="007F7AC6">
        <w:trPr>
          <w:trHeight w:val="1440"/>
        </w:trPr>
        <w:tc>
          <w:tcPr>
            <w:tcW w:w="2284" w:type="dxa"/>
            <w:tcMar>
              <w:top w:w="80" w:type="dxa"/>
              <w:left w:w="100" w:type="dxa"/>
              <w:bottom w:w="80" w:type="dxa"/>
              <w:right w:w="100" w:type="dxa"/>
            </w:tcMar>
            <w:vAlign w:val="center"/>
          </w:tcPr>
          <w:p w14:paraId="10B52CC7"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Sustainability environmental impact</w:t>
            </w:r>
          </w:p>
        </w:tc>
        <w:tc>
          <w:tcPr>
            <w:tcW w:w="4322" w:type="dxa"/>
            <w:tcMar>
              <w:top w:w="80" w:type="dxa"/>
              <w:left w:w="100" w:type="dxa"/>
              <w:bottom w:w="80" w:type="dxa"/>
              <w:right w:w="100" w:type="dxa"/>
            </w:tcMar>
            <w:vAlign w:val="center"/>
          </w:tcPr>
          <w:p w14:paraId="1183981A"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Sustainability evidence row</w:t>
            </w:r>
          </w:p>
        </w:tc>
        <w:tc>
          <w:tcPr>
            <w:tcW w:w="1274" w:type="dxa"/>
            <w:tcMar>
              <w:top w:w="80" w:type="dxa"/>
              <w:left w:w="100" w:type="dxa"/>
              <w:bottom w:w="80" w:type="dxa"/>
              <w:right w:w="100" w:type="dxa"/>
            </w:tcMar>
            <w:vAlign w:val="center"/>
          </w:tcPr>
          <w:p w14:paraId="006ECDB4"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SO2/SO4</w:t>
            </w:r>
          </w:p>
        </w:tc>
        <w:tc>
          <w:tcPr>
            <w:tcW w:w="2195" w:type="dxa"/>
            <w:tcMar>
              <w:top w:w="80" w:type="dxa"/>
              <w:left w:w="100" w:type="dxa"/>
              <w:bottom w:w="80" w:type="dxa"/>
              <w:right w:w="100" w:type="dxa"/>
            </w:tcMar>
            <w:vAlign w:val="center"/>
          </w:tcPr>
          <w:p w14:paraId="35D624F8"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(3.7)</w:t>
            </w:r>
          </w:p>
        </w:tc>
      </w:tr>
      <w:tr w:rsidR="004D29FA" w:rsidRPr="00B74004" w14:paraId="389770EF" w14:textId="77777777" w:rsidTr="007F7AC6">
        <w:trPr>
          <w:trHeight w:val="977"/>
        </w:trPr>
        <w:tc>
          <w:tcPr>
            <w:tcW w:w="2284" w:type="dxa"/>
            <w:tcMar>
              <w:top w:w="80" w:type="dxa"/>
              <w:left w:w="100" w:type="dxa"/>
              <w:bottom w:w="80" w:type="dxa"/>
              <w:right w:w="100" w:type="dxa"/>
            </w:tcMar>
            <w:vAlign w:val="center"/>
          </w:tcPr>
          <w:p w14:paraId="204242F5"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Risk assessment and mitigation</w:t>
            </w:r>
          </w:p>
        </w:tc>
        <w:tc>
          <w:tcPr>
            <w:tcW w:w="4322" w:type="dxa"/>
            <w:tcMar>
              <w:top w:w="80" w:type="dxa"/>
              <w:left w:w="100" w:type="dxa"/>
              <w:bottom w:w="80" w:type="dxa"/>
              <w:right w:w="100" w:type="dxa"/>
            </w:tcMar>
            <w:vAlign w:val="center"/>
          </w:tcPr>
          <w:p w14:paraId="290F72DE"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Risk register</w:t>
            </w:r>
          </w:p>
        </w:tc>
        <w:tc>
          <w:tcPr>
            <w:tcW w:w="1274" w:type="dxa"/>
            <w:tcMar>
              <w:top w:w="80" w:type="dxa"/>
              <w:left w:w="100" w:type="dxa"/>
              <w:bottom w:w="80" w:type="dxa"/>
              <w:right w:w="100" w:type="dxa"/>
            </w:tcMar>
            <w:vAlign w:val="center"/>
          </w:tcPr>
          <w:p w14:paraId="50B67B86"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SO2/SO4</w:t>
            </w:r>
          </w:p>
        </w:tc>
        <w:tc>
          <w:tcPr>
            <w:tcW w:w="2195" w:type="dxa"/>
            <w:tcMar>
              <w:top w:w="80" w:type="dxa"/>
              <w:left w:w="100" w:type="dxa"/>
              <w:bottom w:w="80" w:type="dxa"/>
              <w:right w:w="100" w:type="dxa"/>
            </w:tcMar>
            <w:vAlign w:val="center"/>
          </w:tcPr>
          <w:p w14:paraId="03ADAB76"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(3.7)</w:t>
            </w:r>
          </w:p>
        </w:tc>
      </w:tr>
      <w:tr w:rsidR="004D29FA" w:rsidRPr="00B74004" w14:paraId="56F02DF7" w14:textId="77777777" w:rsidTr="007F7AC6">
        <w:trPr>
          <w:trHeight w:val="960"/>
        </w:trPr>
        <w:tc>
          <w:tcPr>
            <w:tcW w:w="2284" w:type="dxa"/>
            <w:tcMar>
              <w:top w:w="80" w:type="dxa"/>
              <w:left w:w="100" w:type="dxa"/>
              <w:bottom w:w="80" w:type="dxa"/>
              <w:right w:w="100" w:type="dxa"/>
            </w:tcMar>
            <w:vAlign w:val="center"/>
          </w:tcPr>
          <w:p w14:paraId="24D45AF7"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Security considerations</w:t>
            </w:r>
          </w:p>
        </w:tc>
        <w:tc>
          <w:tcPr>
            <w:tcW w:w="4322" w:type="dxa"/>
            <w:tcMar>
              <w:top w:w="80" w:type="dxa"/>
              <w:left w:w="100" w:type="dxa"/>
              <w:bottom w:w="80" w:type="dxa"/>
              <w:right w:w="100" w:type="dxa"/>
            </w:tcMar>
            <w:vAlign w:val="center"/>
          </w:tcPr>
          <w:p w14:paraId="01B27CEB"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Security evidence row</w:t>
            </w:r>
          </w:p>
        </w:tc>
        <w:tc>
          <w:tcPr>
            <w:tcW w:w="1274" w:type="dxa"/>
            <w:tcMar>
              <w:top w:w="80" w:type="dxa"/>
              <w:left w:w="100" w:type="dxa"/>
              <w:bottom w:w="80" w:type="dxa"/>
              <w:right w:w="100" w:type="dxa"/>
            </w:tcMar>
            <w:vAlign w:val="center"/>
          </w:tcPr>
          <w:p w14:paraId="376EE5EA"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Relevant SO</w:t>
            </w:r>
          </w:p>
        </w:tc>
        <w:tc>
          <w:tcPr>
            <w:tcW w:w="2195" w:type="dxa"/>
            <w:tcMar>
              <w:top w:w="80" w:type="dxa"/>
              <w:left w:w="100" w:type="dxa"/>
              <w:bottom w:w="80" w:type="dxa"/>
              <w:right w:w="100" w:type="dxa"/>
            </w:tcMar>
            <w:vAlign w:val="center"/>
          </w:tcPr>
          <w:p w14:paraId="347711BC"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(3.7)</w:t>
            </w:r>
          </w:p>
        </w:tc>
      </w:tr>
      <w:tr w:rsidR="004D29FA" w:rsidRPr="00B74004" w14:paraId="6082F7DC" w14:textId="77777777" w:rsidTr="007F7AC6">
        <w:trPr>
          <w:trHeight w:val="960"/>
        </w:trPr>
        <w:tc>
          <w:tcPr>
            <w:tcW w:w="2284" w:type="dxa"/>
            <w:tcMar>
              <w:top w:w="80" w:type="dxa"/>
              <w:left w:w="100" w:type="dxa"/>
              <w:bottom w:w="80" w:type="dxa"/>
              <w:right w:w="100" w:type="dxa"/>
            </w:tcMar>
            <w:vAlign w:val="center"/>
          </w:tcPr>
          <w:p w14:paraId="5720404F"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Integrated/system-level engineering</w:t>
            </w:r>
          </w:p>
        </w:tc>
        <w:tc>
          <w:tcPr>
            <w:tcW w:w="4322" w:type="dxa"/>
            <w:tcMar>
              <w:top w:w="80" w:type="dxa"/>
              <w:left w:w="100" w:type="dxa"/>
              <w:bottom w:w="80" w:type="dxa"/>
              <w:right w:w="100" w:type="dxa"/>
            </w:tcMar>
            <w:vAlign w:val="center"/>
          </w:tcPr>
          <w:p w14:paraId="0B4FFFE7"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Selected design &amp; systems approach</w:t>
            </w:r>
          </w:p>
        </w:tc>
        <w:tc>
          <w:tcPr>
            <w:tcW w:w="1274" w:type="dxa"/>
            <w:tcMar>
              <w:top w:w="80" w:type="dxa"/>
              <w:left w:w="100" w:type="dxa"/>
              <w:bottom w:w="80" w:type="dxa"/>
              <w:right w:w="100" w:type="dxa"/>
            </w:tcMar>
            <w:vAlign w:val="center"/>
          </w:tcPr>
          <w:p w14:paraId="1718F54C"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SO1/SO2</w:t>
            </w:r>
          </w:p>
        </w:tc>
        <w:tc>
          <w:tcPr>
            <w:tcW w:w="2195" w:type="dxa"/>
            <w:tcMar>
              <w:top w:w="80" w:type="dxa"/>
              <w:left w:w="100" w:type="dxa"/>
              <w:bottom w:w="80" w:type="dxa"/>
              <w:right w:w="100" w:type="dxa"/>
            </w:tcMar>
            <w:vAlign w:val="center"/>
          </w:tcPr>
          <w:p w14:paraId="338716D0"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3 (3.5)</w:t>
            </w:r>
          </w:p>
        </w:tc>
      </w:tr>
      <w:tr w:rsidR="004D29FA" w:rsidRPr="00B74004" w14:paraId="56A37FC4" w14:textId="77777777" w:rsidTr="007F7AC6">
        <w:trPr>
          <w:trHeight w:val="960"/>
        </w:trPr>
        <w:tc>
          <w:tcPr>
            <w:tcW w:w="2284" w:type="dxa"/>
            <w:tcMar>
              <w:top w:w="80" w:type="dxa"/>
              <w:left w:w="100" w:type="dxa"/>
              <w:bottom w:w="80" w:type="dxa"/>
              <w:right w:w="100" w:type="dxa"/>
            </w:tcMar>
            <w:vAlign w:val="center"/>
          </w:tcPr>
          <w:p w14:paraId="1B6BAC02"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Project planning and management</w:t>
            </w:r>
          </w:p>
        </w:tc>
        <w:tc>
          <w:tcPr>
            <w:tcW w:w="4322" w:type="dxa"/>
            <w:tcMar>
              <w:top w:w="80" w:type="dxa"/>
              <w:left w:w="100" w:type="dxa"/>
              <w:bottom w:w="80" w:type="dxa"/>
              <w:right w:w="100" w:type="dxa"/>
            </w:tcMar>
            <w:vAlign w:val="center"/>
          </w:tcPr>
          <w:p w14:paraId="0CB29096"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Milestones, roles, budget</w:t>
            </w:r>
          </w:p>
        </w:tc>
        <w:tc>
          <w:tcPr>
            <w:tcW w:w="1274" w:type="dxa"/>
            <w:tcMar>
              <w:top w:w="80" w:type="dxa"/>
              <w:left w:w="100" w:type="dxa"/>
              <w:bottom w:w="80" w:type="dxa"/>
              <w:right w:w="100" w:type="dxa"/>
            </w:tcMar>
            <w:vAlign w:val="center"/>
          </w:tcPr>
          <w:p w14:paraId="39618563"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SO5</w:t>
            </w:r>
          </w:p>
        </w:tc>
        <w:tc>
          <w:tcPr>
            <w:tcW w:w="2195" w:type="dxa"/>
            <w:tcMar>
              <w:top w:w="80" w:type="dxa"/>
              <w:left w:w="100" w:type="dxa"/>
              <w:bottom w:w="80" w:type="dxa"/>
              <w:right w:w="100" w:type="dxa"/>
            </w:tcMar>
            <w:vAlign w:val="center"/>
          </w:tcPr>
          <w:p w14:paraId="6D46F7F6"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Ch. 4 (4.8)</w:t>
            </w:r>
          </w:p>
        </w:tc>
      </w:tr>
      <w:tr w:rsidR="004D29FA" w:rsidRPr="00B74004" w14:paraId="5FDEEA23" w14:textId="77777777" w:rsidTr="007F7AC6">
        <w:trPr>
          <w:trHeight w:val="1457"/>
        </w:trPr>
        <w:tc>
          <w:tcPr>
            <w:tcW w:w="2284" w:type="dxa"/>
            <w:tcMar>
              <w:top w:w="80" w:type="dxa"/>
              <w:left w:w="100" w:type="dxa"/>
              <w:bottom w:w="80" w:type="dxa"/>
              <w:right w:w="100" w:type="dxa"/>
            </w:tcMar>
            <w:vAlign w:val="center"/>
          </w:tcPr>
          <w:p w14:paraId="59697584"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Individual contribution</w:t>
            </w:r>
          </w:p>
        </w:tc>
        <w:tc>
          <w:tcPr>
            <w:tcW w:w="4322" w:type="dxa"/>
            <w:tcMar>
              <w:top w:w="80" w:type="dxa"/>
              <w:left w:w="100" w:type="dxa"/>
              <w:bottom w:w="80" w:type="dxa"/>
              <w:right w:w="100" w:type="dxa"/>
            </w:tcMar>
            <w:vAlign w:val="center"/>
          </w:tcPr>
          <w:p w14:paraId="3DCE37B3"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Contribution statement + roles table</w:t>
            </w:r>
          </w:p>
        </w:tc>
        <w:tc>
          <w:tcPr>
            <w:tcW w:w="1274" w:type="dxa"/>
            <w:tcMar>
              <w:top w:w="80" w:type="dxa"/>
              <w:left w:w="100" w:type="dxa"/>
              <w:bottom w:w="80" w:type="dxa"/>
              <w:right w:w="100" w:type="dxa"/>
            </w:tcMar>
            <w:vAlign w:val="center"/>
          </w:tcPr>
          <w:p w14:paraId="2B3B9356"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SO1–SO7</w:t>
            </w:r>
          </w:p>
        </w:tc>
        <w:tc>
          <w:tcPr>
            <w:tcW w:w="2195" w:type="dxa"/>
            <w:tcMar>
              <w:top w:w="80" w:type="dxa"/>
              <w:left w:w="100" w:type="dxa"/>
              <w:bottom w:w="80" w:type="dxa"/>
              <w:right w:w="100" w:type="dxa"/>
            </w:tcMar>
            <w:vAlign w:val="center"/>
          </w:tcPr>
          <w:p w14:paraId="279024C2" w14:textId="77777777" w:rsidR="004D29FA" w:rsidRPr="007F7AC6" w:rsidRDefault="00B74004" w:rsidP="006D705D">
            <w:pPr>
              <w:spacing w:line="360" w:lineRule="auto"/>
              <w:rPr>
                <w:rFonts w:ascii="Times New Roman" w:hAnsi="Times New Roman" w:cs="Times New Roman"/>
                <w:sz w:val="28"/>
                <w:szCs w:val="24"/>
              </w:rPr>
            </w:pPr>
            <w:r w:rsidRPr="007F7AC6">
              <w:rPr>
                <w:rFonts w:ascii="Times New Roman" w:hAnsi="Times New Roman" w:cs="Times New Roman"/>
                <w:sz w:val="28"/>
                <w:szCs w:val="24"/>
              </w:rPr>
              <w:t>Contribution Statement + Ch. 4 (4.8)</w:t>
            </w:r>
          </w:p>
        </w:tc>
      </w:tr>
    </w:tbl>
    <w:p w14:paraId="05C91B62" w14:textId="77777777" w:rsidR="00B74004" w:rsidRPr="00B74004" w:rsidRDefault="00B74004" w:rsidP="006D705D">
      <w:pPr>
        <w:spacing w:line="360" w:lineRule="auto"/>
        <w:rPr>
          <w:rFonts w:ascii="Times New Roman" w:hAnsi="Times New Roman" w:cs="Times New Roman"/>
          <w:sz w:val="24"/>
        </w:rPr>
      </w:pPr>
    </w:p>
    <w:sectPr w:rsidR="00B74004" w:rsidRPr="00B74004" w:rsidSect="004D29FA">
      <w:headerReference w:type="default" r:id="rId11"/>
      <w:footerReference w:type="default" r:id="rId12"/>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04A4" w14:textId="77777777" w:rsidR="0088296C" w:rsidRDefault="0088296C" w:rsidP="004D29FA">
      <w:r>
        <w:separator/>
      </w:r>
    </w:p>
  </w:endnote>
  <w:endnote w:type="continuationSeparator" w:id="0">
    <w:p w14:paraId="14D74588" w14:textId="77777777" w:rsidR="0088296C" w:rsidRDefault="0088296C" w:rsidP="004D2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2756"/>
      <w:docPartObj>
        <w:docPartGallery w:val="Page Numbers (Bottom of Page)"/>
        <w:docPartUnique/>
      </w:docPartObj>
    </w:sdtPr>
    <w:sdtEndPr/>
    <w:sdtContent>
      <w:p w14:paraId="633986AD" w14:textId="77777777" w:rsidR="00CA0C6B" w:rsidRDefault="00BB35EE">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30F08D44" w14:textId="77777777" w:rsidR="00CA0C6B" w:rsidRDefault="00CA0C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3DF5" w14:textId="77777777" w:rsidR="0088296C" w:rsidRDefault="0088296C" w:rsidP="004D29FA">
      <w:r>
        <w:separator/>
      </w:r>
    </w:p>
  </w:footnote>
  <w:footnote w:type="continuationSeparator" w:id="0">
    <w:p w14:paraId="729CCBCA" w14:textId="77777777" w:rsidR="0088296C" w:rsidRDefault="0088296C" w:rsidP="004D2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F28E" w14:textId="77777777" w:rsidR="00CA0C6B" w:rsidRDefault="00CA0C6B">
    <w:pPr>
      <w:pStyle w:val="Header"/>
      <w:jc w:val="center"/>
    </w:pPr>
  </w:p>
  <w:p w14:paraId="28A8F3F9" w14:textId="77777777" w:rsidR="00CA0C6B" w:rsidRDefault="00CA0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51A1"/>
    <w:multiLevelType w:val="hybridMultilevel"/>
    <w:tmpl w:val="8920268A"/>
    <w:lvl w:ilvl="0" w:tplc="EEFE26F8">
      <w:start w:val="1"/>
      <w:numFmt w:val="bullet"/>
      <w:lvlText w:val="●"/>
      <w:lvlJc w:val="left"/>
      <w:pPr>
        <w:ind w:left="720" w:hanging="360"/>
      </w:pPr>
    </w:lvl>
    <w:lvl w:ilvl="1" w:tplc="566CDB30">
      <w:start w:val="1"/>
      <w:numFmt w:val="bullet"/>
      <w:lvlText w:val="○"/>
      <w:lvlJc w:val="left"/>
      <w:pPr>
        <w:ind w:left="1440" w:hanging="360"/>
      </w:pPr>
    </w:lvl>
    <w:lvl w:ilvl="2" w:tplc="531843B4">
      <w:start w:val="1"/>
      <w:numFmt w:val="bullet"/>
      <w:lvlText w:val="■"/>
      <w:lvlJc w:val="left"/>
      <w:pPr>
        <w:ind w:left="2160" w:hanging="360"/>
      </w:pPr>
    </w:lvl>
    <w:lvl w:ilvl="3" w:tplc="BF9C5082">
      <w:start w:val="1"/>
      <w:numFmt w:val="bullet"/>
      <w:lvlText w:val="●"/>
      <w:lvlJc w:val="left"/>
      <w:pPr>
        <w:ind w:left="2880" w:hanging="360"/>
      </w:pPr>
    </w:lvl>
    <w:lvl w:ilvl="4" w:tplc="FD8A2DC4">
      <w:start w:val="1"/>
      <w:numFmt w:val="bullet"/>
      <w:lvlText w:val="○"/>
      <w:lvlJc w:val="left"/>
      <w:pPr>
        <w:ind w:left="3600" w:hanging="360"/>
      </w:pPr>
    </w:lvl>
    <w:lvl w:ilvl="5" w:tplc="2D3E03C2">
      <w:start w:val="1"/>
      <w:numFmt w:val="bullet"/>
      <w:lvlText w:val="■"/>
      <w:lvlJc w:val="left"/>
      <w:pPr>
        <w:ind w:left="4320" w:hanging="360"/>
      </w:pPr>
    </w:lvl>
    <w:lvl w:ilvl="6" w:tplc="76587876">
      <w:start w:val="1"/>
      <w:numFmt w:val="bullet"/>
      <w:lvlText w:val="●"/>
      <w:lvlJc w:val="left"/>
      <w:pPr>
        <w:ind w:left="5040" w:hanging="360"/>
      </w:pPr>
    </w:lvl>
    <w:lvl w:ilvl="7" w:tplc="C0C6040E">
      <w:start w:val="1"/>
      <w:numFmt w:val="bullet"/>
      <w:lvlText w:val="●"/>
      <w:lvlJc w:val="left"/>
      <w:pPr>
        <w:ind w:left="5760" w:hanging="360"/>
      </w:pPr>
    </w:lvl>
    <w:lvl w:ilvl="8" w:tplc="05E20F56">
      <w:start w:val="1"/>
      <w:numFmt w:val="bullet"/>
      <w:lvlText w:val="●"/>
      <w:lvlJc w:val="left"/>
      <w:pPr>
        <w:ind w:left="6480" w:hanging="360"/>
      </w:pPr>
    </w:lvl>
  </w:abstractNum>
  <w:abstractNum w:abstractNumId="1" w15:restartNumberingAfterBreak="0">
    <w:nsid w:val="7E031D10"/>
    <w:multiLevelType w:val="hybridMultilevel"/>
    <w:tmpl w:val="2608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150461">
    <w:abstractNumId w:val="0"/>
    <w:lvlOverride w:ilvl="0">
      <w:startOverride w:val="1"/>
    </w:lvlOverride>
  </w:num>
  <w:num w:numId="2" w16cid:durableId="1751806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29FA"/>
    <w:rsid w:val="00040345"/>
    <w:rsid w:val="00092656"/>
    <w:rsid w:val="00223C0E"/>
    <w:rsid w:val="004D29FA"/>
    <w:rsid w:val="005E522A"/>
    <w:rsid w:val="006078CF"/>
    <w:rsid w:val="006D705D"/>
    <w:rsid w:val="007F7AC6"/>
    <w:rsid w:val="00855043"/>
    <w:rsid w:val="0088296C"/>
    <w:rsid w:val="009A3A9A"/>
    <w:rsid w:val="009D0348"/>
    <w:rsid w:val="00B74004"/>
    <w:rsid w:val="00BB35EE"/>
    <w:rsid w:val="00CA0C6B"/>
    <w:rsid w:val="00E731D0"/>
    <w:rsid w:val="00FA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A018"/>
  <w15:docId w15:val="{035BA271-9EAD-45AC-AB16-F93035C0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22A"/>
  </w:style>
  <w:style w:type="paragraph" w:styleId="Heading1">
    <w:name w:val="heading 1"/>
    <w:qFormat/>
    <w:rsid w:val="004D29FA"/>
    <w:pPr>
      <w:outlineLvl w:val="0"/>
    </w:pPr>
    <w:rPr>
      <w:color w:val="2E74B5"/>
      <w:sz w:val="32"/>
      <w:szCs w:val="32"/>
    </w:rPr>
  </w:style>
  <w:style w:type="paragraph" w:styleId="Heading2">
    <w:name w:val="heading 2"/>
    <w:qFormat/>
    <w:rsid w:val="004D29FA"/>
    <w:pPr>
      <w:outlineLvl w:val="1"/>
    </w:pPr>
    <w:rPr>
      <w:color w:val="2E74B5"/>
      <w:sz w:val="26"/>
      <w:szCs w:val="26"/>
    </w:rPr>
  </w:style>
  <w:style w:type="paragraph" w:styleId="Heading3">
    <w:name w:val="heading 3"/>
    <w:qFormat/>
    <w:rsid w:val="004D29FA"/>
    <w:pPr>
      <w:outlineLvl w:val="2"/>
    </w:pPr>
    <w:rPr>
      <w:color w:val="1F4D78"/>
      <w:sz w:val="24"/>
      <w:szCs w:val="24"/>
    </w:rPr>
  </w:style>
  <w:style w:type="paragraph" w:styleId="Heading4">
    <w:name w:val="heading 4"/>
    <w:qFormat/>
    <w:rsid w:val="004D29FA"/>
    <w:pPr>
      <w:outlineLvl w:val="3"/>
    </w:pPr>
    <w:rPr>
      <w:i/>
      <w:iCs/>
      <w:color w:val="2E74B5"/>
    </w:rPr>
  </w:style>
  <w:style w:type="paragraph" w:styleId="Heading5">
    <w:name w:val="heading 5"/>
    <w:qFormat/>
    <w:rsid w:val="004D29FA"/>
    <w:pPr>
      <w:outlineLvl w:val="4"/>
    </w:pPr>
    <w:rPr>
      <w:color w:val="2E74B5"/>
    </w:rPr>
  </w:style>
  <w:style w:type="paragraph" w:styleId="Heading6">
    <w:name w:val="heading 6"/>
    <w:qFormat/>
    <w:rsid w:val="004D29F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sid w:val="004D29FA"/>
    <w:rPr>
      <w:sz w:val="56"/>
      <w:szCs w:val="56"/>
    </w:rPr>
  </w:style>
  <w:style w:type="paragraph" w:customStyle="1" w:styleId="Strong1">
    <w:name w:val="Strong1"/>
    <w:qFormat/>
    <w:rsid w:val="004D29FA"/>
    <w:rPr>
      <w:b/>
      <w:bCs/>
    </w:rPr>
  </w:style>
  <w:style w:type="paragraph" w:styleId="ListParagraph">
    <w:name w:val="List Paragraph"/>
    <w:qFormat/>
    <w:rsid w:val="004D29FA"/>
  </w:style>
  <w:style w:type="character" w:styleId="Hyperlink">
    <w:name w:val="Hyperlink"/>
    <w:uiPriority w:val="99"/>
    <w:unhideWhenUsed/>
    <w:rsid w:val="004D29FA"/>
    <w:rPr>
      <w:color w:val="0563C1"/>
      <w:u w:val="single"/>
    </w:rPr>
  </w:style>
  <w:style w:type="character" w:styleId="FootnoteReference">
    <w:name w:val="footnote reference"/>
    <w:uiPriority w:val="99"/>
    <w:semiHidden/>
    <w:unhideWhenUsed/>
    <w:rsid w:val="004D29FA"/>
    <w:rPr>
      <w:vertAlign w:val="superscript"/>
    </w:rPr>
  </w:style>
  <w:style w:type="paragraph" w:styleId="FootnoteText">
    <w:name w:val="footnote text"/>
    <w:link w:val="FootnoteTextChar"/>
    <w:uiPriority w:val="99"/>
    <w:semiHidden/>
    <w:unhideWhenUsed/>
    <w:rsid w:val="004D29FA"/>
    <w:rPr>
      <w:sz w:val="20"/>
      <w:szCs w:val="20"/>
    </w:rPr>
  </w:style>
  <w:style w:type="character" w:customStyle="1" w:styleId="FootnoteTextChar">
    <w:name w:val="Footnote Text Char"/>
    <w:link w:val="FootnoteText"/>
    <w:uiPriority w:val="99"/>
    <w:semiHidden/>
    <w:unhideWhenUsed/>
    <w:rsid w:val="004D29FA"/>
    <w:rPr>
      <w:sz w:val="20"/>
      <w:szCs w:val="20"/>
    </w:rPr>
  </w:style>
  <w:style w:type="character" w:styleId="EndnoteReference">
    <w:name w:val="endnote reference"/>
    <w:uiPriority w:val="99"/>
    <w:semiHidden/>
    <w:unhideWhenUsed/>
    <w:rsid w:val="004D29FA"/>
    <w:rPr>
      <w:vertAlign w:val="superscript"/>
    </w:rPr>
  </w:style>
  <w:style w:type="paragraph" w:styleId="EndnoteText">
    <w:name w:val="endnote text"/>
    <w:link w:val="EndnoteTextChar"/>
    <w:uiPriority w:val="99"/>
    <w:semiHidden/>
    <w:unhideWhenUsed/>
    <w:rsid w:val="004D29FA"/>
    <w:rPr>
      <w:sz w:val="20"/>
      <w:szCs w:val="20"/>
    </w:rPr>
  </w:style>
  <w:style w:type="character" w:customStyle="1" w:styleId="EndnoteTextChar">
    <w:name w:val="Endnote Text Char"/>
    <w:link w:val="EndnoteText"/>
    <w:uiPriority w:val="99"/>
    <w:semiHidden/>
    <w:unhideWhenUsed/>
    <w:rsid w:val="004D29FA"/>
    <w:rPr>
      <w:sz w:val="20"/>
      <w:szCs w:val="20"/>
    </w:rPr>
  </w:style>
  <w:style w:type="paragraph" w:styleId="BalloonText">
    <w:name w:val="Balloon Text"/>
    <w:basedOn w:val="Normal"/>
    <w:link w:val="BalloonTextChar"/>
    <w:uiPriority w:val="99"/>
    <w:semiHidden/>
    <w:unhideWhenUsed/>
    <w:rsid w:val="006D705D"/>
    <w:rPr>
      <w:rFonts w:ascii="Tahoma" w:hAnsi="Tahoma" w:cs="Tahoma"/>
      <w:sz w:val="16"/>
      <w:szCs w:val="16"/>
    </w:rPr>
  </w:style>
  <w:style w:type="character" w:customStyle="1" w:styleId="BalloonTextChar">
    <w:name w:val="Balloon Text Char"/>
    <w:basedOn w:val="DefaultParagraphFont"/>
    <w:link w:val="BalloonText"/>
    <w:uiPriority w:val="99"/>
    <w:semiHidden/>
    <w:rsid w:val="006D705D"/>
    <w:rPr>
      <w:rFonts w:ascii="Tahoma" w:hAnsi="Tahoma" w:cs="Tahoma"/>
      <w:sz w:val="16"/>
      <w:szCs w:val="16"/>
    </w:rPr>
  </w:style>
  <w:style w:type="paragraph" w:styleId="BodyText">
    <w:name w:val="Body Text"/>
    <w:basedOn w:val="Normal"/>
    <w:link w:val="BodyTextChar"/>
    <w:uiPriority w:val="1"/>
    <w:qFormat/>
    <w:rsid w:val="006D705D"/>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D705D"/>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6D705D"/>
    <w:rPr>
      <w:sz w:val="56"/>
      <w:szCs w:val="56"/>
    </w:rPr>
  </w:style>
  <w:style w:type="paragraph" w:styleId="Header">
    <w:name w:val="header"/>
    <w:basedOn w:val="Normal"/>
    <w:link w:val="HeaderChar"/>
    <w:uiPriority w:val="99"/>
    <w:unhideWhenUsed/>
    <w:rsid w:val="00CA0C6B"/>
    <w:pPr>
      <w:tabs>
        <w:tab w:val="center" w:pos="4680"/>
        <w:tab w:val="right" w:pos="9360"/>
      </w:tabs>
    </w:pPr>
  </w:style>
  <w:style w:type="character" w:customStyle="1" w:styleId="HeaderChar">
    <w:name w:val="Header Char"/>
    <w:basedOn w:val="DefaultParagraphFont"/>
    <w:link w:val="Header"/>
    <w:uiPriority w:val="99"/>
    <w:rsid w:val="00CA0C6B"/>
  </w:style>
  <w:style w:type="paragraph" w:styleId="Footer">
    <w:name w:val="footer"/>
    <w:basedOn w:val="Normal"/>
    <w:link w:val="FooterChar"/>
    <w:uiPriority w:val="99"/>
    <w:unhideWhenUsed/>
    <w:rsid w:val="00CA0C6B"/>
    <w:pPr>
      <w:tabs>
        <w:tab w:val="center" w:pos="4680"/>
        <w:tab w:val="right" w:pos="9360"/>
      </w:tabs>
    </w:pPr>
  </w:style>
  <w:style w:type="character" w:customStyle="1" w:styleId="FooterChar">
    <w:name w:val="Footer Char"/>
    <w:basedOn w:val="DefaultParagraphFont"/>
    <w:link w:val="Footer"/>
    <w:uiPriority w:val="99"/>
    <w:rsid w:val="00CA0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58AAAF-620B-47A8-B9EC-26E4E8A89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7092</Words>
  <Characters>40427</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sampath reddy</cp:lastModifiedBy>
  <cp:revision>2</cp:revision>
  <dcterms:created xsi:type="dcterms:W3CDTF">2026-09-03T08:15:00Z</dcterms:created>
  <dcterms:modified xsi:type="dcterms:W3CDTF">2026-09-03T08:15:00Z</dcterms:modified>
</cp:coreProperties>
</file>