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55cc"/>
          <w:rtl w:val="0"/>
        </w:rPr>
        <w:t xml:space="preserve">Linear Regression </w:t>
      </w:r>
      <w:r w:rsidDel="00000000" w:rsidR="00000000" w:rsidRPr="00000000">
        <w:rPr>
          <w:b w:val="1"/>
          <w:color w:val="1155cc"/>
          <w:rtl w:val="0"/>
        </w:rPr>
        <w:t xml:space="preserve">PM2.5 ~ temperature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Built the model using data from the April 2014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Tested it against the first 7 days of May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Correlation Coefficient between the variables </w:t>
      </w:r>
      <w:r w:rsidDel="00000000" w:rsidR="00000000" w:rsidRPr="00000000">
        <w:rPr>
          <w:b w:val="1"/>
          <w:rtl w:val="0"/>
        </w:rPr>
        <w:t xml:space="preserve">0.05189936 </w:t>
      </w:r>
      <w:r w:rsidDel="00000000" w:rsidR="00000000" w:rsidRPr="00000000">
        <w:rPr>
          <w:b w:val="1"/>
          <w:color w:val="ff0000"/>
          <w:rtl w:val="0"/>
        </w:rPr>
        <w:t xml:space="preserve">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correlation greater than 0.8 is generally described 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whereas a correlation less than 0.5 is generally described 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weak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p-value of the linear regression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0.1642 </w:t>
      </w:r>
      <w:r w:rsidDel="00000000" w:rsidR="00000000" w:rsidRPr="00000000">
        <w:rPr>
          <w:b w:val="1"/>
          <w:color w:val="ff0000"/>
          <w:rtl w:val="0"/>
        </w:rPr>
        <w:t xml:space="preserve">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(y = a + βx + err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the p-value is much more than 0.05, we cannot reject the null hypothesis that β = 0. Hence there is not sufficient evidence that there is a significant relationship between the variables in the linear regression model of the data.)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Goodness-of-fit of the model, p-value </w:t>
      </w:r>
      <w:r w:rsidDel="00000000" w:rsidR="00000000" w:rsidRPr="00000000">
        <w:rPr>
          <w:b w:val="1"/>
          <w:rtl w:val="0"/>
        </w:rPr>
        <w:t xml:space="preserve">0.001033 </w:t>
      </w:r>
      <w:r w:rsidDel="00000000" w:rsidR="00000000" w:rsidRPr="00000000">
        <w:rPr>
          <w:b w:val="1"/>
          <w:color w:val="ff0000"/>
          <w:rtl w:val="0"/>
        </w:rPr>
        <w:t xml:space="preserve">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(We reject the hypothesis that model is a good fit for our values)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not the most appropriate test as it is used for categorical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a goodness-of-fit test for linear regression, need to look into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997200"/>
            <wp:effectExtent b="0" l="0" r="0" t="0"/>
            <wp:docPr descr="plot.png" id="1" name="image01.png"/>
            <a:graphic>
              <a:graphicData uri="http://schemas.openxmlformats.org/drawingml/2006/picture">
                <pic:pic>
                  <pic:nvPicPr>
                    <pic:cNvPr descr="plot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Script link: </w:t>
      </w:r>
      <w:hyperlink r:id="rId6">
        <w:r w:rsidDel="00000000" w:rsidR="00000000" w:rsidRPr="00000000">
          <w:rPr>
            <w:color w:val="1155cc"/>
            <w:rtl w:val="0"/>
          </w:rPr>
          <w:t xml:space="preserve">https://github.com/sampayne/COMP3001/blob/master/implementation/RScripts/linerregpm25temp.R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Sources: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Linear Regression with 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http://courses.statistics.com/software/R/R_Ch02.htm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Chi-squared test for goodness-of-fit (although not the best option, works best with categorical data - here the ‘categorical’ one is temperature, always an integer between 0-25.</w:t>
      </w:r>
    </w:p>
    <w:p w:rsidR="00000000" w:rsidDel="00000000" w:rsidP="00000000" w:rsidRDefault="00000000" w:rsidRPr="00000000">
      <w:pPr>
        <w:ind w:firstLine="720"/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http://www.math.csi.cuny.edu/~poje/Teach/Computer/Chi2.pdf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http://stackoverflow.com/questions/11408357/chi-squared-goodness-of-fit-test-in-r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https://en.wikipedia.org/wiki/Goodness_of_fit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Correlation Coefficient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http://mathbits.com/MathBits/TISection/Statistics2/correlation.htm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Plotting in R: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https://flowingdata.com/2012/12/17/getting-started-with-charts-in-r/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http://www.harding.edu/fmccown/r/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mathbits.com/MathBits/TISection/Statistics2/correlation.htm" TargetMode="External"/><Relationship Id="rId10" Type="http://schemas.openxmlformats.org/officeDocument/2006/relationships/hyperlink" Target="https://en.wikipedia.org/wiki/Goodness_of_fit" TargetMode="External"/><Relationship Id="rId13" Type="http://schemas.openxmlformats.org/officeDocument/2006/relationships/hyperlink" Target="http://www.harding.edu/fmccown/r/" TargetMode="External"/><Relationship Id="rId12" Type="http://schemas.openxmlformats.org/officeDocument/2006/relationships/hyperlink" Target="https://flowingdata.com/2012/12/17/getting-started-with-charts-in-r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stackoverflow.com/questions/11408357/chi-squared-goodness-of-fit-test-in-r" TargetMode="External"/><Relationship Id="rId5" Type="http://schemas.openxmlformats.org/officeDocument/2006/relationships/image" Target="media/image01.png"/><Relationship Id="rId6" Type="http://schemas.openxmlformats.org/officeDocument/2006/relationships/hyperlink" Target="https://github.com/sampayne/COMP3001/blob/master/implementation/RScripts/linerregpm25temp.R" TargetMode="External"/><Relationship Id="rId7" Type="http://schemas.openxmlformats.org/officeDocument/2006/relationships/hyperlink" Target="http://courses.statistics.com/software/R/R_Ch02.htm" TargetMode="External"/><Relationship Id="rId8" Type="http://schemas.openxmlformats.org/officeDocument/2006/relationships/hyperlink" Target="http://www.math.csi.cuny.edu/~poje/Teach/Computer/Chi2.pdf" TargetMode="External"/></Relationships>
</file>