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meeting minutes, Wednesday 7th October.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Discussed apps that use notifications to alert people of high pollution levels. CityAir app already available, so either we'll build on this or just make something different.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Decided to make a Web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Decided that over the next week or so we should access pollution data and contact stakeholders to get a clearer idea of what needs we can respond to with the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Got to know our different skillsets, used this to divide up tasks between groups.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Allocation of activities: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mining: Andrei, Megan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Communications (contacting potential clients): Megan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API: Sam, Kirthi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Front-end: Ruxandra, Andreas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Research: Abraham, Tom, Ruxandra, Johan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management: Danyaal, Gergana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Documentation/report-writing: Sarjeena, Danyaal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 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People leftover: Vino, Tian (one or both of you will probably need to take on App design).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Danyaal is the </w:t>
      </w:r>
      <w:r w:rsidDel="00000000" w:rsidR="00000000" w:rsidRPr="00000000">
        <w:rPr>
          <w:b w:val="1"/>
          <w:rtl w:val="0"/>
        </w:rPr>
        <w:t xml:space="preserve">Scrum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Sarjeena writes the </w:t>
      </w:r>
      <w:r w:rsidDel="00000000" w:rsidR="00000000" w:rsidRPr="00000000">
        <w:rPr>
          <w:b w:val="1"/>
          <w:rtl w:val="0"/>
        </w:rPr>
        <w:t xml:space="preserve">retrospectives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Goals for next week:</w:t>
      </w:r>
      <w:r w:rsidDel="00000000" w:rsidR="00000000" w:rsidRPr="00000000">
        <w:rPr>
          <w:rtl w:val="0"/>
        </w:rPr>
        <w:t xml:space="preserve"> come up with criteria for the success of our project, bring and discuss research on pollution, consider what stakeholders may have interests in the detection and notification of pollution levels.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