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8D28B" w14:textId="77777777" w:rsidR="00024E82" w:rsidRDefault="00024E82">
      <w:pPr>
        <w:spacing w:before="0" w:after="160" w:line="259" w:lineRule="auto"/>
      </w:pPr>
    </w:p>
    <w:tbl>
      <w:tblPr>
        <w:tblStyle w:val="TableGrid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321FFFAB" w14:textId="77777777" w:rsidTr="007329E3">
        <w:tc>
          <w:tcPr>
            <w:tcW w:w="5000" w:type="pct"/>
          </w:tcPr>
          <w:p w14:paraId="6FA1ED78" w14:textId="6C190A61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BB1673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6705B7BF" w14:textId="77777777" w:rsidTr="007329E3">
        <w:sdt>
          <w:sdtPr>
            <w:rPr>
              <w:rFonts w:eastAsia="Times New Roman" w:cs="Segoe UI"/>
              <w:b/>
              <w:bCs/>
              <w:sz w:val="40"/>
              <w:szCs w:val="36"/>
              <w:lang w:eastAsia="sk-SK"/>
            </w:rPr>
            <w:alias w:val="Názov"/>
            <w:tag w:val=""/>
            <w:id w:val="-1300754492"/>
            <w:placeholder>
              <w:docPart w:val="CA19FF155129434AB8FB7899A3EC34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10A00C54" w14:textId="447BF2C6" w:rsidR="00024E82" w:rsidRPr="00C871CD" w:rsidRDefault="00BB1673" w:rsidP="00CB32EA">
                <w:pPr>
                  <w:pStyle w:val="Title"/>
                  <w:rPr>
                    <w:sz w:val="40"/>
                  </w:rPr>
                </w:pPr>
                <w:r>
                  <w:rPr>
                    <w:rFonts w:eastAsia="Times New Roman" w:cs="Segoe UI"/>
                    <w:b/>
                    <w:bCs/>
                    <w:sz w:val="40"/>
                    <w:szCs w:val="36"/>
                    <w:lang w:eastAsia="sk-SK"/>
                  </w:rPr>
                  <w:t>Krátky sumár študijného programu</w:t>
                </w:r>
              </w:p>
            </w:tc>
          </w:sdtContent>
        </w:sdt>
      </w:tr>
      <w:tr w:rsidR="00024E82" w:rsidRPr="007329E3" w14:paraId="4A826F64" w14:textId="77777777" w:rsidTr="007329E3">
        <w:tc>
          <w:tcPr>
            <w:tcW w:w="5000" w:type="pct"/>
          </w:tcPr>
          <w:p w14:paraId="6167144B" w14:textId="77777777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87B1CEB586B84D279140818FB22BF94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27E66">
                  <w:rPr>
                    <w:rFonts w:ascii="Segoe UI Semibold" w:hAnsi="Segoe UI Semibold" w:cs="Segoe UI Semibold"/>
                    <w:sz w:val="24"/>
                    <w:szCs w:val="24"/>
                  </w:rPr>
                  <w:t>Samuel Petráš</w:t>
                </w:r>
              </w:sdtContent>
            </w:sdt>
          </w:p>
        </w:tc>
      </w:tr>
    </w:tbl>
    <w:p w14:paraId="65DF13C3" w14:textId="6BE96A3F" w:rsidR="001A285F" w:rsidRPr="001A285F" w:rsidRDefault="00E36BF9" w:rsidP="001A285F">
      <w:pPr>
        <w:spacing w:before="0" w:after="160" w:line="259" w:lineRule="auto"/>
      </w:pPr>
      <w:r>
        <w:br w:type="page"/>
      </w:r>
      <w:bookmarkStart w:id="0" w:name="_GoBack"/>
      <w:bookmarkEnd w:id="0"/>
    </w:p>
    <w:p w14:paraId="337773BA" w14:textId="77777777" w:rsidR="001A285F" w:rsidRDefault="001A285F">
      <w:pPr>
        <w:spacing w:before="0" w:after="160" w:line="259" w:lineRule="auto"/>
        <w:rPr>
          <w:rFonts w:cs="Segoe UI"/>
          <w:sz w:val="28"/>
        </w:r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val="sk-SK"/>
        </w:rPr>
        <w:id w:val="680330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F6A9C" w14:textId="301905C0" w:rsidR="001A285F" w:rsidRDefault="001A285F">
          <w:pPr>
            <w:pStyle w:val="TOCHeading"/>
          </w:pPr>
          <w:proofErr w:type="spellStart"/>
          <w:r>
            <w:t>Obsah</w:t>
          </w:r>
          <w:proofErr w:type="spellEnd"/>
        </w:p>
        <w:p w14:paraId="2FF32722" w14:textId="748C50FA" w:rsidR="00BB1673" w:rsidRDefault="001A285F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3431" w:history="1">
            <w:r w:rsidR="00BB1673" w:rsidRPr="002D24D6">
              <w:rPr>
                <w:rStyle w:val="Hyperlink"/>
                <w:noProof/>
              </w:rPr>
              <w:t>Študijný program</w:t>
            </w:r>
            <w:r w:rsidR="00BB1673">
              <w:rPr>
                <w:noProof/>
                <w:webHidden/>
              </w:rPr>
              <w:tab/>
            </w:r>
            <w:r w:rsidR="00BB1673">
              <w:rPr>
                <w:noProof/>
                <w:webHidden/>
              </w:rPr>
              <w:fldChar w:fldCharType="begin"/>
            </w:r>
            <w:r w:rsidR="00BB1673">
              <w:rPr>
                <w:noProof/>
                <w:webHidden/>
              </w:rPr>
              <w:instrText xml:space="preserve"> PAGEREF _Toc71823431 \h </w:instrText>
            </w:r>
            <w:r w:rsidR="00BB1673">
              <w:rPr>
                <w:noProof/>
                <w:webHidden/>
              </w:rPr>
            </w:r>
            <w:r w:rsidR="00BB1673">
              <w:rPr>
                <w:noProof/>
                <w:webHidden/>
              </w:rPr>
              <w:fldChar w:fldCharType="separate"/>
            </w:r>
            <w:r w:rsidR="00BB1673">
              <w:rPr>
                <w:noProof/>
                <w:webHidden/>
              </w:rPr>
              <w:t>3</w:t>
            </w:r>
            <w:r w:rsidR="00BB1673">
              <w:rPr>
                <w:noProof/>
                <w:webHidden/>
              </w:rPr>
              <w:fldChar w:fldCharType="end"/>
            </w:r>
          </w:hyperlink>
        </w:p>
        <w:p w14:paraId="1E3107EA" w14:textId="4EB85085" w:rsidR="00BB1673" w:rsidRDefault="00BB1673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823432" w:history="1">
            <w:r w:rsidRPr="002D24D6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5733" w14:textId="5DE425A2" w:rsidR="00BB1673" w:rsidRDefault="00BB1673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823433" w:history="1">
            <w:r w:rsidRPr="002D24D6">
              <w:rPr>
                <w:rStyle w:val="Hyperlink"/>
                <w:noProof/>
              </w:rPr>
              <w:t>Zameranie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2C66" w14:textId="41CED629" w:rsidR="00BB1673" w:rsidRDefault="00BB1673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823434" w:history="1">
            <w:r w:rsidRPr="002D24D6">
              <w:rPr>
                <w:rStyle w:val="Hyperlink"/>
                <w:noProof/>
              </w:rPr>
              <w:t>Predpoklady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1BF8" w14:textId="5BB0ADB5" w:rsidR="00BB1673" w:rsidRDefault="00BB1673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823435" w:history="1">
            <w:r w:rsidRPr="002D24D6">
              <w:rPr>
                <w:rStyle w:val="Hyperlink"/>
                <w:noProof/>
              </w:rPr>
              <w:t>Zhrnnutie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9373" w14:textId="75CC0BF2" w:rsidR="001A285F" w:rsidRDefault="001A285F">
          <w:r>
            <w:rPr>
              <w:b/>
              <w:bCs/>
              <w:noProof/>
            </w:rPr>
            <w:fldChar w:fldCharType="end"/>
          </w:r>
        </w:p>
      </w:sdtContent>
    </w:sdt>
    <w:p w14:paraId="2D70430D" w14:textId="3E8FF359" w:rsidR="001A285F" w:rsidRDefault="001A285F">
      <w:pPr>
        <w:spacing w:before="0" w:after="160" w:line="259" w:lineRule="auto"/>
        <w:rPr>
          <w:rFonts w:cs="Segoe UI"/>
          <w:sz w:val="28"/>
        </w:rPr>
      </w:pPr>
      <w:r>
        <w:rPr>
          <w:rFonts w:cs="Segoe UI"/>
          <w:sz w:val="28"/>
        </w:rPr>
        <w:br w:type="page"/>
      </w:r>
    </w:p>
    <w:p w14:paraId="522CA006" w14:textId="77777777" w:rsidR="001A285F" w:rsidRDefault="001A285F" w:rsidP="00127E66">
      <w:pPr>
        <w:rPr>
          <w:rFonts w:cs="Segoe UI"/>
          <w:sz w:val="28"/>
        </w:rPr>
      </w:pPr>
    </w:p>
    <w:p w14:paraId="7F457C21" w14:textId="028223DC" w:rsidR="001A285F" w:rsidRPr="001A285F" w:rsidRDefault="001A285F" w:rsidP="001A285F">
      <w:pPr>
        <w:pStyle w:val="Heading1"/>
        <w:rPr>
          <w:sz w:val="36"/>
        </w:rPr>
      </w:pPr>
      <w:bookmarkStart w:id="1" w:name="_Toc71823431"/>
      <w:r w:rsidRPr="001A285F">
        <w:rPr>
          <w:sz w:val="36"/>
        </w:rPr>
        <w:t>Študijný program</w:t>
      </w:r>
      <w:bookmarkEnd w:id="1"/>
      <w:r w:rsidR="00127E66" w:rsidRPr="001A285F">
        <w:rPr>
          <w:sz w:val="36"/>
        </w:rPr>
        <w:t xml:space="preserve"> </w:t>
      </w:r>
    </w:p>
    <w:p w14:paraId="78607E72" w14:textId="51CD99E4" w:rsidR="001A285F" w:rsidRPr="00CB4CB0" w:rsidRDefault="00127E66" w:rsidP="001A285F">
      <w:pPr>
        <w:ind w:firstLine="851"/>
        <w:rPr>
          <w:rFonts w:cs="Segoe UI"/>
          <w:i/>
          <w:sz w:val="28"/>
        </w:rPr>
      </w:pPr>
      <w:r w:rsidRPr="00CB4CB0">
        <w:rPr>
          <w:rFonts w:cs="Segoe UI"/>
          <w:i/>
          <w:sz w:val="28"/>
        </w:rPr>
        <w:t>Azure Fundamentals part 1: Describe core Azure concepts</w:t>
      </w:r>
    </w:p>
    <w:p w14:paraId="4AC25E32" w14:textId="40BF58B1" w:rsidR="001A285F" w:rsidRPr="001A285F" w:rsidRDefault="001A285F" w:rsidP="001A285F">
      <w:pPr>
        <w:pStyle w:val="Heading2"/>
        <w:rPr>
          <w:sz w:val="28"/>
        </w:rPr>
      </w:pPr>
      <w:bookmarkStart w:id="2" w:name="_Toc71823432"/>
      <w:r w:rsidRPr="001A285F">
        <w:rPr>
          <w:sz w:val="28"/>
        </w:rPr>
        <w:t>Popis</w:t>
      </w:r>
      <w:bookmarkEnd w:id="2"/>
    </w:p>
    <w:p w14:paraId="3ACD19FB" w14:textId="54274DB7" w:rsidR="00127E66" w:rsidRDefault="00127E66" w:rsidP="001A285F">
      <w:pPr>
        <w:ind w:firstLine="851"/>
        <w:rPr>
          <w:rFonts w:cs="Segoe UI"/>
          <w:sz w:val="28"/>
        </w:rPr>
      </w:pPr>
      <w:r w:rsidRPr="0091511F">
        <w:rPr>
          <w:rFonts w:cs="Segoe UI"/>
          <w:sz w:val="28"/>
        </w:rPr>
        <w:t>Azure</w:t>
      </w:r>
      <w:r>
        <w:rPr>
          <w:rFonts w:cs="Segoe UI"/>
          <w:sz w:val="28"/>
        </w:rPr>
        <w:t xml:space="preserve"> fundamentals je</w:t>
      </w:r>
      <w:r w:rsidRPr="0091511F">
        <w:rPr>
          <w:rFonts w:cs="Segoe UI"/>
          <w:sz w:val="28"/>
        </w:rPr>
        <w:t xml:space="preserve"> </w:t>
      </w:r>
      <w:r>
        <w:rPr>
          <w:rFonts w:cs="Segoe UI"/>
          <w:sz w:val="28"/>
        </w:rPr>
        <w:t>šesť dielna séria študijných programov</w:t>
      </w:r>
      <w:r w:rsidRPr="0091511F">
        <w:rPr>
          <w:rFonts w:cs="Segoe UI"/>
          <w:sz w:val="28"/>
        </w:rPr>
        <w:t>, ktorá vás naučí základné koncepty cloudu</w:t>
      </w:r>
      <w:r>
        <w:rPr>
          <w:rFonts w:cs="Segoe UI"/>
          <w:sz w:val="28"/>
        </w:rPr>
        <w:t xml:space="preserve"> a Azure. P</w:t>
      </w:r>
      <w:r w:rsidRPr="0091511F">
        <w:rPr>
          <w:rFonts w:cs="Segoe UI"/>
          <w:sz w:val="28"/>
        </w:rPr>
        <w:t xml:space="preserve">oskytuje zjednodušený prehľad o mnohých službách Azure a vedie vás praktickými </w:t>
      </w:r>
      <w:r>
        <w:rPr>
          <w:rFonts w:cs="Segoe UI"/>
          <w:sz w:val="28"/>
        </w:rPr>
        <w:t xml:space="preserve">a užitočnými </w:t>
      </w:r>
      <w:r w:rsidRPr="0091511F">
        <w:rPr>
          <w:rFonts w:cs="Segoe UI"/>
          <w:sz w:val="28"/>
        </w:rPr>
        <w:t>cvičeniami na bez</w:t>
      </w:r>
      <w:r w:rsidR="00C871CD">
        <w:rPr>
          <w:rFonts w:cs="Segoe UI"/>
          <w:sz w:val="28"/>
        </w:rPr>
        <w:t>platné nasadenie prvých služieb</w:t>
      </w:r>
      <w:r>
        <w:rPr>
          <w:rFonts w:cs="Segoe UI"/>
          <w:sz w:val="28"/>
        </w:rPr>
        <w:t xml:space="preserve"> a produktov. </w:t>
      </w:r>
    </w:p>
    <w:p w14:paraId="696A82A8" w14:textId="01ACB974" w:rsidR="00127E66" w:rsidRPr="003D3E1E" w:rsidRDefault="00127E66" w:rsidP="001A285F">
      <w:pPr>
        <w:ind w:firstLine="851"/>
        <w:rPr>
          <w:rFonts w:cs="Segoe UI"/>
          <w:sz w:val="28"/>
        </w:rPr>
      </w:pPr>
      <w:r>
        <w:rPr>
          <w:rFonts w:cs="Segoe UI"/>
          <w:sz w:val="28"/>
        </w:rPr>
        <w:t>Prvý študijný program Azure fu</w:t>
      </w:r>
      <w:r w:rsidR="00C871CD">
        <w:rPr>
          <w:rFonts w:cs="Segoe UI"/>
          <w:sz w:val="28"/>
        </w:rPr>
        <w:t>nda</w:t>
      </w:r>
      <w:r>
        <w:rPr>
          <w:rFonts w:cs="Segoe UI"/>
          <w:sz w:val="28"/>
        </w:rPr>
        <w:t xml:space="preserve">mentals sa skladá z troch modulov: </w:t>
      </w:r>
      <w:r w:rsidRPr="003D3E1E">
        <w:rPr>
          <w:rFonts w:cs="Segoe UI"/>
          <w:i/>
          <w:sz w:val="28"/>
        </w:rPr>
        <w:t>Introduction to Azure fundamentals</w:t>
      </w:r>
      <w:r>
        <w:rPr>
          <w:rFonts w:cs="Segoe UI"/>
          <w:i/>
          <w:sz w:val="28"/>
        </w:rPr>
        <w:t xml:space="preserve">, </w:t>
      </w:r>
      <w:r w:rsidRPr="003D3E1E">
        <w:rPr>
          <w:rFonts w:cs="Segoe UI"/>
          <w:i/>
          <w:sz w:val="28"/>
        </w:rPr>
        <w:t>Dis</w:t>
      </w:r>
      <w:r>
        <w:rPr>
          <w:rFonts w:cs="Segoe UI"/>
          <w:i/>
          <w:sz w:val="28"/>
        </w:rPr>
        <w:t xml:space="preserve">cuss Azure fundamental concepts </w:t>
      </w:r>
      <w:r>
        <w:rPr>
          <w:rFonts w:cs="Segoe UI"/>
          <w:sz w:val="28"/>
        </w:rPr>
        <w:t xml:space="preserve">a </w:t>
      </w:r>
      <w:r w:rsidRPr="003D3E1E">
        <w:rPr>
          <w:rFonts w:cs="Segoe UI"/>
          <w:i/>
          <w:sz w:val="28"/>
        </w:rPr>
        <w:t>Describe core Azure architectural components</w:t>
      </w:r>
      <w:r w:rsidR="001A285F">
        <w:rPr>
          <w:rFonts w:cs="Segoe UI"/>
          <w:i/>
          <w:sz w:val="28"/>
        </w:rPr>
        <w:t>.</w:t>
      </w:r>
    </w:p>
    <w:p w14:paraId="3CD6D739" w14:textId="239AB5B9" w:rsidR="001A285F" w:rsidRPr="001A285F" w:rsidRDefault="001A285F" w:rsidP="001A285F">
      <w:pPr>
        <w:pStyle w:val="Heading2"/>
        <w:rPr>
          <w:sz w:val="28"/>
        </w:rPr>
      </w:pPr>
      <w:bookmarkStart w:id="3" w:name="_Toc71823433"/>
      <w:r w:rsidRPr="001A285F">
        <w:rPr>
          <w:sz w:val="28"/>
        </w:rPr>
        <w:t>Zameranie</w:t>
      </w:r>
      <w:bookmarkEnd w:id="3"/>
    </w:p>
    <w:p w14:paraId="36234405" w14:textId="5FB94191" w:rsidR="00127E66" w:rsidRDefault="00127E66" w:rsidP="001C66E6">
      <w:pPr>
        <w:ind w:firstLine="284"/>
        <w:rPr>
          <w:rFonts w:cs="Segoe UI"/>
          <w:sz w:val="28"/>
        </w:rPr>
      </w:pPr>
      <w:r>
        <w:rPr>
          <w:rFonts w:cs="Segoe UI"/>
          <w:sz w:val="28"/>
        </w:rPr>
        <w:t xml:space="preserve">Náš študijný program </w:t>
      </w:r>
      <w:r w:rsidR="001A285F">
        <w:rPr>
          <w:rFonts w:cs="Segoe UI"/>
          <w:sz w:val="28"/>
        </w:rPr>
        <w:t>sa zameriava na:</w:t>
      </w:r>
    </w:p>
    <w:p w14:paraId="01F53742" w14:textId="483341E4" w:rsidR="00127E66" w:rsidRPr="003D3E1E" w:rsidRDefault="001A285F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8"/>
        </w:rPr>
      </w:pPr>
      <w:r>
        <w:rPr>
          <w:rFonts w:ascii="Segoe UI" w:hAnsi="Segoe UI" w:cs="Segoe UI"/>
          <w:sz w:val="28"/>
        </w:rPr>
        <w:t>I</w:t>
      </w:r>
      <w:r w:rsidR="00127E66" w:rsidRPr="003D3E1E">
        <w:rPr>
          <w:rFonts w:ascii="Segoe UI" w:hAnsi="Segoe UI" w:cs="Segoe UI"/>
          <w:sz w:val="28"/>
        </w:rPr>
        <w:t>nformovanie o výhodách cl</w:t>
      </w:r>
      <w:r w:rsidR="00C871CD">
        <w:rPr>
          <w:rFonts w:ascii="Segoe UI" w:hAnsi="Segoe UI" w:cs="Segoe UI"/>
          <w:sz w:val="28"/>
        </w:rPr>
        <w:t>o</w:t>
      </w:r>
      <w:r w:rsidR="00127E66" w:rsidRPr="003D3E1E">
        <w:rPr>
          <w:rFonts w:ascii="Segoe UI" w:hAnsi="Segoe UI" w:cs="Segoe UI"/>
          <w:sz w:val="28"/>
        </w:rPr>
        <w:t>ud computingu v Azure, čiže aj o tom ako nám môže Az</w:t>
      </w:r>
      <w:r>
        <w:rPr>
          <w:rFonts w:ascii="Segoe UI" w:hAnsi="Segoe UI" w:cs="Segoe UI"/>
          <w:sz w:val="28"/>
        </w:rPr>
        <w:t>ure uštriť peniaze.</w:t>
      </w:r>
    </w:p>
    <w:p w14:paraId="37557E5F" w14:textId="22C1E153" w:rsidR="00127E66" w:rsidRPr="003D3E1E" w:rsidRDefault="001A285F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8"/>
        </w:rPr>
      </w:pPr>
      <w:r>
        <w:rPr>
          <w:rFonts w:ascii="Segoe UI" w:hAnsi="Segoe UI" w:cs="Segoe UI"/>
          <w:sz w:val="28"/>
        </w:rPr>
        <w:t>V</w:t>
      </w:r>
      <w:r w:rsidR="00127E66" w:rsidRPr="003D3E1E">
        <w:rPr>
          <w:rFonts w:ascii="Segoe UI" w:hAnsi="Segoe UI" w:cs="Segoe UI"/>
          <w:sz w:val="28"/>
        </w:rPr>
        <w:t>enuje</w:t>
      </w:r>
      <w:r>
        <w:rPr>
          <w:rFonts w:ascii="Segoe UI" w:hAnsi="Segoe UI" w:cs="Segoe UI"/>
          <w:sz w:val="28"/>
        </w:rPr>
        <w:t xml:space="preserve"> sa</w:t>
      </w:r>
      <w:r w:rsidR="00127E66" w:rsidRPr="003D3E1E">
        <w:rPr>
          <w:rFonts w:ascii="Segoe UI" w:hAnsi="Segoe UI" w:cs="Segoe UI"/>
          <w:sz w:val="28"/>
        </w:rPr>
        <w:t xml:space="preserve"> vysvetľovaniu základných cloudových konceptov, ako elasticita, agilita, obnova po haváriách, dostup</w:t>
      </w:r>
      <w:r>
        <w:rPr>
          <w:rFonts w:ascii="Segoe UI" w:hAnsi="Segoe UI" w:cs="Segoe UI"/>
          <w:sz w:val="28"/>
        </w:rPr>
        <w:t>nosť, či škálovateľnosť.</w:t>
      </w:r>
    </w:p>
    <w:p w14:paraId="65DDE079" w14:textId="52E05B08" w:rsidR="00127E66" w:rsidRPr="003D3E1E" w:rsidRDefault="00127E66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8"/>
        </w:rPr>
      </w:pPr>
      <w:r>
        <w:rPr>
          <w:rFonts w:ascii="Segoe UI" w:hAnsi="Segoe UI" w:cs="Segoe UI"/>
          <w:sz w:val="28"/>
        </w:rPr>
        <w:t xml:space="preserve">Popisuje základné </w:t>
      </w:r>
      <w:r w:rsidR="00FF76B2">
        <w:rPr>
          <w:rFonts w:ascii="Segoe UI" w:hAnsi="Segoe UI" w:cs="Segoe UI"/>
          <w:sz w:val="28"/>
        </w:rPr>
        <w:t>pojmy zo správy a architektúry A</w:t>
      </w:r>
      <w:r>
        <w:rPr>
          <w:rFonts w:ascii="Segoe UI" w:hAnsi="Segoe UI" w:cs="Segoe UI"/>
          <w:sz w:val="28"/>
        </w:rPr>
        <w:t>zure, t.j. predplatné, zdroje alebo zdrojové skupiny</w:t>
      </w:r>
      <w:r w:rsidR="00C871CD">
        <w:rPr>
          <w:rFonts w:ascii="Segoe UI" w:hAnsi="Segoe UI" w:cs="Segoe UI"/>
          <w:sz w:val="28"/>
        </w:rPr>
        <w:t>.</w:t>
      </w:r>
    </w:p>
    <w:p w14:paraId="0BF96A43" w14:textId="3D692E51" w:rsidR="00127E66" w:rsidRPr="009439D9" w:rsidRDefault="00127E66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8"/>
        </w:rPr>
      </w:pPr>
      <w:r>
        <w:rPr>
          <w:rFonts w:ascii="Segoe UI" w:hAnsi="Segoe UI" w:cs="Segoe UI"/>
          <w:sz w:val="28"/>
        </w:rPr>
        <w:t xml:space="preserve">Prehľadne objasňuje </w:t>
      </w:r>
      <w:r w:rsidR="00FF76B2">
        <w:rPr>
          <w:rFonts w:ascii="Segoe UI" w:hAnsi="Segoe UI" w:cs="Segoe UI"/>
          <w:sz w:val="28"/>
        </w:rPr>
        <w:t xml:space="preserve">a vysvetľuje </w:t>
      </w:r>
      <w:r>
        <w:rPr>
          <w:rFonts w:ascii="Segoe UI" w:hAnsi="Segoe UI" w:cs="Segoe UI"/>
          <w:sz w:val="28"/>
        </w:rPr>
        <w:t>koncepty geografickej dis</w:t>
      </w:r>
      <w:r w:rsidR="001C66E6">
        <w:rPr>
          <w:rFonts w:ascii="Segoe UI" w:hAnsi="Segoe UI" w:cs="Segoe UI"/>
          <w:sz w:val="28"/>
        </w:rPr>
        <w:t>tribúcie ako Azure regióny,</w:t>
      </w:r>
      <w:r>
        <w:rPr>
          <w:rFonts w:ascii="Segoe UI" w:hAnsi="Segoe UI" w:cs="Segoe UI"/>
          <w:sz w:val="28"/>
        </w:rPr>
        <w:t xml:space="preserve"> regiónové páry či dostupné zóny. </w:t>
      </w:r>
      <w:r>
        <w:rPr>
          <w:rFonts w:ascii="Segoe UI" w:hAnsi="Segoe UI" w:cs="Segoe UI"/>
          <w:sz w:val="28"/>
        </w:rPr>
        <w:br/>
      </w:r>
      <w:r w:rsidR="001A285F">
        <w:rPr>
          <w:rFonts w:ascii="Segoe UI" w:hAnsi="Segoe UI" w:cs="Segoe UI"/>
          <w:i/>
          <w:sz w:val="28"/>
        </w:rPr>
        <w:br/>
      </w:r>
      <w:r w:rsidR="001A285F">
        <w:rPr>
          <w:rFonts w:ascii="Segoe UI" w:hAnsi="Segoe UI" w:cs="Segoe UI"/>
          <w:i/>
          <w:sz w:val="28"/>
        </w:rPr>
        <w:br/>
      </w:r>
    </w:p>
    <w:p w14:paraId="3D9FA918" w14:textId="32418524" w:rsidR="001A285F" w:rsidRDefault="001A285F" w:rsidP="001A285F">
      <w:pPr>
        <w:pStyle w:val="Heading2"/>
      </w:pPr>
      <w:bookmarkStart w:id="4" w:name="_Toc71823434"/>
      <w:r w:rsidRPr="001A285F">
        <w:rPr>
          <w:sz w:val="28"/>
        </w:rPr>
        <w:lastRenderedPageBreak/>
        <w:t>Predpoklady</w:t>
      </w:r>
      <w:bookmarkEnd w:id="4"/>
    </w:p>
    <w:p w14:paraId="7A6E39D1" w14:textId="46F8F628" w:rsidR="00127E66" w:rsidRPr="009439D9" w:rsidRDefault="00127E66" w:rsidP="001C66E6">
      <w:pPr>
        <w:ind w:firstLine="284"/>
        <w:rPr>
          <w:rFonts w:cs="Segoe UI"/>
          <w:sz w:val="28"/>
        </w:rPr>
      </w:pPr>
      <w:r w:rsidRPr="009439D9">
        <w:rPr>
          <w:rFonts w:cs="Segoe UI"/>
          <w:sz w:val="28"/>
        </w:rPr>
        <w:t>Predpoklady na úspešné dokončenie kurzu sú nas</w:t>
      </w:r>
      <w:r w:rsidR="00C871CD">
        <w:rPr>
          <w:rFonts w:cs="Segoe UI"/>
          <w:sz w:val="28"/>
        </w:rPr>
        <w:t>l</w:t>
      </w:r>
      <w:r w:rsidRPr="009439D9">
        <w:rPr>
          <w:rFonts w:cs="Segoe UI"/>
          <w:sz w:val="28"/>
        </w:rPr>
        <w:t>edovné:</w:t>
      </w:r>
    </w:p>
    <w:p w14:paraId="71AD10F1" w14:textId="55AAA2E4" w:rsidR="00127E66" w:rsidRPr="009439D9" w:rsidRDefault="00127E66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9439D9">
        <w:rPr>
          <w:rFonts w:ascii="Segoe UI" w:hAnsi="Segoe UI" w:cs="Segoe UI"/>
          <w:sz w:val="28"/>
        </w:rPr>
        <w:t>By</w:t>
      </w:r>
      <w:r w:rsidR="001A285F">
        <w:rPr>
          <w:rFonts w:ascii="Segoe UI" w:hAnsi="Segoe UI" w:cs="Segoe UI"/>
          <w:sz w:val="28"/>
        </w:rPr>
        <w:t>ť oboznámený</w:t>
      </w:r>
      <w:r w:rsidRPr="009439D9">
        <w:rPr>
          <w:rFonts w:ascii="Segoe UI" w:hAnsi="Segoe UI" w:cs="Segoe UI"/>
          <w:sz w:val="28"/>
        </w:rPr>
        <w:t xml:space="preserve"> so základnými výpočtovými konceptami a technologickou terminológiou</w:t>
      </w:r>
      <w:r w:rsidR="00C871CD">
        <w:rPr>
          <w:rFonts w:ascii="Segoe UI" w:hAnsi="Segoe UI" w:cs="Segoe UI"/>
          <w:sz w:val="28"/>
        </w:rPr>
        <w:t>.</w:t>
      </w:r>
    </w:p>
    <w:p w14:paraId="176FDDDF" w14:textId="1DDEC582" w:rsidR="00127E66" w:rsidRPr="009439D9" w:rsidRDefault="00127E66" w:rsidP="00127E6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9439D9">
        <w:rPr>
          <w:rFonts w:ascii="Segoe UI" w:hAnsi="Segoe UI" w:cs="Segoe UI"/>
          <w:sz w:val="28"/>
        </w:rPr>
        <w:t>Je prínosná znalosť cloudového ukladania súborov, ale nie je to nevyhnutné</w:t>
      </w:r>
      <w:r w:rsidR="00C871CD">
        <w:rPr>
          <w:rFonts w:ascii="Segoe UI" w:hAnsi="Segoe UI" w:cs="Segoe UI"/>
          <w:sz w:val="28"/>
        </w:rPr>
        <w:t>.</w:t>
      </w:r>
    </w:p>
    <w:p w14:paraId="2DD28FF6" w14:textId="0A9CCCF5" w:rsidR="001A285F" w:rsidRPr="001A285F" w:rsidRDefault="001A285F" w:rsidP="001A285F">
      <w:pPr>
        <w:pStyle w:val="Heading2"/>
        <w:rPr>
          <w:sz w:val="28"/>
        </w:rPr>
      </w:pPr>
      <w:bookmarkStart w:id="5" w:name="_Toc71823435"/>
      <w:r w:rsidRPr="001A285F">
        <w:rPr>
          <w:sz w:val="28"/>
        </w:rPr>
        <w:t>Zhrnnutie</w:t>
      </w:r>
      <w:bookmarkEnd w:id="5"/>
    </w:p>
    <w:p w14:paraId="399F7247" w14:textId="6B5A3411" w:rsidR="00127E66" w:rsidRPr="00CB4FE8" w:rsidRDefault="00127E66" w:rsidP="001A285F">
      <w:pPr>
        <w:ind w:firstLine="851"/>
        <w:rPr>
          <w:rFonts w:cs="Segoe UI"/>
          <w:sz w:val="28"/>
        </w:rPr>
      </w:pPr>
      <w:r w:rsidRPr="00CB4FE8">
        <w:rPr>
          <w:rFonts w:cs="Segoe UI"/>
          <w:sz w:val="28"/>
        </w:rPr>
        <w:t xml:space="preserve">Počas študijného programu sa </w:t>
      </w:r>
      <w:r>
        <w:rPr>
          <w:rFonts w:cs="Segoe UI"/>
          <w:sz w:val="28"/>
        </w:rPr>
        <w:t>naučíte</w:t>
      </w:r>
      <w:r w:rsidRPr="00CB4FE8">
        <w:rPr>
          <w:rFonts w:cs="Segoe UI"/>
          <w:sz w:val="28"/>
        </w:rPr>
        <w:t xml:space="preserve"> a</w:t>
      </w:r>
      <w:r>
        <w:rPr>
          <w:rFonts w:cs="Segoe UI"/>
          <w:sz w:val="28"/>
        </w:rPr>
        <w:t>ko funguje Azure</w:t>
      </w:r>
      <w:r w:rsidR="00FF76B2">
        <w:rPr>
          <w:rFonts w:cs="Segoe UI"/>
          <w:sz w:val="28"/>
        </w:rPr>
        <w:t>, čo v</w:t>
      </w:r>
      <w:r>
        <w:rPr>
          <w:rFonts w:cs="Segoe UI"/>
          <w:sz w:val="28"/>
        </w:rPr>
        <w:t>ám v konečnom výsledku dokáže pomôcť v budúcom vzdelávaní sa v oblasti IT. Kurz je však vhodný aj pre ľudí, ktorí nemajú emine</w:t>
      </w:r>
      <w:r w:rsidR="00FF76B2">
        <w:rPr>
          <w:rFonts w:cs="Segoe UI"/>
          <w:sz w:val="28"/>
        </w:rPr>
        <w:t xml:space="preserve">ntní záujem študovať IT, pretiže je </w:t>
      </w:r>
      <w:r>
        <w:rPr>
          <w:rFonts w:cs="Segoe UI"/>
          <w:sz w:val="28"/>
        </w:rPr>
        <w:t>vhodný a praktick</w:t>
      </w:r>
      <w:r w:rsidR="00FF76B2">
        <w:rPr>
          <w:rFonts w:cs="Segoe UI"/>
          <w:sz w:val="28"/>
        </w:rPr>
        <w:t>ý aj pre každodenné používanie.</w:t>
      </w:r>
    </w:p>
    <w:p w14:paraId="34EFE576" w14:textId="77777777" w:rsidR="007329E3" w:rsidRDefault="007329E3">
      <w:pPr>
        <w:spacing w:before="0" w:after="160" w:line="259" w:lineRule="auto"/>
      </w:pPr>
      <w:r>
        <w:br w:type="page"/>
      </w:r>
    </w:p>
    <w:p w14:paraId="7242A745" w14:textId="77777777" w:rsidR="007329E3" w:rsidRDefault="00384FB8" w:rsidP="00CB32EA">
      <w:r>
        <w:lastRenderedPageBreak/>
        <w:t>Text</w:t>
      </w:r>
    </w:p>
    <w:sectPr w:rsidR="007329E3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A6C44" w14:textId="77777777" w:rsidR="00AE3065" w:rsidRDefault="00AE3065" w:rsidP="00E36BF9">
      <w:pPr>
        <w:spacing w:before="0" w:after="0"/>
      </w:pPr>
      <w:r>
        <w:separator/>
      </w:r>
    </w:p>
  </w:endnote>
  <w:endnote w:type="continuationSeparator" w:id="0">
    <w:p w14:paraId="2C9BEBB5" w14:textId="77777777" w:rsidR="00AE3065" w:rsidRDefault="00AE3065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649FBBDB" w14:textId="5BF9932F" w:rsidR="00024E82" w:rsidRPr="000E6256" w:rsidRDefault="00024E82" w:rsidP="00024E82">
        <w:pPr>
          <w:pStyle w:val="Footer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="00FF76B2">
          <w:rPr>
            <w:rFonts w:ascii="Segoe UI Semibold" w:hAnsi="Segoe UI Semibold" w:cs="Segoe UI Semibold"/>
            <w:noProof/>
            <w:color w:val="054B16"/>
          </w:rPr>
          <w:t>5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5F16F" w14:textId="77777777" w:rsidR="007329E3" w:rsidRPr="007329E3" w:rsidRDefault="007329E3">
    <w:pPr>
      <w:pStyle w:val="Footer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 xml:space="preserve">© Študentské </w:t>
    </w:r>
    <w:r w:rsidRPr="007329E3">
      <w:rPr>
        <w:rFonts w:asciiTheme="majorHAnsi" w:hAnsiTheme="majorHAnsi" w:cstheme="majorHAnsi"/>
      </w:rPr>
      <w:t>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EFB56" w14:textId="77777777" w:rsidR="00AE3065" w:rsidRDefault="00AE3065" w:rsidP="00E36BF9">
      <w:pPr>
        <w:spacing w:before="0" w:after="0"/>
      </w:pPr>
      <w:r>
        <w:separator/>
      </w:r>
    </w:p>
  </w:footnote>
  <w:footnote w:type="continuationSeparator" w:id="0">
    <w:p w14:paraId="3DCEDACC" w14:textId="77777777" w:rsidR="00AE3065" w:rsidRDefault="00AE3065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CA19FF155129434AB8FB7899A3EC346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DDE1336" w14:textId="20105653" w:rsidR="00E36BF9" w:rsidRPr="00024E82" w:rsidRDefault="00BB1673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Krátky sumár študijného programu</w:t>
        </w:r>
      </w:p>
    </w:sdtContent>
  </w:sdt>
  <w:p w14:paraId="5B93D7B5" w14:textId="77777777" w:rsidR="006F4F11" w:rsidRDefault="006F4F11" w:rsidP="00E36BF9"/>
  <w:p w14:paraId="51C71378" w14:textId="77777777" w:rsidR="00DF0983" w:rsidRPr="00E36BF9" w:rsidRDefault="007329E3" w:rsidP="00E36BF9"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4B1A14B6" wp14:editId="429976E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05388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8A842" w14:textId="77777777" w:rsidR="00E36BF9" w:rsidRDefault="00E36BF9">
    <w:pPr>
      <w:pStyle w:val="Header"/>
    </w:pPr>
  </w:p>
  <w:p w14:paraId="1F1BBA21" w14:textId="77777777" w:rsidR="00E36BF9" w:rsidRDefault="00E36BF9">
    <w:pPr>
      <w:pStyle w:val="Header"/>
    </w:pPr>
  </w:p>
  <w:p w14:paraId="05C048C7" w14:textId="77777777" w:rsidR="00E36BF9" w:rsidRDefault="00E36BF9">
    <w:pPr>
      <w:pStyle w:val="Header"/>
    </w:pPr>
  </w:p>
  <w:p w14:paraId="3CB4A407" w14:textId="77777777" w:rsidR="00E36BF9" w:rsidRDefault="00E36BF9">
    <w:pPr>
      <w:pStyle w:val="Header"/>
    </w:pPr>
  </w:p>
  <w:p w14:paraId="7905810C" w14:textId="77777777" w:rsidR="00DF0983" w:rsidRDefault="00DF0983">
    <w:pPr>
      <w:pStyle w:val="Header"/>
    </w:pPr>
  </w:p>
  <w:p w14:paraId="6334A7C3" w14:textId="77777777" w:rsidR="00E36BF9" w:rsidRDefault="00E36BF9">
    <w:pPr>
      <w:pStyle w:val="Header"/>
    </w:pPr>
    <w:r w:rsidRPr="00E36BF9"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1473BEF6" wp14:editId="37718F93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  <w:lang w:eastAsia="sk-SK"/>
      </w:rPr>
      <w:drawing>
        <wp:anchor distT="0" distB="0" distL="114300" distR="114300" simplePos="0" relativeHeight="251662336" behindDoc="0" locked="0" layoutInCell="1" allowOverlap="1" wp14:anchorId="1A9DDAB0" wp14:editId="34DB5513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7CC"/>
    <w:multiLevelType w:val="hybridMultilevel"/>
    <w:tmpl w:val="C83071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66"/>
    <w:rsid w:val="00024E82"/>
    <w:rsid w:val="000916DD"/>
    <w:rsid w:val="000E6256"/>
    <w:rsid w:val="00102890"/>
    <w:rsid w:val="00127E66"/>
    <w:rsid w:val="001A285F"/>
    <w:rsid w:val="001C66E6"/>
    <w:rsid w:val="001D4549"/>
    <w:rsid w:val="001E258E"/>
    <w:rsid w:val="00374545"/>
    <w:rsid w:val="00384FB8"/>
    <w:rsid w:val="00462B42"/>
    <w:rsid w:val="0048380D"/>
    <w:rsid w:val="006F4F11"/>
    <w:rsid w:val="007329E3"/>
    <w:rsid w:val="008A2AB3"/>
    <w:rsid w:val="009616BD"/>
    <w:rsid w:val="00AE3065"/>
    <w:rsid w:val="00AF1B89"/>
    <w:rsid w:val="00B274E1"/>
    <w:rsid w:val="00BB1673"/>
    <w:rsid w:val="00C871CD"/>
    <w:rsid w:val="00CA1155"/>
    <w:rsid w:val="00CA322E"/>
    <w:rsid w:val="00CB32EA"/>
    <w:rsid w:val="00CB4CB0"/>
    <w:rsid w:val="00CE0AF4"/>
    <w:rsid w:val="00D124A4"/>
    <w:rsid w:val="00DF0983"/>
    <w:rsid w:val="00E36BF9"/>
    <w:rsid w:val="00ED618C"/>
    <w:rsid w:val="00F9333F"/>
    <w:rsid w:val="00FC121B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CFC240"/>
  <w15:chartTrackingRefBased/>
  <w15:docId w15:val="{F77AB05A-0842-493F-89B5-AD75A9C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6BF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36BF9"/>
    <w:rPr>
      <w:rFonts w:ascii="Segoe UI" w:hAnsi="Segoe UI"/>
      <w:sz w:val="16"/>
    </w:rPr>
  </w:style>
  <w:style w:type="character" w:styleId="PlaceholderText">
    <w:name w:val="Placeholder Text"/>
    <w:basedOn w:val="DefaultParagraphFont"/>
    <w:uiPriority w:val="99"/>
    <w:semiHidden/>
    <w:rsid w:val="00E36BF9"/>
    <w:rPr>
      <w:color w:val="808080"/>
    </w:rPr>
  </w:style>
  <w:style w:type="table" w:styleId="TableGrid">
    <w:name w:val="Table Grid"/>
    <w:basedOn w:val="TableNormal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9E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329E3"/>
    <w:rPr>
      <w:color w:val="81CC29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32EA"/>
    <w:rPr>
      <w:rFonts w:eastAsiaTheme="minorEastAsia"/>
      <w:spacing w:val="30"/>
      <w:sz w:val="24"/>
    </w:rPr>
  </w:style>
  <w:style w:type="character" w:styleId="Strong">
    <w:name w:val="Strong"/>
    <w:basedOn w:val="DefaultParagraphFont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ListParagraph">
    <w:name w:val="List Paragraph"/>
    <w:basedOn w:val="Normal"/>
    <w:uiPriority w:val="34"/>
    <w:qFormat/>
    <w:rsid w:val="00127E66"/>
    <w:pPr>
      <w:spacing w:before="0"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A285F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28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4800\Downloads\&#352;TC_&#353;abl&#243;na_dokumentov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19FF155129434AB8FB7899A3EC3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23B2-621A-4409-A4A8-2F2885B4FA2C}"/>
      </w:docPartPr>
      <w:docPartBody>
        <w:p w:rsidR="000855CD" w:rsidRDefault="00AD5CE2">
          <w:pPr>
            <w:pStyle w:val="CA19FF155129434AB8FB7899A3EC346E"/>
          </w:pPr>
          <w:r w:rsidRPr="0073425F">
            <w:rPr>
              <w:rStyle w:val="PlaceholderText"/>
            </w:rPr>
            <w:t>[Názov]</w:t>
          </w:r>
        </w:p>
      </w:docPartBody>
    </w:docPart>
    <w:docPart>
      <w:docPartPr>
        <w:name w:val="87B1CEB586B84D279140818FB22B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76B6-E626-493E-B4A0-8BDB2D43F7F9}"/>
      </w:docPartPr>
      <w:docPartBody>
        <w:p w:rsidR="000855CD" w:rsidRDefault="00AD5CE2">
          <w:pPr>
            <w:pStyle w:val="87B1CEB586B84D279140818FB22BF94C"/>
          </w:pPr>
          <w:r w:rsidRPr="0073425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CD"/>
    <w:rsid w:val="000855CD"/>
    <w:rsid w:val="00A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19FF155129434AB8FB7899A3EC346E">
    <w:name w:val="CA19FF155129434AB8FB7899A3EC346E"/>
  </w:style>
  <w:style w:type="paragraph" w:customStyle="1" w:styleId="87B1CEB586B84D279140818FB22BF94C">
    <w:name w:val="87B1CEB586B84D279140818FB22BF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57D6204424C2459714FD20DBCC8638" ma:contentTypeVersion="12" ma:contentTypeDescription="Umožňuje vytvoriť nový dokument." ma:contentTypeScope="" ma:versionID="e6cc0588571a894f16d404792fcc50ac">
  <xsd:schema xmlns:xsd="http://www.w3.org/2001/XMLSchema" xmlns:xs="http://www.w3.org/2001/XMLSchema" xmlns:p="http://schemas.microsoft.com/office/2006/metadata/properties" xmlns:ns3="ba3bce90-9b38-4452-8e70-17541f2238ae" xmlns:ns4="edf28197-7d02-4ba5-b584-1a4714133f83" targetNamespace="http://schemas.microsoft.com/office/2006/metadata/properties" ma:root="true" ma:fieldsID="c260aa426a67dfc1bb2565843fdc9a8b" ns3:_="" ns4:_="">
    <xsd:import namespace="ba3bce90-9b38-4452-8e70-17541f2238ae"/>
    <xsd:import namespace="edf28197-7d02-4ba5-b584-1a4714133f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bce90-9b38-4452-8e70-17541f223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28197-7d02-4ba5-b584-1a4714133f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883CA-F649-4DA2-A782-EA893FAE2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bce90-9b38-4452-8e70-17541f2238ae"/>
    <ds:schemaRef ds:uri="edf28197-7d02-4ba5-b584-1a4714133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5C4131-406F-4F03-8BF0-71D58B36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 (1)</Template>
  <TotalTime>71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Krátky sumár študijného programu</vt:lpstr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Krátky sumár študijného programu</dc:title>
  <dc:subject/>
  <dc:creator>Samuel Petráš</dc:creator>
  <cp:keywords/>
  <dc:description/>
  <cp:lastModifiedBy>Samuel Petráš</cp:lastModifiedBy>
  <cp:revision>5</cp:revision>
  <dcterms:created xsi:type="dcterms:W3CDTF">2021-05-13T09:39:00Z</dcterms:created>
  <dcterms:modified xsi:type="dcterms:W3CDTF">2021-05-13T17:29:00Z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0x0101006657D6204424C2459714FD20DBCC8638</vt:lpwstr>
  </property>
  <property fmtid="{D5CDD505-2E9C-101B-9397-08002B2CF9AE}" pid="3" name="Order">
    <vt:r8>154700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