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D7B38" w14:textId="77777777" w:rsidR="00E54269" w:rsidRPr="00E97E3E" w:rsidRDefault="002B6A34" w:rsidP="002F4A8F">
      <w:pPr>
        <w:rPr>
          <w:rFonts w:asciiTheme="minorHAnsi" w:hAnsiTheme="minorHAnsi" w:cstheme="minorHAnsi"/>
          <w:b/>
          <w:color w:val="FF0000"/>
          <w:sz w:val="32"/>
          <w:szCs w:val="22"/>
          <w:lang w:val="en-CA"/>
        </w:rPr>
      </w:pPr>
      <w:r w:rsidRPr="00E97E3E">
        <w:rPr>
          <w:rFonts w:asciiTheme="minorHAnsi" w:hAnsiTheme="minorHAnsi" w:cstheme="minorHAnsi"/>
          <w:b/>
          <w:noProof/>
          <w:color w:val="FF0000"/>
          <w:sz w:val="32"/>
          <w:szCs w:val="22"/>
        </w:rPr>
        <mc:AlternateContent>
          <mc:Choice Requires="wps">
            <w:drawing>
              <wp:anchor distT="0" distB="0" distL="114300" distR="114300" simplePos="0" relativeHeight="251660288" behindDoc="0" locked="0" layoutInCell="1" allowOverlap="1" wp14:anchorId="4CE03627" wp14:editId="27EE3783">
                <wp:simplePos x="0" y="0"/>
                <wp:positionH relativeFrom="column">
                  <wp:posOffset>504825</wp:posOffset>
                </wp:positionH>
                <wp:positionV relativeFrom="paragraph">
                  <wp:posOffset>-88900</wp:posOffset>
                </wp:positionV>
                <wp:extent cx="5010150" cy="3251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2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E03627" id="_x0000_t202" coordsize="21600,21600" o:spt="202" path="m,l,21600r21600,l21600,xe">
                <v:stroke joinstyle="miter"/>
                <v:path gradientshapeok="t" o:connecttype="rect"/>
              </v:shapetype>
              <v:shape id="Text Box 2" o:spid="_x0000_s1026" type="#_x0000_t202" style="position:absolute;margin-left:39.75pt;margin-top:-7pt;width:394.5pt;height:25.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" stroked="f">
                <v:textbox style="mso-fit-shape-to-text:t">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v:textbox>
              </v:shape>
            </w:pict>
          </mc:Fallback>
        </mc:AlternateContent>
      </w:r>
    </w:p>
    <w:p w14:paraId="19ECF9EC" w14:textId="675F0685" w:rsidR="00DF6C5F" w:rsidRPr="00E97E3E" w:rsidRDefault="00DF6C5F" w:rsidP="00500834">
      <w:pPr>
        <w:rPr>
          <w:rFonts w:asciiTheme="minorHAnsi" w:hAnsiTheme="minorHAnsi" w:cstheme="minorHAnsi"/>
          <w:b/>
          <w:color w:val="FF0000"/>
          <w:sz w:val="32"/>
          <w:szCs w:val="22"/>
          <w:lang w:val="en-CA"/>
        </w:rPr>
      </w:pPr>
    </w:p>
    <w:p w14:paraId="37C9CB31" w14:textId="267EE176" w:rsidR="00F221EE" w:rsidRDefault="00DF6C5F" w:rsidP="00E10A35">
      <w:pPr>
        <w:jc w:val="both"/>
        <w:rPr>
          <w:rFonts w:asciiTheme="minorHAnsi" w:hAnsiTheme="minorHAnsi" w:cstheme="minorHAnsi"/>
          <w:sz w:val="24"/>
          <w:szCs w:val="24"/>
          <w:lang w:val="en-CA"/>
        </w:rPr>
      </w:pPr>
      <w:r w:rsidRPr="00E97E3E">
        <w:rPr>
          <w:rFonts w:asciiTheme="minorHAnsi" w:hAnsiTheme="minorHAnsi" w:cstheme="minorHAnsi"/>
          <w:b/>
          <w:color w:val="FF0000"/>
          <w:sz w:val="36"/>
          <w:szCs w:val="22"/>
          <w:lang w:val="en-CA"/>
        </w:rPr>
        <w:br/>
      </w:r>
      <w:r w:rsidRPr="00692D64">
        <w:rPr>
          <w:rFonts w:asciiTheme="minorHAnsi" w:hAnsiTheme="minorHAnsi" w:cstheme="minorHAnsi"/>
          <w:b/>
          <w:sz w:val="24"/>
          <w:szCs w:val="24"/>
          <w:lang w:val="en-CA"/>
        </w:rPr>
        <w:t>Purpose:</w:t>
      </w:r>
      <w:r w:rsidRPr="00692D64">
        <w:rPr>
          <w:rFonts w:asciiTheme="minorHAnsi" w:hAnsiTheme="minorHAnsi" w:cstheme="minorHAnsi"/>
          <w:sz w:val="24"/>
          <w:szCs w:val="24"/>
          <w:lang w:val="en-CA"/>
        </w:rPr>
        <w:t xml:space="preserve">  </w:t>
      </w:r>
      <w:r w:rsidR="00D046E3" w:rsidRPr="00E97E3E">
        <w:rPr>
          <w:rFonts w:asciiTheme="minorHAnsi" w:hAnsiTheme="minorHAnsi" w:cstheme="minorHAnsi"/>
          <w:sz w:val="24"/>
          <w:szCs w:val="24"/>
          <w:lang w:val="en-CA"/>
        </w:rPr>
        <w:t xml:space="preserve">To </w:t>
      </w:r>
      <w:r w:rsidR="00085623">
        <w:rPr>
          <w:rFonts w:asciiTheme="minorHAnsi" w:hAnsiTheme="minorHAnsi" w:cstheme="minorHAnsi"/>
          <w:sz w:val="24"/>
          <w:szCs w:val="24"/>
          <w:lang w:val="en-CA"/>
        </w:rPr>
        <w:t xml:space="preserve">optimize </w:t>
      </w:r>
      <w:r w:rsidR="0008576D">
        <w:rPr>
          <w:rFonts w:asciiTheme="minorHAnsi" w:hAnsiTheme="minorHAnsi" w:cstheme="minorHAnsi"/>
          <w:sz w:val="24"/>
          <w:szCs w:val="24"/>
          <w:lang w:val="en-CA"/>
        </w:rPr>
        <w:t>TrueBeam</w:t>
      </w:r>
      <w:r w:rsidR="00085623">
        <w:rPr>
          <w:rFonts w:asciiTheme="minorHAnsi" w:hAnsiTheme="minorHAnsi" w:cstheme="minorHAnsi"/>
          <w:sz w:val="24"/>
          <w:szCs w:val="24"/>
          <w:lang w:val="en-CA"/>
        </w:rPr>
        <w:t xml:space="preserve"> jaw calibration points to minimize both: </w:t>
      </w:r>
    </w:p>
    <w:p w14:paraId="668852FE" w14:textId="0E6C1069" w:rsidR="00085623" w:rsidRDefault="00085623" w:rsidP="00085623">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Individual jaw positional errors.</w:t>
      </w:r>
    </w:p>
    <w:p w14:paraId="393695F1" w14:textId="49BC1654" w:rsidR="00085623" w:rsidRPr="00085623" w:rsidRDefault="00085623" w:rsidP="00085623">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Jaw-matching errors at clinically important junctions (4-field breast + Supraclavicular/axillary nodes)</w:t>
      </w:r>
    </w:p>
    <w:p w14:paraId="5384D7FD" w14:textId="77777777" w:rsidR="00103A80" w:rsidRDefault="00103A80" w:rsidP="00103A80">
      <w:pPr>
        <w:jc w:val="both"/>
        <w:rPr>
          <w:rFonts w:asciiTheme="minorHAnsi" w:hAnsiTheme="minorHAnsi" w:cstheme="minorHAnsi"/>
          <w:sz w:val="28"/>
          <w:szCs w:val="28"/>
          <w:lang w:val="en-CA"/>
        </w:rPr>
      </w:pPr>
    </w:p>
    <w:p w14:paraId="7C52B231" w14:textId="39B2A460" w:rsidR="00692D64" w:rsidRDefault="00692D64" w:rsidP="00103A80">
      <w:pPr>
        <w:jc w:val="both"/>
        <w:rPr>
          <w:rFonts w:asciiTheme="minorHAnsi" w:hAnsiTheme="minorHAnsi" w:cstheme="minorHAnsi"/>
          <w:sz w:val="24"/>
          <w:szCs w:val="24"/>
          <w:lang w:val="en-CA"/>
        </w:rPr>
      </w:pPr>
      <w:r>
        <w:rPr>
          <w:rFonts w:asciiTheme="minorHAnsi" w:hAnsiTheme="minorHAnsi" w:cstheme="minorHAnsi"/>
          <w:b/>
          <w:bCs/>
          <w:sz w:val="24"/>
          <w:szCs w:val="24"/>
          <w:lang w:val="en-CA"/>
        </w:rPr>
        <w:t xml:space="preserve">About: </w:t>
      </w:r>
      <w:r>
        <w:rPr>
          <w:rFonts w:asciiTheme="minorHAnsi" w:hAnsiTheme="minorHAnsi" w:cstheme="minorHAnsi"/>
          <w:sz w:val="24"/>
          <w:szCs w:val="24"/>
          <w:lang w:val="en-CA"/>
        </w:rPr>
        <w:t>There are three parts to this jaw calibration procedure:</w:t>
      </w:r>
    </w:p>
    <w:p w14:paraId="36521957" w14:textId="34F9CC30"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Data Collection.</w:t>
      </w:r>
    </w:p>
    <w:p w14:paraId="39D0C393" w14:textId="3C4421E6"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Collect MV images needed to characterize the current behaviour of linac jaws and correlate jaw positions with jaw encoder values.</w:t>
      </w:r>
    </w:p>
    <w:p w14:paraId="20771AB8" w14:textId="2859AA43"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Optimization &amp; Calibration.</w:t>
      </w:r>
    </w:p>
    <w:p w14:paraId="3DEB2D57" w14:textId="6EE1EBF5"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 xml:space="preserve">Run </w:t>
      </w:r>
      <w:r>
        <w:rPr>
          <w:rFonts w:asciiTheme="minorHAnsi" w:hAnsiTheme="minorHAnsi" w:cstheme="minorHAnsi"/>
          <w:i/>
          <w:iCs/>
          <w:sz w:val="24"/>
          <w:szCs w:val="24"/>
          <w:lang w:val="en-CA"/>
        </w:rPr>
        <w:t>JawCal</w:t>
      </w:r>
      <w:r>
        <w:rPr>
          <w:rFonts w:asciiTheme="minorHAnsi" w:hAnsiTheme="minorHAnsi" w:cstheme="minorHAnsi"/>
          <w:sz w:val="24"/>
          <w:szCs w:val="24"/>
          <w:lang w:val="en-CA"/>
        </w:rPr>
        <w:t xml:space="preserve"> optimization script to determine optimal jaw calibration positions and perform the calibration.</w:t>
      </w:r>
    </w:p>
    <w:p w14:paraId="0E1C9049" w14:textId="0E8FFB6F"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Verification.</w:t>
      </w:r>
    </w:p>
    <w:p w14:paraId="0BD2C525" w14:textId="0F5A72EA"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Recollect MV images needed to characterize the post-calibration behaviour of linac jaws and perform necessary QA.</w:t>
      </w:r>
    </w:p>
    <w:p w14:paraId="405D014E" w14:textId="4F96DCA3" w:rsidR="003A3E88" w:rsidRDefault="003A3E88" w:rsidP="00692D64">
      <w:pPr>
        <w:pBdr>
          <w:bottom w:val="single" w:sz="12" w:space="1" w:color="auto"/>
        </w:pBdr>
        <w:jc w:val="both"/>
        <w:rPr>
          <w:rFonts w:asciiTheme="minorHAnsi" w:hAnsiTheme="minorHAnsi" w:cstheme="minorHAnsi"/>
          <w:sz w:val="24"/>
          <w:szCs w:val="24"/>
          <w:lang w:val="en-CA"/>
        </w:rPr>
      </w:pPr>
    </w:p>
    <w:p w14:paraId="2C0115C5" w14:textId="40ACF863" w:rsidR="003A3E88" w:rsidRPr="00692D64" w:rsidRDefault="003A3E88" w:rsidP="003A3E88">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2A5EDFCD" w14:textId="7468F876" w:rsidR="00103A80" w:rsidRPr="00692D64" w:rsidRDefault="00103A80" w:rsidP="00103A80">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sidR="00E52F0F">
        <w:rPr>
          <w:rFonts w:asciiTheme="minorHAnsi" w:hAnsiTheme="minorHAnsi" w:cstheme="minorHAnsi"/>
          <w:b/>
          <w:sz w:val="24"/>
          <w:szCs w:val="24"/>
          <w:lang w:val="en-CA"/>
        </w:rPr>
        <w:t xml:space="preserve"> – </w:t>
      </w:r>
      <w:r w:rsidR="00E52F0F" w:rsidRPr="00E52F0F">
        <w:rPr>
          <w:rFonts w:asciiTheme="minorHAnsi" w:hAnsiTheme="minorHAnsi" w:cstheme="minorHAnsi"/>
          <w:b/>
          <w:color w:val="31849B" w:themeColor="accent5" w:themeShade="BF"/>
          <w:sz w:val="24"/>
          <w:szCs w:val="24"/>
          <w:lang w:val="en-CA"/>
        </w:rPr>
        <w:t>Part 1: Data Collection</w:t>
      </w:r>
    </w:p>
    <w:p w14:paraId="163B3846" w14:textId="77777777" w:rsidR="003A3E88" w:rsidRDefault="003A3E88" w:rsidP="003A3E88">
      <w:pPr>
        <w:rPr>
          <w:rFonts w:asciiTheme="minorHAnsi" w:hAnsiTheme="minorHAnsi" w:cstheme="minorHAnsi"/>
          <w:bCs/>
          <w:sz w:val="24"/>
          <w:szCs w:val="18"/>
          <w:lang w:val="en-CA"/>
        </w:rPr>
      </w:pPr>
    </w:p>
    <w:p w14:paraId="5EDCD571" w14:textId="4E60367C" w:rsidR="004D00B8" w:rsidRDefault="00B6420D" w:rsidP="003A3E88">
      <w:pPr>
        <w:rPr>
          <w:rFonts w:asciiTheme="minorHAnsi" w:hAnsiTheme="minorHAnsi" w:cstheme="minorHAnsi"/>
          <w:bCs/>
          <w:sz w:val="24"/>
          <w:szCs w:val="18"/>
          <w:lang w:val="en-CA"/>
        </w:rPr>
      </w:pPr>
      <w:r>
        <w:rPr>
          <w:rFonts w:asciiTheme="minorHAnsi" w:hAnsiTheme="minorHAnsi" w:cstheme="minorHAnsi"/>
          <w:bCs/>
          <w:sz w:val="24"/>
          <w:szCs w:val="18"/>
          <w:lang w:val="en-CA"/>
        </w:rPr>
        <w:t>A</w:t>
      </w:r>
      <w:r w:rsidR="003A3E88">
        <w:rPr>
          <w:rFonts w:asciiTheme="minorHAnsi" w:hAnsiTheme="minorHAnsi" w:cstheme="minorHAnsi"/>
          <w:bCs/>
          <w:sz w:val="24"/>
          <w:szCs w:val="18"/>
          <w:lang w:val="en-CA"/>
        </w:rPr>
        <w:t>ll measurements will define jaw positions relative to the mechanical isocentre in terms of MV image pixel</w:t>
      </w:r>
      <w:r w:rsidR="00AB3819">
        <w:rPr>
          <w:rFonts w:asciiTheme="minorHAnsi" w:hAnsiTheme="minorHAnsi" w:cstheme="minorHAnsi"/>
          <w:bCs/>
          <w:sz w:val="24"/>
          <w:szCs w:val="18"/>
          <w:lang w:val="en-CA"/>
        </w:rPr>
        <w:t xml:space="preserve"> displacements</w:t>
      </w:r>
      <w:r w:rsidR="003A3E88">
        <w:rPr>
          <w:rFonts w:asciiTheme="minorHAnsi" w:hAnsiTheme="minorHAnsi" w:cstheme="minorHAnsi"/>
          <w:bCs/>
          <w:sz w:val="24"/>
          <w:szCs w:val="18"/>
          <w:lang w:val="en-CA"/>
        </w:rPr>
        <w:t xml:space="preserve">, and in the end, precise calibration positions will also be defined by their </w:t>
      </w:r>
      <w:r w:rsidR="00AB3819">
        <w:rPr>
          <w:rFonts w:asciiTheme="minorHAnsi" w:hAnsiTheme="minorHAnsi" w:cstheme="minorHAnsi"/>
          <w:bCs/>
          <w:sz w:val="24"/>
          <w:szCs w:val="18"/>
          <w:lang w:val="en-CA"/>
        </w:rPr>
        <w:t>projection onto EPID pixels</w:t>
      </w:r>
      <w:r w:rsidR="003A3E88">
        <w:rPr>
          <w:rFonts w:asciiTheme="minorHAnsi" w:hAnsiTheme="minorHAnsi" w:cstheme="minorHAnsi"/>
          <w:bCs/>
          <w:sz w:val="24"/>
          <w:szCs w:val="18"/>
          <w:lang w:val="en-CA"/>
        </w:rPr>
        <w:t xml:space="preserve">. Since it isn’t feasible </w:t>
      </w:r>
      <w:r w:rsidR="00AB3819">
        <w:rPr>
          <w:rFonts w:asciiTheme="minorHAnsi" w:hAnsiTheme="minorHAnsi" w:cstheme="minorHAnsi"/>
          <w:bCs/>
          <w:sz w:val="24"/>
          <w:szCs w:val="18"/>
          <w:lang w:val="en-CA"/>
        </w:rPr>
        <w:t>for</w:t>
      </w:r>
      <w:r w:rsidR="003974BE">
        <w:rPr>
          <w:rFonts w:asciiTheme="minorHAnsi" w:hAnsiTheme="minorHAnsi" w:cstheme="minorHAnsi"/>
          <w:bCs/>
          <w:sz w:val="24"/>
          <w:szCs w:val="18"/>
          <w:lang w:val="en-CA"/>
        </w:rPr>
        <w:t xml:space="preserve"> someone to iteratively adjust a jaws position until it projects onto a given EPID pixel, </w:t>
      </w:r>
      <w:r w:rsidR="00AB3819">
        <w:rPr>
          <w:rFonts w:asciiTheme="minorHAnsi" w:hAnsiTheme="minorHAnsi" w:cstheme="minorHAnsi"/>
          <w:bCs/>
          <w:sz w:val="24"/>
          <w:szCs w:val="18"/>
          <w:lang w:val="en-CA"/>
        </w:rPr>
        <w:t xml:space="preserve">we need to correlate jaw </w:t>
      </w:r>
      <w:r w:rsidR="003974BE">
        <w:rPr>
          <w:rFonts w:asciiTheme="minorHAnsi" w:hAnsiTheme="minorHAnsi" w:cstheme="minorHAnsi"/>
          <w:bCs/>
          <w:sz w:val="24"/>
          <w:szCs w:val="18"/>
          <w:lang w:val="en-CA"/>
        </w:rPr>
        <w:t>projections</w:t>
      </w:r>
      <w:r w:rsidR="00AB3819">
        <w:rPr>
          <w:rFonts w:asciiTheme="minorHAnsi" w:hAnsiTheme="minorHAnsi" w:cstheme="minorHAnsi"/>
          <w:bCs/>
          <w:sz w:val="24"/>
          <w:szCs w:val="18"/>
          <w:lang w:val="en-CA"/>
        </w:rPr>
        <w:t xml:space="preserve"> </w:t>
      </w:r>
      <w:r w:rsidR="003974BE">
        <w:rPr>
          <w:rFonts w:asciiTheme="minorHAnsi" w:hAnsiTheme="minorHAnsi" w:cstheme="minorHAnsi"/>
          <w:bCs/>
          <w:sz w:val="24"/>
          <w:szCs w:val="18"/>
          <w:lang w:val="en-CA"/>
        </w:rPr>
        <w:t xml:space="preserve">onto the EPID </w:t>
      </w:r>
      <w:r w:rsidR="00AB3819">
        <w:rPr>
          <w:rFonts w:asciiTheme="minorHAnsi" w:hAnsiTheme="minorHAnsi" w:cstheme="minorHAnsi"/>
          <w:bCs/>
          <w:sz w:val="24"/>
          <w:szCs w:val="18"/>
          <w:lang w:val="en-CA"/>
        </w:rPr>
        <w:t xml:space="preserve">with something we can determine more easily. </w:t>
      </w:r>
      <w:r w:rsidR="003974BE">
        <w:rPr>
          <w:rFonts w:asciiTheme="minorHAnsi" w:hAnsiTheme="minorHAnsi" w:cstheme="minorHAnsi"/>
          <w:bCs/>
          <w:sz w:val="24"/>
          <w:szCs w:val="18"/>
          <w:lang w:val="en-CA"/>
        </w:rPr>
        <w:t>This is accomplished by correlating</w:t>
      </w:r>
      <w:r w:rsidR="00AB3819">
        <w:rPr>
          <w:rFonts w:asciiTheme="minorHAnsi" w:hAnsiTheme="minorHAnsi" w:cstheme="minorHAnsi"/>
          <w:bCs/>
          <w:sz w:val="24"/>
          <w:szCs w:val="18"/>
          <w:lang w:val="en-CA"/>
        </w:rPr>
        <w:t xml:space="preserve"> jaw pixel projections with jaw encoder values</w:t>
      </w:r>
      <w:r w:rsidR="003A3E88">
        <w:rPr>
          <w:rFonts w:asciiTheme="minorHAnsi" w:hAnsiTheme="minorHAnsi" w:cstheme="minorHAnsi"/>
          <w:bCs/>
          <w:sz w:val="24"/>
          <w:szCs w:val="18"/>
          <w:lang w:val="en-CA"/>
        </w:rPr>
        <w:t xml:space="preserve"> (Method of Corns and Zhao, 2018</w:t>
      </w:r>
      <w:r w:rsidR="003A3E88">
        <w:rPr>
          <w:rFonts w:asciiTheme="minorHAnsi" w:hAnsiTheme="minorHAnsi" w:cstheme="minorHAnsi"/>
          <w:bCs/>
          <w:sz w:val="24"/>
          <w:szCs w:val="18"/>
          <w:vertAlign w:val="superscript"/>
          <w:lang w:val="en-CA"/>
        </w:rPr>
        <w:t>1</w:t>
      </w:r>
      <w:r w:rsidR="003A3E88">
        <w:rPr>
          <w:rFonts w:asciiTheme="minorHAnsi" w:hAnsiTheme="minorHAnsi" w:cstheme="minorHAnsi"/>
          <w:bCs/>
          <w:sz w:val="24"/>
          <w:szCs w:val="18"/>
          <w:lang w:val="en-CA"/>
        </w:rPr>
        <w:t xml:space="preserve">). </w:t>
      </w:r>
    </w:p>
    <w:p w14:paraId="75C553AE" w14:textId="77777777" w:rsidR="00B6420D" w:rsidRDefault="00B6420D" w:rsidP="003A3E88">
      <w:pPr>
        <w:rPr>
          <w:rFonts w:asciiTheme="minorHAnsi" w:hAnsiTheme="minorHAnsi" w:cstheme="minorHAnsi"/>
          <w:bCs/>
          <w:sz w:val="24"/>
          <w:szCs w:val="18"/>
          <w:lang w:val="en-CA"/>
        </w:rPr>
      </w:pPr>
    </w:p>
    <w:p w14:paraId="59109DC6" w14:textId="71848C20" w:rsidR="00B6420D" w:rsidRDefault="00B6420D" w:rsidP="003A3E88">
      <w:pPr>
        <w:rPr>
          <w:rFonts w:asciiTheme="minorHAnsi" w:hAnsiTheme="minorHAnsi" w:cstheme="minorHAnsi"/>
          <w:bCs/>
          <w:sz w:val="24"/>
          <w:szCs w:val="18"/>
          <w:lang w:val="en-CA"/>
        </w:rPr>
      </w:pPr>
      <w:r w:rsidRPr="003A3E88">
        <w:rPr>
          <w:rFonts w:asciiTheme="minorHAnsi" w:hAnsiTheme="minorHAnsi" w:cstheme="minorHAnsi"/>
          <w:bCs/>
          <w:sz w:val="24"/>
          <w:szCs w:val="18"/>
          <w:lang w:val="en-CA"/>
        </w:rPr>
        <w:t>The first step is to correlate jaw positions (defined by</w:t>
      </w:r>
      <w:r>
        <w:rPr>
          <w:rFonts w:asciiTheme="minorHAnsi" w:hAnsiTheme="minorHAnsi" w:cstheme="minorHAnsi"/>
          <w:bCs/>
          <w:sz w:val="24"/>
          <w:szCs w:val="18"/>
          <w:lang w:val="en-CA"/>
        </w:rPr>
        <w:t xml:space="preserve"> their projection onto</w:t>
      </w:r>
      <w:r w:rsidRPr="003A3E88">
        <w:rPr>
          <w:rFonts w:asciiTheme="minorHAnsi" w:hAnsiTheme="minorHAnsi" w:cstheme="minorHAnsi"/>
          <w:bCs/>
          <w:sz w:val="24"/>
          <w:szCs w:val="18"/>
          <w:lang w:val="en-CA"/>
        </w:rPr>
        <w:t xml:space="preserve"> MV image pixels) with </w:t>
      </w:r>
      <w:r>
        <w:rPr>
          <w:rFonts w:asciiTheme="minorHAnsi" w:hAnsiTheme="minorHAnsi" w:cstheme="minorHAnsi"/>
          <w:bCs/>
          <w:sz w:val="24"/>
          <w:szCs w:val="18"/>
          <w:lang w:val="en-CA"/>
        </w:rPr>
        <w:t>their</w:t>
      </w:r>
      <w:r w:rsidRPr="003A3E88">
        <w:rPr>
          <w:rFonts w:asciiTheme="minorHAnsi" w:hAnsiTheme="minorHAnsi" w:cstheme="minorHAnsi"/>
          <w:bCs/>
          <w:sz w:val="24"/>
          <w:szCs w:val="18"/>
          <w:lang w:val="en-CA"/>
        </w:rPr>
        <w:t xml:space="preserve"> encoder values</w:t>
      </w:r>
      <w:r>
        <w:rPr>
          <w:rFonts w:asciiTheme="minorHAnsi" w:hAnsiTheme="minorHAnsi" w:cstheme="minorHAnsi"/>
          <w:bCs/>
          <w:sz w:val="24"/>
          <w:szCs w:val="18"/>
          <w:lang w:val="en-CA"/>
        </w:rPr>
        <w:t xml:space="preserve"> (accessible in service mode)</w:t>
      </w:r>
      <w:r w:rsidRPr="003A3E88">
        <w:rPr>
          <w:rFonts w:asciiTheme="minorHAnsi" w:hAnsiTheme="minorHAnsi" w:cstheme="minorHAnsi"/>
          <w:bCs/>
          <w:sz w:val="24"/>
          <w:szCs w:val="18"/>
          <w:lang w:val="en-CA"/>
        </w:rPr>
        <w:t>.</w:t>
      </w:r>
    </w:p>
    <w:p w14:paraId="57BB67A7" w14:textId="77777777" w:rsidR="003A3E88" w:rsidRPr="003A3E88" w:rsidRDefault="003A3E88" w:rsidP="003A3E88">
      <w:pPr>
        <w:rPr>
          <w:rFonts w:asciiTheme="minorHAnsi" w:hAnsiTheme="minorHAnsi" w:cstheme="minorHAnsi"/>
          <w:b/>
          <w:color w:val="FF0000"/>
          <w:sz w:val="24"/>
          <w:szCs w:val="18"/>
          <w:lang w:val="en-CA"/>
        </w:rPr>
      </w:pPr>
    </w:p>
    <w:p w14:paraId="1F60421C" w14:textId="5EA437DD" w:rsidR="003A3E88" w:rsidRPr="000B6211" w:rsidRDefault="000B6211" w:rsidP="00A706A7">
      <w:pPr>
        <w:pStyle w:val="ListParagraph"/>
        <w:numPr>
          <w:ilvl w:val="0"/>
          <w:numId w:val="34"/>
        </w:numPr>
        <w:rPr>
          <w:rFonts w:asciiTheme="minorHAnsi" w:hAnsiTheme="minorHAnsi" w:cstheme="minorHAnsi"/>
          <w:b/>
          <w:color w:val="FF0000"/>
          <w:sz w:val="24"/>
          <w:szCs w:val="18"/>
          <w:lang w:val="en-CA"/>
        </w:rPr>
      </w:pPr>
      <w:r>
        <w:rPr>
          <w:rFonts w:asciiTheme="minorHAnsi" w:hAnsiTheme="minorHAnsi" w:cstheme="minorHAnsi"/>
          <w:bCs/>
          <w:sz w:val="24"/>
          <w:szCs w:val="18"/>
          <w:lang w:val="en-CA"/>
        </w:rPr>
        <w:t>Start by protracting the EPID panel to a position of about 8.6. Place the 5x5 cm isocentre cube on top, and adjust the height of the panel as necessary to align the lateral sides of the cube with the room’s lasers</w:t>
      </w:r>
      <w:r w:rsidR="00B6420D">
        <w:rPr>
          <w:rFonts w:asciiTheme="minorHAnsi" w:hAnsiTheme="minorHAnsi" w:cstheme="minorHAnsi"/>
          <w:bCs/>
          <w:sz w:val="24"/>
          <w:szCs w:val="18"/>
          <w:lang w:val="en-CA"/>
        </w:rPr>
        <w:t xml:space="preserve"> (Fig 1)</w:t>
      </w:r>
      <w:r>
        <w:rPr>
          <w:rFonts w:asciiTheme="minorHAnsi" w:hAnsiTheme="minorHAnsi" w:cstheme="minorHAnsi"/>
          <w:bCs/>
          <w:sz w:val="24"/>
          <w:szCs w:val="18"/>
          <w:lang w:val="en-CA"/>
        </w:rPr>
        <w:t xml:space="preserve">. Align the anterior face of the cube with the light field crosshair. </w:t>
      </w:r>
    </w:p>
    <w:p w14:paraId="39D081A2" w14:textId="74C4A2D0" w:rsidR="000B6211" w:rsidRDefault="000B6211" w:rsidP="003974BE">
      <w:pPr>
        <w:pStyle w:val="ListParagraph"/>
        <w:rPr>
          <w:rFonts w:asciiTheme="minorHAnsi" w:hAnsiTheme="minorHAnsi" w:cstheme="minorHAnsi"/>
          <w:bCs/>
          <w:i/>
          <w:iCs/>
          <w:sz w:val="24"/>
          <w:szCs w:val="18"/>
          <w:lang w:val="en-CA"/>
        </w:rPr>
      </w:pPr>
      <w:r>
        <w:rPr>
          <w:rFonts w:asciiTheme="minorHAnsi" w:hAnsiTheme="minorHAnsi" w:cstheme="minorHAnsi"/>
          <w:bCs/>
          <w:i/>
          <w:iCs/>
          <w:sz w:val="24"/>
          <w:szCs w:val="18"/>
          <w:lang w:val="en-CA"/>
        </w:rPr>
        <w:t>Note: Since there will be no gantry rotations for this step, it is sufficient to align the cube vertically using the room lasers.</w:t>
      </w:r>
    </w:p>
    <w:p w14:paraId="15192C8C" w14:textId="06DEB5D3" w:rsidR="002A4EB7" w:rsidRDefault="008F28E9" w:rsidP="008F28E9">
      <w:pPr>
        <w:pStyle w:val="ListParagraph"/>
        <w:ind w:left="360"/>
        <w:jc w:val="center"/>
        <w:rPr>
          <w:rFonts w:asciiTheme="minorHAnsi" w:hAnsiTheme="minorHAnsi" w:cstheme="minorHAnsi"/>
          <w:bCs/>
          <w:i/>
          <w:iCs/>
          <w:sz w:val="24"/>
          <w:szCs w:val="18"/>
          <w:lang w:val="en-CA"/>
        </w:rPr>
      </w:pPr>
      <w:r>
        <w:rPr>
          <w:rFonts w:asciiTheme="minorHAnsi" w:hAnsiTheme="minorHAnsi" w:cstheme="minorHAnsi"/>
          <w:bCs/>
          <w:i/>
          <w:iCs/>
          <w:noProof/>
          <w:sz w:val="24"/>
          <w:szCs w:val="18"/>
          <w:lang w:val="en-CA"/>
        </w:rPr>
        <w:lastRenderedPageBreak/>
        <w:drawing>
          <wp:inline distT="0" distB="0" distL="0" distR="0" wp14:anchorId="2DB0D7F5" wp14:editId="1038F578">
            <wp:extent cx="3519169" cy="2639377"/>
            <wp:effectExtent l="1588" t="0" r="7302" b="7303"/>
            <wp:docPr id="1637865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25246" cy="2643935"/>
                    </a:xfrm>
                    <a:prstGeom prst="rect">
                      <a:avLst/>
                    </a:prstGeom>
                    <a:noFill/>
                    <a:ln>
                      <a:noFill/>
                    </a:ln>
                  </pic:spPr>
                </pic:pic>
              </a:graphicData>
            </a:graphic>
          </wp:inline>
        </w:drawing>
      </w:r>
    </w:p>
    <w:p w14:paraId="673AC974" w14:textId="5580DEC0" w:rsidR="00B6420D" w:rsidRDefault="00B6420D" w:rsidP="008F28E9">
      <w:pPr>
        <w:pStyle w:val="ListParagraph"/>
        <w:ind w:left="360"/>
        <w:jc w:val="center"/>
        <w:rPr>
          <w:rFonts w:asciiTheme="minorHAnsi" w:hAnsiTheme="minorHAnsi" w:cstheme="minorHAnsi"/>
          <w:bCs/>
          <w:i/>
          <w:iCs/>
          <w:sz w:val="24"/>
          <w:szCs w:val="18"/>
          <w:lang w:val="en-CA"/>
        </w:rPr>
      </w:pPr>
      <w:r>
        <w:rPr>
          <w:rFonts w:asciiTheme="minorHAnsi" w:hAnsiTheme="minorHAnsi" w:cstheme="minorHAnsi"/>
          <w:bCs/>
          <w:i/>
          <w:iCs/>
          <w:sz w:val="24"/>
          <w:szCs w:val="18"/>
          <w:lang w:val="en-CA"/>
        </w:rPr>
        <w:t xml:space="preserve">Figure 1. When correlating </w:t>
      </w:r>
      <w:r w:rsidR="003974BE">
        <w:rPr>
          <w:rFonts w:asciiTheme="minorHAnsi" w:hAnsiTheme="minorHAnsi" w:cstheme="minorHAnsi"/>
          <w:bCs/>
          <w:i/>
          <w:iCs/>
          <w:sz w:val="24"/>
          <w:szCs w:val="18"/>
          <w:lang w:val="en-CA"/>
        </w:rPr>
        <w:t>jaw positional encoder values with their projection onto EPID pixels, one image marking the isocentre is required. For this we use a 5x5 cm isocentre cube.</w:t>
      </w:r>
    </w:p>
    <w:p w14:paraId="10CDAE10" w14:textId="77777777" w:rsidR="003974BE" w:rsidRDefault="003974BE" w:rsidP="008F28E9">
      <w:pPr>
        <w:pStyle w:val="ListParagraph"/>
        <w:ind w:left="360"/>
        <w:jc w:val="center"/>
        <w:rPr>
          <w:rFonts w:asciiTheme="minorHAnsi" w:hAnsiTheme="minorHAnsi" w:cstheme="minorHAnsi"/>
          <w:bCs/>
          <w:i/>
          <w:iCs/>
          <w:sz w:val="24"/>
          <w:szCs w:val="18"/>
          <w:lang w:val="en-CA"/>
        </w:rPr>
      </w:pPr>
    </w:p>
    <w:p w14:paraId="0D459C68" w14:textId="512E05A9" w:rsidR="00D06EBB" w:rsidRPr="00D06EBB" w:rsidRDefault="00D06EB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Take note of the final EPID panel position. This will be needed to scale distances properly </w:t>
      </w:r>
      <w:r w:rsidR="00886B21">
        <w:rPr>
          <w:rFonts w:asciiTheme="minorHAnsi" w:hAnsiTheme="minorHAnsi" w:cstheme="minorHAnsi"/>
          <w:bCs/>
          <w:sz w:val="24"/>
          <w:szCs w:val="18"/>
          <w:lang w:val="en-CA"/>
        </w:rPr>
        <w:t>and will later be input to the</w:t>
      </w:r>
      <w:r>
        <w:rPr>
          <w:rFonts w:asciiTheme="minorHAnsi" w:hAnsiTheme="minorHAnsi" w:cstheme="minorHAnsi"/>
          <w:bCs/>
          <w:sz w:val="24"/>
          <w:szCs w:val="18"/>
          <w:lang w:val="en-CA"/>
        </w:rPr>
        <w:t xml:space="preserve"> optimiz</w:t>
      </w:r>
      <w:r w:rsidR="00886B21">
        <w:rPr>
          <w:rFonts w:asciiTheme="minorHAnsi" w:hAnsiTheme="minorHAnsi" w:cstheme="minorHAnsi"/>
          <w:bCs/>
          <w:sz w:val="24"/>
          <w:szCs w:val="18"/>
          <w:lang w:val="en-CA"/>
        </w:rPr>
        <w:t xml:space="preserve">ation </w:t>
      </w:r>
      <w:r>
        <w:rPr>
          <w:rFonts w:asciiTheme="minorHAnsi" w:hAnsiTheme="minorHAnsi" w:cstheme="minorHAnsi"/>
          <w:bCs/>
          <w:sz w:val="24"/>
          <w:szCs w:val="18"/>
          <w:lang w:val="en-CA"/>
        </w:rPr>
        <w:t>script.</w:t>
      </w:r>
    </w:p>
    <w:p w14:paraId="3F644FA9" w14:textId="77777777" w:rsidR="000B6211" w:rsidRDefault="000B6211" w:rsidP="000B6211">
      <w:pPr>
        <w:pStyle w:val="ListParagraph"/>
        <w:ind w:left="360"/>
        <w:rPr>
          <w:rFonts w:asciiTheme="minorHAnsi" w:hAnsiTheme="minorHAnsi" w:cstheme="minorHAnsi"/>
          <w:bCs/>
          <w:i/>
          <w:iCs/>
          <w:sz w:val="24"/>
          <w:szCs w:val="18"/>
          <w:lang w:val="en-CA"/>
        </w:rPr>
      </w:pPr>
    </w:p>
    <w:p w14:paraId="5059C9A6" w14:textId="673F389A" w:rsidR="002A4EB7" w:rsidRPr="00E75B45" w:rsidRDefault="002A4EB7" w:rsidP="00A706A7">
      <w:pPr>
        <w:pStyle w:val="ListParagraph"/>
        <w:numPr>
          <w:ilvl w:val="0"/>
          <w:numId w:val="34"/>
        </w:numPr>
        <w:rPr>
          <w:rFonts w:asciiTheme="minorHAnsi" w:hAnsiTheme="minorHAnsi" w:cstheme="minorHAnsi"/>
          <w:bCs/>
          <w:sz w:val="24"/>
          <w:szCs w:val="18"/>
          <w:lang w:val="en-CA"/>
        </w:rPr>
      </w:pPr>
      <w:r w:rsidRPr="00E75B45">
        <w:rPr>
          <w:rFonts w:asciiTheme="minorHAnsi" w:hAnsiTheme="minorHAnsi" w:cstheme="minorHAnsi"/>
          <w:bCs/>
          <w:sz w:val="24"/>
          <w:szCs w:val="18"/>
          <w:lang w:val="en-CA"/>
        </w:rPr>
        <w:t>Open the jaw encoder spreadsheet template (</w:t>
      </w:r>
      <w:r w:rsidR="00500804" w:rsidRPr="00E75B45">
        <w:rPr>
          <w:rFonts w:asciiTheme="minorHAnsi" w:hAnsiTheme="minorHAnsi" w:cstheme="minorHAnsi"/>
          <w:bCs/>
          <w:sz w:val="24"/>
          <w:szCs w:val="18"/>
          <w:lang w:val="en-CA"/>
        </w:rPr>
        <w:t>U#_encoders_mmdd</w:t>
      </w:r>
      <w:r w:rsidRPr="00E75B45">
        <w:rPr>
          <w:rFonts w:asciiTheme="minorHAnsi" w:hAnsiTheme="minorHAnsi" w:cstheme="minorHAnsi"/>
          <w:bCs/>
          <w:sz w:val="24"/>
          <w:szCs w:val="18"/>
          <w:lang w:val="en-CA"/>
        </w:rPr>
        <w:t xml:space="preserve">.csv) from </w:t>
      </w:r>
      <w:r w:rsidR="00FB283D" w:rsidRPr="00E75B45">
        <w:rPr>
          <w:rFonts w:asciiTheme="minorHAnsi" w:hAnsiTheme="minorHAnsi" w:cstheme="minorHAnsi"/>
          <w:bCs/>
          <w:sz w:val="24"/>
          <w:szCs w:val="18"/>
          <w:lang w:val="en-CA"/>
        </w:rPr>
        <w:t>https://github.com/samplecm/JawCal---Optimize-TrueBeam-Jaw-Calibrations/tree/main/encoder_spreadsheets</w:t>
      </w:r>
      <w:r w:rsidRPr="00E75B45">
        <w:rPr>
          <w:rFonts w:asciiTheme="minorHAnsi" w:hAnsiTheme="minorHAnsi" w:cstheme="minorHAnsi"/>
          <w:bCs/>
          <w:sz w:val="24"/>
          <w:szCs w:val="18"/>
          <w:lang w:val="en-CA"/>
        </w:rPr>
        <w:t>.</w:t>
      </w:r>
    </w:p>
    <w:p w14:paraId="6CBE7019" w14:textId="77777777" w:rsidR="002A4EB7" w:rsidRDefault="002A4EB7" w:rsidP="002A4EB7">
      <w:pPr>
        <w:rPr>
          <w:rFonts w:asciiTheme="minorHAnsi" w:hAnsiTheme="minorHAnsi" w:cstheme="minorHAnsi"/>
          <w:bCs/>
          <w:sz w:val="24"/>
          <w:szCs w:val="18"/>
          <w:lang w:val="en-CA"/>
        </w:rPr>
      </w:pPr>
    </w:p>
    <w:p w14:paraId="78464055" w14:textId="7F54465D" w:rsidR="002A4EB7" w:rsidRDefault="008D45A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Open Service Mode (Advanced) on the Unit. To fill out the spreadsheet, </w:t>
      </w:r>
      <w:r w:rsidR="004A24AD">
        <w:rPr>
          <w:rFonts w:asciiTheme="minorHAnsi" w:hAnsiTheme="minorHAnsi" w:cstheme="minorHAnsi"/>
          <w:bCs/>
          <w:sz w:val="24"/>
          <w:szCs w:val="18"/>
          <w:lang w:val="en-CA"/>
        </w:rPr>
        <w:t>n</w:t>
      </w:r>
      <w:r>
        <w:rPr>
          <w:rFonts w:asciiTheme="minorHAnsi" w:hAnsiTheme="minorHAnsi" w:cstheme="minorHAnsi"/>
          <w:bCs/>
          <w:sz w:val="24"/>
          <w:szCs w:val="18"/>
          <w:lang w:val="en-CA"/>
        </w:rPr>
        <w:t xml:space="preserve">avigate to </w:t>
      </w:r>
      <w:r w:rsidR="008F28E9">
        <w:rPr>
          <w:rFonts w:asciiTheme="minorHAnsi" w:hAnsiTheme="minorHAnsi" w:cstheme="minorHAnsi"/>
          <w:bCs/>
          <w:sz w:val="24"/>
          <w:szCs w:val="18"/>
          <w:lang w:val="en-CA"/>
        </w:rPr>
        <w:t>Utilities-&gt;Encoder Display</w:t>
      </w:r>
      <w:r>
        <w:rPr>
          <w:rFonts w:asciiTheme="minorHAnsi" w:hAnsiTheme="minorHAnsi" w:cstheme="minorHAnsi"/>
          <w:bCs/>
          <w:sz w:val="24"/>
          <w:szCs w:val="18"/>
          <w:lang w:val="en-CA"/>
        </w:rPr>
        <w:t xml:space="preserve"> to view the jaw encoder values</w:t>
      </w:r>
      <w:r w:rsidR="008F28E9">
        <w:rPr>
          <w:rFonts w:asciiTheme="minorHAnsi" w:hAnsiTheme="minorHAnsi" w:cstheme="minorHAnsi"/>
          <w:bCs/>
          <w:sz w:val="24"/>
          <w:szCs w:val="18"/>
          <w:lang w:val="en-CA"/>
        </w:rPr>
        <w:t xml:space="preserve"> (see photo)</w:t>
      </w:r>
      <w:r>
        <w:rPr>
          <w:rFonts w:asciiTheme="minorHAnsi" w:hAnsiTheme="minorHAnsi" w:cstheme="minorHAnsi"/>
          <w:bCs/>
          <w:sz w:val="24"/>
          <w:szCs w:val="18"/>
          <w:lang w:val="en-CA"/>
        </w:rPr>
        <w:t>.</w:t>
      </w:r>
      <w:r w:rsidR="004E6A3B">
        <w:rPr>
          <w:rFonts w:asciiTheme="minorHAnsi" w:hAnsiTheme="minorHAnsi" w:cstheme="minorHAnsi"/>
          <w:bCs/>
          <w:sz w:val="24"/>
          <w:szCs w:val="18"/>
          <w:lang w:val="en-CA"/>
        </w:rPr>
        <w:t xml:space="preserve"> Being careful to avoid collisions when moving jaws to closed or negative positions, move each jaw to each position defined in the first column of the spreadsheet and </w:t>
      </w:r>
      <w:r w:rsidR="006F611A">
        <w:rPr>
          <w:rFonts w:asciiTheme="minorHAnsi" w:hAnsiTheme="minorHAnsi" w:cstheme="minorHAnsi"/>
          <w:bCs/>
          <w:sz w:val="24"/>
          <w:szCs w:val="18"/>
          <w:lang w:val="en-CA"/>
        </w:rPr>
        <w:t>record</w:t>
      </w:r>
      <w:r w:rsidR="004E6A3B">
        <w:rPr>
          <w:rFonts w:asciiTheme="minorHAnsi" w:hAnsiTheme="minorHAnsi" w:cstheme="minorHAnsi"/>
          <w:bCs/>
          <w:sz w:val="24"/>
          <w:szCs w:val="18"/>
          <w:lang w:val="en-CA"/>
        </w:rPr>
        <w:t xml:space="preserve"> the encoder value in the respective cell.</w:t>
      </w:r>
      <w:r w:rsidR="006F611A">
        <w:rPr>
          <w:rFonts w:asciiTheme="minorHAnsi" w:hAnsiTheme="minorHAnsi" w:cstheme="minorHAnsi"/>
          <w:bCs/>
          <w:sz w:val="24"/>
          <w:szCs w:val="18"/>
          <w:lang w:val="en-CA"/>
        </w:rPr>
        <w:t xml:space="preserve"> Save the spreadsheet according to the format: “U</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encoders_mmdd</w:t>
      </w:r>
      <w:proofErr w:type="spellEnd"/>
      <w:r w:rsidR="006F611A">
        <w:rPr>
          <w:rFonts w:asciiTheme="minorHAnsi" w:hAnsiTheme="minorHAnsi" w:cstheme="minorHAnsi"/>
          <w:bCs/>
          <w:sz w:val="24"/>
          <w:szCs w:val="18"/>
          <w:lang w:val="en-CA"/>
        </w:rPr>
        <w:t xml:space="preserve">” (replace # with the unit number, </w:t>
      </w:r>
      <w:proofErr w:type="spellStart"/>
      <w:r w:rsidR="006F611A">
        <w:rPr>
          <w:rFonts w:asciiTheme="minorHAnsi" w:hAnsiTheme="minorHAnsi" w:cstheme="minorHAnsi"/>
          <w:bCs/>
          <w:sz w:val="24"/>
          <w:szCs w:val="18"/>
          <w:lang w:val="en-CA"/>
        </w:rPr>
        <w:t>mmdd</w:t>
      </w:r>
      <w:proofErr w:type="spellEnd"/>
      <w:r w:rsidR="006F611A">
        <w:rPr>
          <w:rFonts w:asciiTheme="minorHAnsi" w:hAnsiTheme="minorHAnsi" w:cstheme="minorHAnsi"/>
          <w:bCs/>
          <w:sz w:val="24"/>
          <w:szCs w:val="18"/>
          <w:lang w:val="en-CA"/>
        </w:rPr>
        <w:t xml:space="preserve"> with correct date).</w:t>
      </w:r>
    </w:p>
    <w:p w14:paraId="6BC8EDEA" w14:textId="77777777" w:rsidR="008F28E9" w:rsidRPr="008F28E9" w:rsidRDefault="008F28E9" w:rsidP="008F28E9">
      <w:pPr>
        <w:pStyle w:val="ListParagraph"/>
        <w:rPr>
          <w:rFonts w:asciiTheme="minorHAnsi" w:hAnsiTheme="minorHAnsi" w:cstheme="minorHAnsi"/>
          <w:bCs/>
          <w:sz w:val="24"/>
          <w:szCs w:val="18"/>
          <w:lang w:val="en-CA"/>
        </w:rPr>
      </w:pPr>
    </w:p>
    <w:p w14:paraId="24EB7C46" w14:textId="50532FE6" w:rsidR="004E6A3B" w:rsidRPr="008F28E9" w:rsidRDefault="008F28E9" w:rsidP="008F28E9">
      <w:pPr>
        <w:pStyle w:val="ListParagraph"/>
        <w:jc w:val="center"/>
        <w:rPr>
          <w:rFonts w:asciiTheme="minorHAnsi" w:hAnsiTheme="minorHAnsi" w:cstheme="minorHAnsi"/>
          <w:bCs/>
          <w:sz w:val="24"/>
          <w:szCs w:val="18"/>
          <w:lang w:val="en-CA"/>
        </w:rPr>
      </w:pPr>
      <w:r>
        <w:rPr>
          <w:rFonts w:asciiTheme="minorHAnsi" w:hAnsiTheme="minorHAnsi" w:cstheme="minorHAnsi"/>
          <w:bCs/>
          <w:noProof/>
          <w:sz w:val="24"/>
          <w:szCs w:val="18"/>
          <w:lang w:val="en-CA"/>
        </w:rPr>
        <w:lastRenderedPageBreak/>
        <w:drawing>
          <wp:inline distT="0" distB="0" distL="0" distR="0" wp14:anchorId="41AC2B13" wp14:editId="3717342A">
            <wp:extent cx="3517265" cy="2637950"/>
            <wp:effectExtent l="1588" t="0" r="8572" b="8573"/>
            <wp:docPr id="1598641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26602" cy="2644952"/>
                    </a:xfrm>
                    <a:prstGeom prst="rect">
                      <a:avLst/>
                    </a:prstGeom>
                    <a:noFill/>
                    <a:ln>
                      <a:noFill/>
                    </a:ln>
                  </pic:spPr>
                </pic:pic>
              </a:graphicData>
            </a:graphic>
          </wp:inline>
        </w:drawing>
      </w:r>
    </w:p>
    <w:p w14:paraId="74ACD16F" w14:textId="65CA12BD" w:rsidR="004E6A3B" w:rsidRDefault="004E6A3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Acquire an MV image with each jaw at each position defined in the first column of the spreadsheet. To make sure jaw pixel positions are normalized without bias, this must be done individually for each jaw, with the 3 other jaws being set to a position of 12 cm. </w:t>
      </w:r>
    </w:p>
    <w:p w14:paraId="2DBE984E" w14:textId="77777777" w:rsidR="00E23F45" w:rsidRDefault="00E23F45" w:rsidP="00E23F45">
      <w:pPr>
        <w:pStyle w:val="ListParagraph"/>
        <w:rPr>
          <w:rFonts w:asciiTheme="minorHAnsi" w:hAnsiTheme="minorHAnsi" w:cstheme="minorHAnsi"/>
          <w:bCs/>
          <w:sz w:val="24"/>
          <w:szCs w:val="18"/>
          <w:lang w:val="en-CA"/>
        </w:rPr>
      </w:pPr>
    </w:p>
    <w:p w14:paraId="21499EBF" w14:textId="7E67A502" w:rsidR="004E6A3B" w:rsidRPr="00A706A7" w:rsidRDefault="004E6A3B" w:rsidP="00A706A7">
      <w:pPr>
        <w:pStyle w:val="ListParagraph"/>
        <w:numPr>
          <w:ilvl w:val="0"/>
          <w:numId w:val="34"/>
        </w:numPr>
        <w:rPr>
          <w:rFonts w:asciiTheme="minorHAnsi" w:hAnsiTheme="minorHAnsi" w:cstheme="minorHAnsi"/>
          <w:bCs/>
          <w:i/>
          <w:iCs/>
          <w:sz w:val="24"/>
          <w:szCs w:val="18"/>
          <w:lang w:val="en-CA"/>
        </w:rPr>
      </w:pPr>
      <w:r w:rsidRPr="00A706A7">
        <w:rPr>
          <w:rFonts w:asciiTheme="minorHAnsi" w:hAnsiTheme="minorHAnsi" w:cstheme="minorHAnsi"/>
          <w:bCs/>
          <w:i/>
          <w:iCs/>
          <w:sz w:val="24"/>
          <w:szCs w:val="18"/>
          <w:lang w:val="en-CA"/>
        </w:rPr>
        <w:t xml:space="preserve">For example, </w:t>
      </w:r>
      <w:r w:rsidR="00DA0C84" w:rsidRPr="00A706A7">
        <w:rPr>
          <w:rFonts w:asciiTheme="minorHAnsi" w:hAnsiTheme="minorHAnsi" w:cstheme="minorHAnsi"/>
          <w:bCs/>
          <w:i/>
          <w:iCs/>
          <w:sz w:val="24"/>
          <w:szCs w:val="18"/>
          <w:lang w:val="en-CA"/>
        </w:rPr>
        <w:t xml:space="preserve">14 jaw positions x 4 jaws = 56 total images. </w:t>
      </w:r>
      <w:r w:rsidR="004A24AD">
        <w:rPr>
          <w:rFonts w:asciiTheme="minorHAnsi" w:hAnsiTheme="minorHAnsi" w:cstheme="minorHAnsi"/>
          <w:bCs/>
          <w:i/>
          <w:iCs/>
          <w:sz w:val="24"/>
          <w:szCs w:val="18"/>
          <w:lang w:val="en-CA"/>
        </w:rPr>
        <w:t>Each</w:t>
      </w:r>
      <w:r w:rsidR="00DA0C84" w:rsidRPr="00A706A7">
        <w:rPr>
          <w:rFonts w:asciiTheme="minorHAnsi" w:hAnsiTheme="minorHAnsi" w:cstheme="minorHAnsi"/>
          <w:bCs/>
          <w:i/>
          <w:iCs/>
          <w:sz w:val="24"/>
          <w:szCs w:val="18"/>
          <w:lang w:val="en-CA"/>
        </w:rPr>
        <w:t xml:space="preserve"> jaw </w:t>
      </w:r>
      <w:r w:rsidR="004A24AD">
        <w:rPr>
          <w:rFonts w:asciiTheme="minorHAnsi" w:hAnsiTheme="minorHAnsi" w:cstheme="minorHAnsi"/>
          <w:bCs/>
          <w:i/>
          <w:iCs/>
          <w:sz w:val="24"/>
          <w:szCs w:val="18"/>
          <w:lang w:val="en-CA"/>
        </w:rPr>
        <w:t xml:space="preserve">will remain </w:t>
      </w:r>
      <w:r w:rsidR="00DA0C84" w:rsidRPr="00A706A7">
        <w:rPr>
          <w:rFonts w:asciiTheme="minorHAnsi" w:hAnsiTheme="minorHAnsi" w:cstheme="minorHAnsi"/>
          <w:bCs/>
          <w:i/>
          <w:iCs/>
          <w:sz w:val="24"/>
          <w:szCs w:val="18"/>
          <w:lang w:val="en-CA"/>
        </w:rPr>
        <w:t>at 12 cm for 42/56 images</w:t>
      </w:r>
      <w:r w:rsidR="004A24AD">
        <w:rPr>
          <w:rFonts w:asciiTheme="minorHAnsi" w:hAnsiTheme="minorHAnsi" w:cstheme="minorHAnsi"/>
          <w:bCs/>
          <w:i/>
          <w:iCs/>
          <w:sz w:val="24"/>
          <w:szCs w:val="18"/>
          <w:lang w:val="en-CA"/>
        </w:rPr>
        <w:t>.</w:t>
      </w:r>
    </w:p>
    <w:p w14:paraId="652AACD3" w14:textId="77777777" w:rsidR="000B6211" w:rsidRDefault="000B6211" w:rsidP="000B6211">
      <w:pPr>
        <w:pStyle w:val="ListParagraph"/>
        <w:ind w:left="360"/>
        <w:rPr>
          <w:rFonts w:asciiTheme="minorHAnsi" w:hAnsiTheme="minorHAnsi" w:cstheme="minorHAnsi"/>
          <w:b/>
          <w:i/>
          <w:iCs/>
          <w:color w:val="FF0000"/>
          <w:sz w:val="24"/>
          <w:szCs w:val="18"/>
          <w:lang w:val="en-CA"/>
        </w:rPr>
      </w:pPr>
    </w:p>
    <w:p w14:paraId="3B2BCF78" w14:textId="0B1D5E67" w:rsidR="004E6A3B" w:rsidRDefault="00DA0C84"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Once finished, export </w:t>
      </w:r>
      <w:r w:rsidR="006F611A">
        <w:rPr>
          <w:rFonts w:asciiTheme="minorHAnsi" w:hAnsiTheme="minorHAnsi" w:cstheme="minorHAnsi"/>
          <w:bCs/>
          <w:sz w:val="24"/>
          <w:szCs w:val="18"/>
          <w:lang w:val="en-CA"/>
        </w:rPr>
        <w:t>the images into a folder following the naming format: “</w:t>
      </w:r>
      <w:r w:rsidR="006F611A" w:rsidRPr="006F611A">
        <w:rPr>
          <w:rFonts w:asciiTheme="minorHAnsi" w:hAnsiTheme="minorHAnsi" w:cstheme="minorHAnsi"/>
          <w:bCs/>
          <w:sz w:val="24"/>
          <w:szCs w:val="18"/>
          <w:lang w:val="en-CA"/>
        </w:rPr>
        <w:t>U</w:t>
      </w:r>
      <w:r w:rsidR="003277FA">
        <w:rPr>
          <w:rFonts w:asciiTheme="minorHAnsi" w:hAnsiTheme="minorHAnsi" w:cstheme="minorHAnsi"/>
          <w:bCs/>
          <w:sz w:val="24"/>
          <w:szCs w:val="18"/>
          <w:lang w:val="en-CA"/>
        </w:rPr>
        <w:t>#</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w:t>
      </w:r>
      <w:r w:rsidR="003277FA">
        <w:rPr>
          <w:rFonts w:asciiTheme="minorHAnsi" w:hAnsiTheme="minorHAnsi" w:cstheme="minorHAnsi"/>
          <w:bCs/>
          <w:sz w:val="24"/>
          <w:szCs w:val="18"/>
          <w:lang w:val="en-CA"/>
        </w:rPr>
        <w:t>MMDD</w:t>
      </w:r>
      <w:proofErr w:type="spellEnd"/>
      <w:r w:rsidR="00D06EBB">
        <w:rPr>
          <w:rFonts w:asciiTheme="minorHAnsi" w:hAnsiTheme="minorHAnsi" w:cstheme="minorHAnsi"/>
          <w:bCs/>
          <w:sz w:val="24"/>
          <w:szCs w:val="18"/>
          <w:lang w:val="en-CA"/>
        </w:rPr>
        <w:t>.</w:t>
      </w:r>
      <w:r w:rsidR="006F611A">
        <w:rPr>
          <w:rFonts w:asciiTheme="minorHAnsi" w:hAnsiTheme="minorHAnsi" w:cstheme="minorHAnsi"/>
          <w:bCs/>
          <w:sz w:val="24"/>
          <w:szCs w:val="18"/>
          <w:lang w:val="en-CA"/>
        </w:rPr>
        <w:t>”</w:t>
      </w:r>
      <w:r w:rsidR="00D06EBB">
        <w:rPr>
          <w:rFonts w:asciiTheme="minorHAnsi" w:hAnsiTheme="minorHAnsi" w:cstheme="minorHAnsi"/>
          <w:bCs/>
          <w:sz w:val="24"/>
          <w:szCs w:val="18"/>
          <w:lang w:val="en-CA"/>
        </w:rPr>
        <w:t xml:space="preserve"> </w:t>
      </w:r>
    </w:p>
    <w:p w14:paraId="2CD6E021" w14:textId="77777777" w:rsidR="00D06EBB" w:rsidRDefault="00D06EBB" w:rsidP="00216380">
      <w:pPr>
        <w:rPr>
          <w:rFonts w:asciiTheme="minorHAnsi" w:hAnsiTheme="minorHAnsi" w:cstheme="minorHAnsi"/>
          <w:bCs/>
          <w:sz w:val="24"/>
          <w:szCs w:val="18"/>
          <w:lang w:val="en-CA"/>
        </w:rPr>
      </w:pPr>
    </w:p>
    <w:p w14:paraId="3F72B37A" w14:textId="56A11F0D" w:rsidR="00216380" w:rsidRDefault="0021638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acquire 6X LRFC images with the Standard Imaging FC-2 phantom. This is needed to ensure that the LRFC remains within tolerance following calibration. </w:t>
      </w:r>
      <w:r w:rsidR="00031107">
        <w:rPr>
          <w:rFonts w:asciiTheme="minorHAnsi" w:hAnsiTheme="minorHAnsi" w:cstheme="minorHAnsi"/>
          <w:bCs/>
          <w:sz w:val="24"/>
          <w:szCs w:val="18"/>
          <w:lang w:val="en-CA"/>
        </w:rPr>
        <w:t xml:space="preserve">Follow the regular monthly QA procedure to acquire the 10x10 and 15x15 field images at 6X and save them </w:t>
      </w:r>
      <w:r w:rsidR="0008576D">
        <w:rPr>
          <w:rFonts w:asciiTheme="minorHAnsi" w:hAnsiTheme="minorHAnsi" w:cstheme="minorHAnsi"/>
          <w:bCs/>
          <w:sz w:val="24"/>
          <w:szCs w:val="18"/>
          <w:lang w:val="en-CA"/>
        </w:rPr>
        <w:t xml:space="preserve">as DICOM files </w:t>
      </w:r>
      <w:r w:rsidR="00031107">
        <w:rPr>
          <w:rFonts w:asciiTheme="minorHAnsi" w:hAnsiTheme="minorHAnsi" w:cstheme="minorHAnsi"/>
          <w:bCs/>
          <w:sz w:val="24"/>
          <w:szCs w:val="18"/>
          <w:lang w:val="en-CA"/>
        </w:rPr>
        <w:t xml:space="preserve">in a folder following the name convention: </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U</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_</w:t>
      </w:r>
      <w:proofErr w:type="spellStart"/>
      <w:r w:rsidR="00802D15" w:rsidRPr="00802D15">
        <w:rPr>
          <w:rFonts w:asciiTheme="minorHAnsi" w:hAnsiTheme="minorHAnsi" w:cstheme="minorHAnsi"/>
          <w:bCs/>
          <w:sz w:val="24"/>
          <w:szCs w:val="18"/>
          <w:lang w:val="en-CA"/>
        </w:rPr>
        <w:t>lrfc_</w:t>
      </w:r>
      <w:r w:rsidR="00802D15">
        <w:rPr>
          <w:rFonts w:asciiTheme="minorHAnsi" w:hAnsiTheme="minorHAnsi" w:cstheme="minorHAnsi"/>
          <w:bCs/>
          <w:sz w:val="24"/>
          <w:szCs w:val="18"/>
          <w:lang w:val="en-CA"/>
        </w:rPr>
        <w:t>pre_mmdd</w:t>
      </w:r>
      <w:proofErr w:type="spellEnd"/>
      <w:r w:rsidR="00802D15">
        <w:rPr>
          <w:rFonts w:asciiTheme="minorHAnsi" w:hAnsiTheme="minorHAnsi" w:cstheme="minorHAnsi"/>
          <w:bCs/>
          <w:sz w:val="24"/>
          <w:szCs w:val="18"/>
          <w:lang w:val="en-CA"/>
        </w:rPr>
        <w:t>.”</w:t>
      </w:r>
    </w:p>
    <w:p w14:paraId="38EDC691" w14:textId="54667ED5" w:rsidR="00216380" w:rsidRPr="00A706A7" w:rsidRDefault="00216380" w:rsidP="00E23F45">
      <w:pPr>
        <w:pStyle w:val="ListParagraph"/>
        <w:rPr>
          <w:rFonts w:asciiTheme="minorHAnsi" w:hAnsiTheme="minorHAnsi" w:cstheme="minorHAnsi"/>
          <w:bCs/>
          <w:i/>
          <w:iCs/>
          <w:sz w:val="24"/>
          <w:szCs w:val="18"/>
        </w:rPr>
      </w:pPr>
      <w:r w:rsidRPr="00A706A7">
        <w:rPr>
          <w:rFonts w:asciiTheme="minorHAnsi" w:hAnsiTheme="minorHAnsi" w:cstheme="minorHAnsi"/>
          <w:bCs/>
          <w:i/>
          <w:iCs/>
          <w:sz w:val="24"/>
          <w:szCs w:val="18"/>
          <w:lang w:val="en-CA"/>
        </w:rPr>
        <w:t xml:space="preserve">Note that technically we can only really control the crosshair/radiation field alignment here, and technically this could be done without the </w:t>
      </w:r>
      <w:r w:rsidRPr="00A706A7">
        <w:rPr>
          <w:rFonts w:asciiTheme="minorHAnsi" w:hAnsiTheme="minorHAnsi" w:cstheme="minorHAnsi"/>
          <w:bCs/>
          <w:i/>
          <w:iCs/>
          <w:sz w:val="24"/>
          <w:szCs w:val="18"/>
        </w:rPr>
        <w:t>Standard Imaging FC-2 phantom, however, it is useful to measure using the plates so that we can measure changes in all final LRFC parameters before/after calibration</w:t>
      </w:r>
      <w:r w:rsidR="00031107" w:rsidRPr="00A706A7">
        <w:rPr>
          <w:rFonts w:asciiTheme="minorHAnsi" w:hAnsiTheme="minorHAnsi" w:cstheme="minorHAnsi"/>
          <w:bCs/>
          <w:i/>
          <w:iCs/>
          <w:sz w:val="24"/>
          <w:szCs w:val="18"/>
        </w:rPr>
        <w:t xml:space="preserve"> using the standard QA method.</w:t>
      </w:r>
    </w:p>
    <w:p w14:paraId="3FCF8EFA" w14:textId="77777777" w:rsidR="00975D9A" w:rsidRDefault="00975D9A" w:rsidP="00216380">
      <w:pPr>
        <w:ind w:left="360"/>
        <w:rPr>
          <w:rFonts w:asciiTheme="minorHAnsi" w:hAnsiTheme="minorHAnsi" w:cstheme="minorHAnsi"/>
          <w:bCs/>
          <w:i/>
          <w:iCs/>
          <w:sz w:val="24"/>
          <w:szCs w:val="18"/>
        </w:rPr>
      </w:pPr>
    </w:p>
    <w:p w14:paraId="39C3CDF8" w14:textId="61E1D069" w:rsidR="00975D9A" w:rsidRDefault="00975D9A" w:rsidP="00A706A7">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 xml:space="preserve">The next step is to acquire the </w:t>
      </w:r>
      <w:r w:rsidR="0008576D">
        <w:rPr>
          <w:rFonts w:asciiTheme="minorHAnsi" w:hAnsiTheme="minorHAnsi" w:cstheme="minorHAnsi"/>
          <w:bCs/>
          <w:sz w:val="24"/>
          <w:szCs w:val="18"/>
        </w:rPr>
        <w:t xml:space="preserve">closed jaw </w:t>
      </w:r>
      <w:r>
        <w:rPr>
          <w:rFonts w:asciiTheme="minorHAnsi" w:hAnsiTheme="minorHAnsi" w:cstheme="minorHAnsi"/>
          <w:bCs/>
          <w:sz w:val="24"/>
          <w:szCs w:val="18"/>
        </w:rPr>
        <w:t>MV images used for characterizing the jaw positions. First, you must set up the 5x5 isocentre cube at the mechanical isocentre. To avoid slippage of the cube when moving the couch longitudinally, align</w:t>
      </w:r>
      <w:r w:rsidR="0033359A">
        <w:rPr>
          <w:rFonts w:asciiTheme="minorHAnsi" w:hAnsiTheme="minorHAnsi" w:cstheme="minorHAnsi"/>
          <w:bCs/>
          <w:sz w:val="24"/>
          <w:szCs w:val="18"/>
        </w:rPr>
        <w:t xml:space="preserve"> the</w:t>
      </w:r>
      <w:r>
        <w:rPr>
          <w:rFonts w:asciiTheme="minorHAnsi" w:hAnsiTheme="minorHAnsi" w:cstheme="minorHAnsi"/>
          <w:bCs/>
          <w:sz w:val="24"/>
          <w:szCs w:val="18"/>
        </w:rPr>
        <w:t xml:space="preserve"> isocentre </w:t>
      </w:r>
      <w:r>
        <w:rPr>
          <w:rFonts w:asciiTheme="minorHAnsi" w:hAnsiTheme="minorHAnsi" w:cstheme="minorHAnsi"/>
          <w:bCs/>
          <w:sz w:val="24"/>
          <w:szCs w:val="18"/>
        </w:rPr>
        <w:lastRenderedPageBreak/>
        <w:t xml:space="preserve">cube on a high friction surface such as bolus, and/or tape the cube to the couch. With the gantry at 0 and 90 degrees, use the light field crosshair to align the cube. </w:t>
      </w:r>
    </w:p>
    <w:p w14:paraId="25A753CD" w14:textId="77777777" w:rsidR="0033359A" w:rsidRPr="0033359A" w:rsidRDefault="0033359A" w:rsidP="0033359A">
      <w:pPr>
        <w:pStyle w:val="ListParagraph"/>
        <w:rPr>
          <w:rFonts w:asciiTheme="minorHAnsi" w:hAnsiTheme="minorHAnsi" w:cstheme="minorHAnsi"/>
          <w:bCs/>
          <w:sz w:val="24"/>
          <w:szCs w:val="18"/>
        </w:rPr>
      </w:pPr>
    </w:p>
    <w:p w14:paraId="2723DB78" w14:textId="50050AC8" w:rsidR="0033359A" w:rsidRPr="0033359A" w:rsidRDefault="0033359A" w:rsidP="0033359A">
      <w:pPr>
        <w:pStyle w:val="ListParagraph"/>
        <w:rPr>
          <w:rFonts w:asciiTheme="minorHAnsi" w:hAnsiTheme="minorHAnsi" w:cstheme="minorHAnsi"/>
          <w:bCs/>
          <w:i/>
          <w:iCs/>
          <w:sz w:val="24"/>
          <w:szCs w:val="18"/>
        </w:rPr>
      </w:pPr>
      <w:r>
        <w:rPr>
          <w:rFonts w:asciiTheme="minorHAnsi" w:hAnsiTheme="minorHAnsi" w:cstheme="minorHAnsi"/>
          <w:bCs/>
          <w:i/>
          <w:iCs/>
          <w:sz w:val="24"/>
          <w:szCs w:val="18"/>
        </w:rPr>
        <w:t xml:space="preserve">Important: Record the couch VERT, LONG and LAT position (make sure pitch and roll are zero). </w:t>
      </w:r>
    </w:p>
    <w:p w14:paraId="5240261E" w14:textId="77777777" w:rsidR="00975D9A" w:rsidRDefault="00975D9A" w:rsidP="00975D9A">
      <w:pPr>
        <w:rPr>
          <w:rFonts w:asciiTheme="minorHAnsi" w:hAnsiTheme="minorHAnsi" w:cstheme="minorHAnsi"/>
          <w:bCs/>
          <w:sz w:val="24"/>
          <w:szCs w:val="18"/>
        </w:rPr>
      </w:pPr>
    </w:p>
    <w:p w14:paraId="791CFAD3" w14:textId="2CAFF9AA" w:rsidR="00216380" w:rsidRDefault="008F28E9" w:rsidP="008F28E9">
      <w:pPr>
        <w:ind w:left="360"/>
        <w:jc w:val="center"/>
        <w:rPr>
          <w:rFonts w:asciiTheme="minorHAnsi" w:hAnsiTheme="minorHAnsi" w:cstheme="minorHAnsi"/>
          <w:bCs/>
          <w:sz w:val="24"/>
          <w:szCs w:val="18"/>
        </w:rPr>
      </w:pPr>
      <w:r>
        <w:rPr>
          <w:rFonts w:asciiTheme="minorHAnsi" w:hAnsiTheme="minorHAnsi" w:cstheme="minorHAnsi"/>
          <w:bCs/>
          <w:noProof/>
          <w:sz w:val="24"/>
          <w:szCs w:val="18"/>
          <w:highlight w:val="yellow"/>
        </w:rPr>
        <w:drawing>
          <wp:inline distT="0" distB="0" distL="0" distR="0" wp14:anchorId="3960D68A" wp14:editId="0DC4199C">
            <wp:extent cx="4203700" cy="3152775"/>
            <wp:effectExtent l="0" t="7938" r="0" b="0"/>
            <wp:docPr id="1765599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207792" cy="3155844"/>
                    </a:xfrm>
                    <a:prstGeom prst="rect">
                      <a:avLst/>
                    </a:prstGeom>
                    <a:noFill/>
                    <a:ln>
                      <a:noFill/>
                    </a:ln>
                  </pic:spPr>
                </pic:pic>
              </a:graphicData>
            </a:graphic>
          </wp:inline>
        </w:drawing>
      </w:r>
    </w:p>
    <w:p w14:paraId="6D425856" w14:textId="36EEA6E8" w:rsidR="00A706A7" w:rsidRDefault="00A706A7" w:rsidP="0033359A">
      <w:pPr>
        <w:pStyle w:val="ListParagraph"/>
        <w:numPr>
          <w:ilvl w:val="0"/>
          <w:numId w:val="34"/>
        </w:numPr>
        <w:rPr>
          <w:rFonts w:asciiTheme="minorHAnsi" w:hAnsiTheme="minorHAnsi" w:cstheme="minorHAnsi"/>
          <w:bCs/>
          <w:sz w:val="24"/>
          <w:szCs w:val="18"/>
        </w:rPr>
      </w:pPr>
      <w:r w:rsidRPr="0033359A">
        <w:rPr>
          <w:rFonts w:asciiTheme="minorHAnsi" w:hAnsiTheme="minorHAnsi" w:cstheme="minorHAnsi"/>
          <w:bCs/>
          <w:sz w:val="24"/>
          <w:szCs w:val="18"/>
        </w:rPr>
        <w:t>It is up to you which gantry/collimators you want to assess the jaw positions at. The average jaw positional error over all angles will ultimately be minimized.</w:t>
      </w:r>
      <w:r w:rsidR="00916724">
        <w:rPr>
          <w:rFonts w:asciiTheme="minorHAnsi" w:hAnsiTheme="minorHAnsi" w:cstheme="minorHAnsi"/>
          <w:bCs/>
          <w:sz w:val="24"/>
          <w:szCs w:val="18"/>
        </w:rPr>
        <w:t xml:space="preserve"> Any time you take an image of a closed jaw, ensure that all other jaws are set to a position of 10 cm. </w:t>
      </w:r>
    </w:p>
    <w:p w14:paraId="40A65E4C" w14:textId="40B6F657" w:rsidR="00916724" w:rsidRDefault="00916724" w:rsidP="00916724">
      <w:pPr>
        <w:pStyle w:val="ListParagraph"/>
        <w:rPr>
          <w:rFonts w:asciiTheme="minorHAnsi" w:hAnsiTheme="minorHAnsi" w:cstheme="minorHAnsi"/>
          <w:bCs/>
          <w:i/>
          <w:iCs/>
          <w:sz w:val="24"/>
          <w:szCs w:val="18"/>
        </w:rPr>
      </w:pPr>
      <w:r>
        <w:rPr>
          <w:rFonts w:asciiTheme="minorHAnsi" w:hAnsiTheme="minorHAnsi" w:cstheme="minorHAnsi"/>
          <w:bCs/>
          <w:i/>
          <w:iCs/>
          <w:sz w:val="24"/>
          <w:szCs w:val="18"/>
        </w:rPr>
        <w:t>Important: For each gantry angle that images are acquired at, you must take an image of the isocentre cube aligned at the mechanical isocentre. All images of closed jaws should have the couch retracted from the image field (</w:t>
      </w:r>
      <w:proofErr w:type="spellStart"/>
      <w:r>
        <w:rPr>
          <w:rFonts w:asciiTheme="minorHAnsi" w:hAnsiTheme="minorHAnsi" w:cstheme="minorHAnsi"/>
          <w:bCs/>
          <w:i/>
          <w:iCs/>
          <w:sz w:val="24"/>
          <w:szCs w:val="18"/>
        </w:rPr>
        <w:t>eg.</w:t>
      </w:r>
      <w:proofErr w:type="spellEnd"/>
      <w:r>
        <w:rPr>
          <w:rFonts w:asciiTheme="minorHAnsi" w:hAnsiTheme="minorHAnsi" w:cstheme="minorHAnsi"/>
          <w:bCs/>
          <w:i/>
          <w:iCs/>
          <w:sz w:val="24"/>
          <w:szCs w:val="18"/>
        </w:rPr>
        <w:t xml:space="preserve"> couch LONG=20). The best way to do this is to start by taking a cube image at all gantry angles to be used, and then retract the couch and start acquiring your closed jaw images.</w:t>
      </w:r>
    </w:p>
    <w:p w14:paraId="6A60C37D" w14:textId="77777777" w:rsidR="00916724" w:rsidRPr="00916724" w:rsidRDefault="00916724" w:rsidP="00916724">
      <w:pPr>
        <w:pStyle w:val="ListParagraph"/>
        <w:rPr>
          <w:rFonts w:asciiTheme="minorHAnsi" w:hAnsiTheme="minorHAnsi" w:cstheme="minorHAnsi"/>
          <w:bCs/>
          <w:i/>
          <w:iCs/>
          <w:sz w:val="24"/>
          <w:szCs w:val="18"/>
        </w:rPr>
      </w:pPr>
    </w:p>
    <w:p w14:paraId="7B85D2E7" w14:textId="77777777" w:rsidR="0033359A" w:rsidRPr="0033359A" w:rsidRDefault="0033359A"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recommended protocol is to acquire images at:</w:t>
      </w:r>
    </w:p>
    <w:p w14:paraId="3255AF11" w14:textId="46DAE93E" w:rsidR="00A706A7" w:rsidRDefault="0033359A" w:rsidP="0033359A">
      <w:pPr>
        <w:pStyle w:val="ListParagraph"/>
        <w:ind w:left="1080"/>
        <w:rPr>
          <w:rFonts w:asciiTheme="minorHAnsi" w:hAnsiTheme="minorHAnsi" w:cstheme="minorHAnsi"/>
          <w:bCs/>
          <w:sz w:val="24"/>
          <w:szCs w:val="18"/>
        </w:rPr>
      </w:pPr>
      <w:r w:rsidRPr="00A706A7">
        <w:rPr>
          <w:rFonts w:asciiTheme="minorHAnsi" w:hAnsiTheme="minorHAnsi" w:cstheme="minorHAnsi"/>
          <w:bCs/>
          <w:sz w:val="24"/>
          <w:szCs w:val="18"/>
        </w:rPr>
        <w:t xml:space="preserve">gantry=0,50,130,180,230,310 with collimator at </w:t>
      </w:r>
      <w:r>
        <w:rPr>
          <w:rFonts w:asciiTheme="minorHAnsi" w:hAnsiTheme="minorHAnsi" w:cstheme="minorHAnsi"/>
          <w:bCs/>
          <w:sz w:val="24"/>
          <w:szCs w:val="18"/>
        </w:rPr>
        <w:t>0, 90 (and 270 if used clinically). (4 Images at each position, one for each closed jaw).</w:t>
      </w:r>
    </w:p>
    <w:p w14:paraId="766085C1" w14:textId="45A4379E" w:rsidR="0008576D" w:rsidRDefault="0008576D" w:rsidP="0008576D">
      <w:pPr>
        <w:pStyle w:val="ListParagraph"/>
        <w:numPr>
          <w:ilvl w:val="1"/>
          <w:numId w:val="35"/>
        </w:numPr>
        <w:rPr>
          <w:rFonts w:asciiTheme="minorHAnsi" w:hAnsiTheme="minorHAnsi" w:cstheme="minorHAnsi"/>
          <w:bCs/>
          <w:sz w:val="24"/>
          <w:szCs w:val="18"/>
        </w:rPr>
      </w:pPr>
      <w:proofErr w:type="spellStart"/>
      <w:r>
        <w:rPr>
          <w:rFonts w:asciiTheme="minorHAnsi" w:hAnsiTheme="minorHAnsi" w:cstheme="minorHAnsi"/>
          <w:bCs/>
          <w:sz w:val="24"/>
          <w:szCs w:val="18"/>
        </w:rPr>
        <w:t>Ie</w:t>
      </w:r>
      <w:proofErr w:type="spellEnd"/>
      <w:r>
        <w:rPr>
          <w:rFonts w:asciiTheme="minorHAnsi" w:hAnsiTheme="minorHAnsi" w:cstheme="minorHAnsi"/>
          <w:bCs/>
          <w:sz w:val="24"/>
          <w:szCs w:val="18"/>
        </w:rPr>
        <w:t>. 6 gantry angles x 2 collimator angles x (4 closed jaws+1 isocentre cube) = 60 images.</w:t>
      </w:r>
    </w:p>
    <w:p w14:paraId="4FA945E2" w14:textId="77777777" w:rsidR="0033359A" w:rsidRPr="00916724" w:rsidRDefault="0033359A" w:rsidP="00916724">
      <w:pPr>
        <w:rPr>
          <w:rFonts w:asciiTheme="minorHAnsi" w:hAnsiTheme="minorHAnsi" w:cstheme="minorHAnsi"/>
          <w:bCs/>
          <w:sz w:val="24"/>
          <w:szCs w:val="18"/>
        </w:rPr>
      </w:pPr>
    </w:p>
    <w:p w14:paraId="6EAEE488" w14:textId="343DDCDF" w:rsidR="00A706A7" w:rsidRPr="0033359A" w:rsidRDefault="00A706A7"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only combinations which are necessary to assess specific junctions are:</w:t>
      </w:r>
    </w:p>
    <w:p w14:paraId="63D3BAC8" w14:textId="1FF1B0A1" w:rsidR="00A706A7" w:rsidRPr="0033359A" w:rsidRDefault="00A706A7" w:rsidP="0033359A">
      <w:pPr>
        <w:ind w:left="1080"/>
        <w:rPr>
          <w:rFonts w:asciiTheme="minorHAnsi" w:hAnsiTheme="minorHAnsi" w:cstheme="minorHAnsi"/>
          <w:bCs/>
          <w:sz w:val="24"/>
          <w:szCs w:val="18"/>
        </w:rPr>
      </w:pPr>
      <w:r w:rsidRPr="0033359A">
        <w:rPr>
          <w:rFonts w:asciiTheme="minorHAnsi" w:hAnsiTheme="minorHAnsi" w:cstheme="minorHAnsi"/>
          <w:bCs/>
          <w:sz w:val="24"/>
          <w:szCs w:val="18"/>
        </w:rPr>
        <w:t>gantry=0,50,130,180,230,310 with collimator at 90. (X1 jaw closed for gantry=0,180; X2 jaw closed for other gantry angles).</w:t>
      </w:r>
    </w:p>
    <w:p w14:paraId="413CA2D9" w14:textId="77777777" w:rsidR="00A706A7" w:rsidRDefault="00A706A7" w:rsidP="0033359A">
      <w:pPr>
        <w:rPr>
          <w:rFonts w:asciiTheme="minorHAnsi" w:hAnsiTheme="minorHAnsi" w:cstheme="minorHAnsi"/>
          <w:bCs/>
          <w:sz w:val="24"/>
          <w:szCs w:val="18"/>
        </w:rPr>
      </w:pPr>
    </w:p>
    <w:p w14:paraId="0A1EE5DF" w14:textId="54D1090F" w:rsidR="0033359A" w:rsidRDefault="0008576D" w:rsidP="0033359A">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Once all images have been acquired, save them all as DICOM files in a folder following the naming format: U#_</w:t>
      </w:r>
      <w:proofErr w:type="spellStart"/>
      <w:r>
        <w:rPr>
          <w:rFonts w:asciiTheme="minorHAnsi" w:hAnsiTheme="minorHAnsi" w:cstheme="minorHAnsi"/>
          <w:bCs/>
          <w:sz w:val="24"/>
          <w:szCs w:val="18"/>
        </w:rPr>
        <w:t>pre_mmdd</w:t>
      </w:r>
      <w:proofErr w:type="spellEnd"/>
      <w:r>
        <w:rPr>
          <w:rFonts w:asciiTheme="minorHAnsi" w:hAnsiTheme="minorHAnsi" w:cstheme="minorHAnsi"/>
          <w:bCs/>
          <w:sz w:val="24"/>
          <w:szCs w:val="18"/>
        </w:rPr>
        <w:t xml:space="preserve"> (with the correct unit number and date).</w:t>
      </w:r>
    </w:p>
    <w:p w14:paraId="4FC731CA" w14:textId="77777777" w:rsidR="0008576D" w:rsidRDefault="0008576D" w:rsidP="0008576D">
      <w:pPr>
        <w:rPr>
          <w:rFonts w:asciiTheme="minorHAnsi" w:hAnsiTheme="minorHAnsi" w:cstheme="minorHAnsi"/>
          <w:bCs/>
          <w:sz w:val="24"/>
          <w:szCs w:val="18"/>
        </w:rPr>
      </w:pPr>
    </w:p>
    <w:p w14:paraId="7DB21891" w14:textId="175E9683" w:rsidR="0008576D" w:rsidRDefault="0008576D" w:rsidP="0008576D">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The final step is to acquire a quick set of jaw images (5 cm, 10 cm, 15 cm, 20 cm) with the gantry/collimator set to 0 degrees. This will be taken before/after calibration to assess individual jaw positions for QA purposes. Export these as DICOM images into a folder following the naming format: “U#_</w:t>
      </w:r>
      <w:proofErr w:type="spellStart"/>
      <w:r>
        <w:rPr>
          <w:rFonts w:asciiTheme="minorHAnsi" w:hAnsiTheme="minorHAnsi" w:cstheme="minorHAnsi"/>
          <w:bCs/>
          <w:sz w:val="24"/>
          <w:szCs w:val="18"/>
        </w:rPr>
        <w:t>jaws_pre_mmdd</w:t>
      </w:r>
      <w:proofErr w:type="spellEnd"/>
      <w:r>
        <w:rPr>
          <w:rFonts w:asciiTheme="minorHAnsi" w:hAnsiTheme="minorHAnsi" w:cstheme="minorHAnsi"/>
          <w:bCs/>
          <w:sz w:val="24"/>
          <w:szCs w:val="18"/>
        </w:rPr>
        <w:t>,” with the correct unit number and date.</w:t>
      </w:r>
    </w:p>
    <w:p w14:paraId="5CC9A9B0" w14:textId="77777777" w:rsidR="0008576D" w:rsidRPr="0008576D" w:rsidRDefault="0008576D" w:rsidP="0008576D">
      <w:pPr>
        <w:rPr>
          <w:rFonts w:asciiTheme="minorHAnsi" w:hAnsiTheme="minorHAnsi" w:cstheme="minorHAnsi"/>
          <w:bCs/>
          <w:sz w:val="24"/>
          <w:szCs w:val="18"/>
        </w:rPr>
      </w:pPr>
    </w:p>
    <w:p w14:paraId="09621CE3" w14:textId="1A57D7B5" w:rsidR="00A706A7" w:rsidRPr="0008576D" w:rsidRDefault="0008576D" w:rsidP="0008576D">
      <w:pPr>
        <w:ind w:left="720"/>
        <w:rPr>
          <w:rFonts w:asciiTheme="minorHAnsi" w:hAnsiTheme="minorHAnsi" w:cstheme="minorHAnsi"/>
          <w:bCs/>
          <w:i/>
          <w:iCs/>
          <w:sz w:val="24"/>
          <w:szCs w:val="18"/>
        </w:rPr>
      </w:pPr>
      <w:r>
        <w:rPr>
          <w:rFonts w:asciiTheme="minorHAnsi" w:hAnsiTheme="minorHAnsi" w:cstheme="minorHAnsi"/>
          <w:bCs/>
          <w:i/>
          <w:iCs/>
          <w:sz w:val="24"/>
          <w:szCs w:val="18"/>
        </w:rPr>
        <w:t xml:space="preserve">Note: An additional isocentre cube image is not necessary. The optimization script will use the isocentre cube image acquired in the previous step for assessing jaw positions. </w:t>
      </w:r>
    </w:p>
    <w:p w14:paraId="058755D6" w14:textId="77777777" w:rsidR="0008576D" w:rsidRDefault="0008576D" w:rsidP="0008576D">
      <w:pPr>
        <w:pBdr>
          <w:bottom w:val="single" w:sz="12" w:space="1" w:color="auto"/>
        </w:pBdr>
        <w:jc w:val="both"/>
        <w:rPr>
          <w:rFonts w:asciiTheme="minorHAnsi" w:hAnsiTheme="minorHAnsi" w:cstheme="minorHAnsi"/>
          <w:sz w:val="24"/>
          <w:szCs w:val="24"/>
          <w:lang w:val="en-CA"/>
        </w:rPr>
      </w:pPr>
    </w:p>
    <w:p w14:paraId="33F4A9BE" w14:textId="77777777" w:rsidR="0008576D" w:rsidRPr="00692D64" w:rsidRDefault="0008576D" w:rsidP="0008576D">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4C209DF0" w14:textId="6CCD57D8" w:rsidR="0008576D" w:rsidRPr="00692D64" w:rsidRDefault="0008576D" w:rsidP="0008576D">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2: Optimization and Calibration.</w:t>
      </w:r>
    </w:p>
    <w:p w14:paraId="1CA20DE0" w14:textId="2EB21A49" w:rsidR="00216380" w:rsidRDefault="00216380" w:rsidP="00216380">
      <w:pPr>
        <w:rPr>
          <w:rFonts w:asciiTheme="minorHAnsi" w:hAnsiTheme="minorHAnsi" w:cstheme="minorHAnsi"/>
          <w:bCs/>
          <w:i/>
          <w:iCs/>
          <w:sz w:val="24"/>
          <w:szCs w:val="18"/>
          <w:lang w:val="en-CA"/>
        </w:rPr>
      </w:pPr>
    </w:p>
    <w:p w14:paraId="28E36BE3" w14:textId="100022C7" w:rsidR="00FB283D" w:rsidRPr="00FB283D" w:rsidRDefault="00265EA4"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265EA4">
        <w:rPr>
          <w:rFonts w:asciiTheme="minorHAnsi" w:hAnsiTheme="minorHAnsi" w:cstheme="minorHAnsi"/>
          <w:bCs/>
          <w:sz w:val="24"/>
          <w:szCs w:val="18"/>
          <w:lang w:val="en-CA"/>
        </w:rPr>
        <w:t xml:space="preserve">Clone the </w:t>
      </w:r>
      <w:proofErr w:type="spellStart"/>
      <w:r w:rsidRPr="00265EA4">
        <w:rPr>
          <w:rFonts w:asciiTheme="minorHAnsi" w:hAnsiTheme="minorHAnsi" w:cstheme="minorHAnsi"/>
          <w:bCs/>
          <w:sz w:val="24"/>
          <w:szCs w:val="18"/>
          <w:lang w:val="en-CA"/>
        </w:rPr>
        <w:t>github</w:t>
      </w:r>
      <w:proofErr w:type="spellEnd"/>
      <w:r w:rsidRPr="00265EA4">
        <w:rPr>
          <w:rFonts w:asciiTheme="minorHAnsi" w:hAnsiTheme="minorHAnsi" w:cstheme="minorHAnsi"/>
          <w:bCs/>
          <w:sz w:val="24"/>
          <w:szCs w:val="18"/>
          <w:lang w:val="en-CA"/>
        </w:rPr>
        <w:t xml:space="preserve"> repository: </w:t>
      </w:r>
      <w:hyperlink r:id="rId14" w:history="1">
        <w:r w:rsidR="00FB283D" w:rsidRPr="00FF755C">
          <w:rPr>
            <w:rStyle w:val="Hyperlink"/>
            <w:rFonts w:asciiTheme="minorHAnsi" w:hAnsiTheme="minorHAnsi" w:cstheme="minorHAnsi"/>
            <w:bCs/>
            <w:sz w:val="24"/>
            <w:szCs w:val="18"/>
            <w:lang w:val="en-CA"/>
          </w:rPr>
          <w:t>https://github.com/samplecm/JawCal---Optimize-TrueBeam-Jaw-Calibrations</w:t>
        </w:r>
      </w:hyperlink>
      <w:r w:rsidR="00FB283D">
        <w:rPr>
          <w:rFonts w:asciiTheme="minorHAnsi" w:hAnsiTheme="minorHAnsi" w:cstheme="minorHAnsi"/>
          <w:bCs/>
          <w:sz w:val="24"/>
          <w:szCs w:val="18"/>
          <w:lang w:val="en-CA"/>
        </w:rPr>
        <w:t xml:space="preserve">. </w:t>
      </w:r>
    </w:p>
    <w:p w14:paraId="4D28699A" w14:textId="77777777" w:rsidR="00FB283D" w:rsidRDefault="00FB283D" w:rsidP="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textAlignment w:val="baseline"/>
        <w:rPr>
          <w:rFonts w:asciiTheme="minorHAnsi" w:hAnsiTheme="minorHAnsi" w:cstheme="minorHAnsi"/>
          <w:bCs/>
          <w:sz w:val="24"/>
          <w:szCs w:val="18"/>
          <w:lang w:val="en-CA"/>
        </w:rPr>
      </w:pPr>
    </w:p>
    <w:p w14:paraId="23F18378" w14:textId="1762BACB" w:rsidR="00FB283D" w:rsidRPr="00FB283D" w:rsidRDefault="00FB283D"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rFonts w:asciiTheme="minorHAnsi" w:hAnsiTheme="minorHAnsi" w:cstheme="minorHAnsi"/>
          <w:bCs/>
          <w:sz w:val="24"/>
          <w:szCs w:val="18"/>
          <w:lang w:val="en-CA"/>
        </w:rPr>
        <w:t>Install necessary requirement packages in requirements.txt</w:t>
      </w:r>
    </w:p>
    <w:p w14:paraId="53600507" w14:textId="6164D87E" w:rsidR="00265EA4" w:rsidRPr="00FB283D" w:rsidRDefault="00FB283D" w:rsidP="00FB2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bCs/>
          <w:sz w:val="24"/>
          <w:szCs w:val="24"/>
          <w:lang w:val="en-CA"/>
        </w:rPr>
        <w:t>(</w:t>
      </w:r>
      <w:proofErr w:type="spellStart"/>
      <w:r>
        <w:rPr>
          <w:bCs/>
          <w:sz w:val="24"/>
          <w:szCs w:val="24"/>
          <w:lang w:val="en-CA"/>
        </w:rPr>
        <w:t>ie</w:t>
      </w:r>
      <w:proofErr w:type="spellEnd"/>
      <w:r>
        <w:rPr>
          <w:bCs/>
          <w:sz w:val="24"/>
          <w:szCs w:val="24"/>
          <w:lang w:val="en-CA"/>
        </w:rPr>
        <w:t xml:space="preserve">. </w:t>
      </w:r>
      <w:r w:rsidRPr="00FB283D">
        <w:rPr>
          <w:color w:val="000000"/>
          <w:sz w:val="24"/>
          <w:szCs w:val="24"/>
          <w:bdr w:val="none" w:sz="0" w:space="0" w:color="auto" w:frame="1"/>
        </w:rPr>
        <w:t xml:space="preserve">pip install </w:t>
      </w:r>
      <w:r w:rsidRPr="00FB283D">
        <w:rPr>
          <w:color w:val="9A6E3A"/>
          <w:sz w:val="24"/>
          <w:szCs w:val="24"/>
          <w:bdr w:val="none" w:sz="0" w:space="0" w:color="auto" w:frame="1"/>
        </w:rPr>
        <w:t>-</w:t>
      </w:r>
      <w:r w:rsidRPr="00FB283D">
        <w:rPr>
          <w:color w:val="000000"/>
          <w:sz w:val="24"/>
          <w:szCs w:val="24"/>
          <w:bdr w:val="none" w:sz="0" w:space="0" w:color="auto" w:frame="1"/>
        </w:rPr>
        <w:t>r requirements</w:t>
      </w:r>
      <w:r w:rsidRPr="00FB283D">
        <w:rPr>
          <w:color w:val="999999"/>
          <w:sz w:val="24"/>
          <w:szCs w:val="24"/>
          <w:bdr w:val="none" w:sz="0" w:space="0" w:color="auto" w:frame="1"/>
        </w:rPr>
        <w:t>.</w:t>
      </w:r>
      <w:r w:rsidRPr="00FB283D">
        <w:rPr>
          <w:color w:val="000000"/>
          <w:sz w:val="24"/>
          <w:szCs w:val="24"/>
          <w:bdr w:val="none" w:sz="0" w:space="0" w:color="auto" w:frame="1"/>
        </w:rPr>
        <w:t>txt)</w:t>
      </w:r>
    </w:p>
    <w:p w14:paraId="155D67B5" w14:textId="77777777" w:rsidR="00265EA4" w:rsidRPr="00265EA4" w:rsidRDefault="00265EA4" w:rsidP="00265EA4">
      <w:pPr>
        <w:ind w:left="360"/>
        <w:rPr>
          <w:rFonts w:asciiTheme="minorHAnsi" w:hAnsiTheme="minorHAnsi" w:cstheme="minorHAnsi"/>
          <w:bCs/>
          <w:sz w:val="24"/>
          <w:szCs w:val="18"/>
          <w:lang w:val="en-CA"/>
        </w:rPr>
      </w:pPr>
    </w:p>
    <w:p w14:paraId="5C5300EF" w14:textId="64D94F26" w:rsidR="00265EA4" w:rsidRDefault="00265EA4" w:rsidP="00FB283D">
      <w:pPr>
        <w:pStyle w:val="ListParagraph"/>
        <w:numPr>
          <w:ilvl w:val="0"/>
          <w:numId w:val="36"/>
        </w:numPr>
        <w:rPr>
          <w:rFonts w:asciiTheme="minorHAnsi" w:hAnsiTheme="minorHAnsi" w:cstheme="minorHAnsi"/>
          <w:bCs/>
          <w:sz w:val="24"/>
          <w:szCs w:val="18"/>
          <w:lang w:val="en-CA"/>
        </w:rPr>
      </w:pPr>
      <w:r w:rsidRPr="00265EA4">
        <w:rPr>
          <w:rFonts w:asciiTheme="minorHAnsi" w:hAnsiTheme="minorHAnsi" w:cstheme="minorHAnsi"/>
          <w:bCs/>
          <w:sz w:val="24"/>
          <w:szCs w:val="18"/>
          <w:lang w:val="en-CA"/>
        </w:rPr>
        <w:t xml:space="preserve">Place all image folders collected into the “Images” folder in the program directory. </w:t>
      </w:r>
    </w:p>
    <w:p w14:paraId="6473CD67" w14:textId="77777777" w:rsidR="00FB283D" w:rsidRPr="00FB283D" w:rsidRDefault="00FB283D" w:rsidP="00FB283D">
      <w:pPr>
        <w:pStyle w:val="ListParagraph"/>
        <w:rPr>
          <w:rFonts w:asciiTheme="minorHAnsi" w:hAnsiTheme="minorHAnsi" w:cstheme="minorHAnsi"/>
          <w:bCs/>
          <w:sz w:val="24"/>
          <w:szCs w:val="18"/>
          <w:lang w:val="en-CA"/>
        </w:rPr>
      </w:pPr>
    </w:p>
    <w:p w14:paraId="44C8BFD3" w14:textId="1F204E0F" w:rsidR="00FB283D" w:rsidRPr="00FB283D" w:rsidRDefault="00FB283D" w:rsidP="00FB283D">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Execute the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 script (</w:t>
      </w:r>
      <w:proofErr w:type="spellStart"/>
      <w:r>
        <w:rPr>
          <w:rFonts w:asciiTheme="minorHAnsi" w:hAnsiTheme="minorHAnsi" w:cstheme="minorHAnsi"/>
          <w:bCs/>
          <w:sz w:val="24"/>
          <w:szCs w:val="18"/>
          <w:lang w:val="en-CA"/>
        </w:rPr>
        <w:t>eg.</w:t>
      </w:r>
      <w:proofErr w:type="spellEnd"/>
      <w:r>
        <w:rPr>
          <w:rFonts w:asciiTheme="minorHAnsi" w:hAnsiTheme="minorHAnsi" w:cstheme="minorHAnsi"/>
          <w:bCs/>
          <w:sz w:val="24"/>
          <w:szCs w:val="18"/>
          <w:lang w:val="en-CA"/>
        </w:rPr>
        <w:t xml:space="preserve"> &gt;&gt; </w:t>
      </w:r>
      <w:proofErr w:type="spellStart"/>
      <w:r>
        <w:rPr>
          <w:rFonts w:asciiTheme="minorHAnsi" w:hAnsiTheme="minorHAnsi" w:cstheme="minorHAnsi"/>
          <w:bCs/>
          <w:sz w:val="24"/>
          <w:szCs w:val="18"/>
          <w:lang w:val="en-CA"/>
        </w:rPr>
        <w:t>py</w:t>
      </w:r>
      <w:proofErr w:type="spellEnd"/>
      <w:r>
        <w:rPr>
          <w:rFonts w:asciiTheme="minorHAnsi" w:hAnsiTheme="minorHAnsi" w:cstheme="minorHAnsi"/>
          <w:bCs/>
          <w:sz w:val="24"/>
          <w:szCs w:val="18"/>
          <w:lang w:val="en-CA"/>
        </w:rPr>
        <w:t xml:space="preserv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w:t>
      </w:r>
      <w:r w:rsidR="00177B35">
        <w:rPr>
          <w:rFonts w:asciiTheme="minorHAnsi" w:hAnsiTheme="minorHAnsi" w:cstheme="minorHAnsi"/>
          <w:bCs/>
          <w:sz w:val="24"/>
          <w:szCs w:val="18"/>
          <w:lang w:val="en-CA"/>
        </w:rPr>
        <w:t xml:space="preserve">. Follow the prompts, entering information such as the treatment unit number, </w:t>
      </w:r>
      <w:r w:rsidR="009B0380">
        <w:rPr>
          <w:rFonts w:asciiTheme="minorHAnsi" w:hAnsiTheme="minorHAnsi" w:cstheme="minorHAnsi"/>
          <w:bCs/>
          <w:sz w:val="24"/>
          <w:szCs w:val="18"/>
          <w:lang w:val="en-CA"/>
        </w:rPr>
        <w:t xml:space="preserve">the junction priority (between 0 and 1, higher = more emphasis on jaw matching, recommended value is 0.7). </w:t>
      </w:r>
    </w:p>
    <w:p w14:paraId="153A8015" w14:textId="77777777" w:rsidR="00216380" w:rsidRPr="009B0380" w:rsidRDefault="00216380" w:rsidP="009B0380">
      <w:pPr>
        <w:rPr>
          <w:rFonts w:asciiTheme="minorHAnsi" w:hAnsiTheme="minorHAnsi" w:cstheme="minorHAnsi"/>
          <w:bCs/>
          <w:sz w:val="24"/>
          <w:szCs w:val="18"/>
          <w:lang w:val="en-CA"/>
        </w:rPr>
      </w:pPr>
    </w:p>
    <w:p w14:paraId="31CDC299" w14:textId="051B261A" w:rsidR="00401AF0" w:rsidRDefault="00FF6818"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The program will create a folder with the format “</w:t>
      </w:r>
      <w:proofErr w:type="spellStart"/>
      <w:r>
        <w:rPr>
          <w:rFonts w:asciiTheme="minorHAnsi" w:hAnsiTheme="minorHAnsi" w:cstheme="minorHAnsi"/>
          <w:bCs/>
          <w:sz w:val="24"/>
          <w:szCs w:val="18"/>
          <w:lang w:val="en-CA"/>
        </w:rPr>
        <w:t>U#_Output</w:t>
      </w:r>
      <w:proofErr w:type="spellEnd"/>
      <w:r>
        <w:rPr>
          <w:rFonts w:asciiTheme="minorHAnsi" w:hAnsiTheme="minorHAnsi" w:cstheme="minorHAnsi"/>
          <w:bCs/>
          <w:sz w:val="24"/>
          <w:szCs w:val="18"/>
          <w:lang w:val="en-CA"/>
        </w:rPr>
        <w:t>.” In this folder, there will be a spreadsheet containing all jaw</w:t>
      </w:r>
      <w:r w:rsidR="00401AF0">
        <w:rPr>
          <w:rFonts w:asciiTheme="minorHAnsi" w:hAnsiTheme="minorHAnsi" w:cstheme="minorHAnsi"/>
          <w:bCs/>
          <w:sz w:val="24"/>
          <w:szCs w:val="18"/>
          <w:lang w:val="en-CA"/>
        </w:rPr>
        <w:t xml:space="preserve"> measurements and predicted post-calibration values. If the post calibration values appear favourable, proceed with the calibration.</w:t>
      </w:r>
    </w:p>
    <w:p w14:paraId="4DE9E01F" w14:textId="77777777" w:rsidR="00401AF0" w:rsidRDefault="00401AF0" w:rsidP="00401AF0">
      <w:pPr>
        <w:pStyle w:val="ListParagraph"/>
        <w:rPr>
          <w:rFonts w:asciiTheme="minorHAnsi" w:hAnsiTheme="minorHAnsi" w:cstheme="minorHAnsi"/>
          <w:bCs/>
          <w:sz w:val="24"/>
          <w:szCs w:val="18"/>
          <w:lang w:val="en-CA"/>
        </w:rPr>
      </w:pPr>
    </w:p>
    <w:p w14:paraId="6DDEBE61" w14:textId="7C9DAC03" w:rsidR="00216380" w:rsidRDefault="00401AF0"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Open the “encoder_plots_cubic.png” file</w:t>
      </w:r>
      <w:r w:rsidR="00BA4E17">
        <w:rPr>
          <w:rFonts w:asciiTheme="minorHAnsi" w:hAnsiTheme="minorHAnsi" w:cstheme="minorHAnsi"/>
          <w:bCs/>
          <w:sz w:val="24"/>
          <w:szCs w:val="18"/>
          <w:lang w:val="en-CA"/>
        </w:rPr>
        <w:t xml:space="preserve"> and save it/take a photo of it on your phone</w:t>
      </w:r>
      <w:r>
        <w:rPr>
          <w:rFonts w:asciiTheme="minorHAnsi" w:hAnsiTheme="minorHAnsi" w:cstheme="minorHAnsi"/>
          <w:bCs/>
          <w:sz w:val="24"/>
          <w:szCs w:val="18"/>
          <w:lang w:val="en-CA"/>
        </w:rPr>
        <w:t xml:space="preserve">. This contains the encoder values to align the jaws to when performing the calibration. Note that in the figure, the values are listed from top to bottom for the X1, X2, Y1 and Y2 jaws. Values are listed for P1, P5, P9 and P19, corresponding to the 1 cm, 5 cm, 9 cm </w:t>
      </w:r>
      <w:r>
        <w:rPr>
          <w:rFonts w:asciiTheme="minorHAnsi" w:hAnsiTheme="minorHAnsi" w:cstheme="minorHAnsi"/>
          <w:bCs/>
          <w:sz w:val="24"/>
          <w:szCs w:val="18"/>
          <w:lang w:val="en-CA"/>
        </w:rPr>
        <w:lastRenderedPageBreak/>
        <w:t xml:space="preserve">and 19 cm positions. (The 1 cm and 19 cm positions are used for calibration and the 5 cm and 9 cm positions are used for verification of the </w:t>
      </w:r>
      <w:r w:rsidR="00D54E57">
        <w:rPr>
          <w:rFonts w:asciiTheme="minorHAnsi" w:hAnsiTheme="minorHAnsi" w:cstheme="minorHAnsi"/>
          <w:bCs/>
          <w:sz w:val="24"/>
          <w:szCs w:val="18"/>
          <w:lang w:val="en-CA"/>
        </w:rPr>
        <w:t xml:space="preserve">x/y jaw </w:t>
      </w:r>
      <w:r>
        <w:rPr>
          <w:rFonts w:asciiTheme="minorHAnsi" w:hAnsiTheme="minorHAnsi" w:cstheme="minorHAnsi"/>
          <w:bCs/>
          <w:sz w:val="24"/>
          <w:szCs w:val="18"/>
          <w:lang w:val="en-CA"/>
        </w:rPr>
        <w:t>positions post-calibration.</w:t>
      </w:r>
    </w:p>
    <w:p w14:paraId="7E06D03B" w14:textId="77777777" w:rsidR="00BA4E17" w:rsidRPr="00BA4E17" w:rsidRDefault="00BA4E17" w:rsidP="00BA4E17">
      <w:pPr>
        <w:pStyle w:val="ListParagraph"/>
        <w:rPr>
          <w:rFonts w:asciiTheme="minorHAnsi" w:hAnsiTheme="minorHAnsi" w:cstheme="minorHAnsi"/>
          <w:bCs/>
          <w:sz w:val="24"/>
          <w:szCs w:val="18"/>
          <w:lang w:val="en-CA"/>
        </w:rPr>
      </w:pPr>
    </w:p>
    <w:p w14:paraId="19BCE0BF" w14:textId="698C5AC7" w:rsidR="00BA4E17" w:rsidRDefault="00BA4E17"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perform the calibration using the encoder values saved on your phone. Make sure the linac is set to a gantry angle and collimator angle of 0 degrees. </w:t>
      </w:r>
    </w:p>
    <w:p w14:paraId="716B9306" w14:textId="77777777" w:rsidR="00BA4E17" w:rsidRPr="00BA4E17" w:rsidRDefault="00BA4E17" w:rsidP="00BA4E17">
      <w:pPr>
        <w:pStyle w:val="ListParagraph"/>
        <w:rPr>
          <w:rFonts w:asciiTheme="minorHAnsi" w:hAnsiTheme="minorHAnsi" w:cstheme="minorHAnsi"/>
          <w:bCs/>
          <w:sz w:val="24"/>
          <w:szCs w:val="18"/>
          <w:lang w:val="en-CA"/>
        </w:rPr>
      </w:pPr>
    </w:p>
    <w:p w14:paraId="3F002893" w14:textId="3F3BBBC5" w:rsidR="00D54E57" w:rsidRDefault="00D54E57" w:rsidP="00D54E57">
      <w:pPr>
        <w:pStyle w:val="ListParagraph"/>
        <w:numPr>
          <w:ilvl w:val="0"/>
          <w:numId w:val="36"/>
        </w:numPr>
        <w:rPr>
          <w:rFonts w:asciiTheme="minorHAnsi" w:hAnsiTheme="minorHAnsi" w:cstheme="minorHAnsi"/>
          <w:bCs/>
          <w:sz w:val="24"/>
          <w:szCs w:val="18"/>
          <w:lang w:val="en-CA"/>
        </w:rPr>
      </w:pPr>
      <w:r w:rsidRPr="008F28E9">
        <w:rPr>
          <w:rFonts w:asciiTheme="minorHAnsi" w:hAnsiTheme="minorHAnsi" w:cstheme="minorHAnsi"/>
          <w:bCs/>
          <w:sz w:val="24"/>
          <w:szCs w:val="18"/>
          <w:lang w:val="en-CA"/>
        </w:rPr>
        <w:t>In service mode (advanced), go to the AXIS tab, and then click “</w:t>
      </w:r>
      <w:r w:rsidR="008F28E9" w:rsidRPr="008F28E9">
        <w:rPr>
          <w:rFonts w:asciiTheme="minorHAnsi" w:hAnsiTheme="minorHAnsi" w:cstheme="minorHAnsi"/>
          <w:bCs/>
          <w:sz w:val="24"/>
          <w:szCs w:val="18"/>
          <w:lang w:val="en-CA"/>
        </w:rPr>
        <w:t>System Calibrate</w:t>
      </w:r>
      <w:r w:rsidRPr="008F28E9">
        <w:rPr>
          <w:rFonts w:asciiTheme="minorHAnsi" w:hAnsiTheme="minorHAnsi" w:cstheme="minorHAnsi"/>
          <w:bCs/>
          <w:sz w:val="24"/>
          <w:szCs w:val="18"/>
          <w:lang w:val="en-CA"/>
        </w:rPr>
        <w:t>,” starting with the X1 jaw. Follow the prompts and use the couch pendant to move the jaw to the 1 cm and then the 19 cm positions for calibration. For each position, align the jaw to the correct encoder value (shown by clicking utilities -&gt; encoder values). This process is tedious, and requires iteratively adjusting the couch pendant wheel until you approach an encoder value (try to match to the nearest 1000</w:t>
      </w:r>
      <w:r w:rsidRPr="008F28E9">
        <w:rPr>
          <w:rFonts w:asciiTheme="minorHAnsi" w:hAnsiTheme="minorHAnsi" w:cstheme="minorHAnsi"/>
          <w:bCs/>
          <w:sz w:val="24"/>
          <w:szCs w:val="18"/>
          <w:vertAlign w:val="superscript"/>
          <w:lang w:val="en-CA"/>
        </w:rPr>
        <w:t>th</w:t>
      </w:r>
      <w:r w:rsidRPr="008F28E9">
        <w:rPr>
          <w:rFonts w:asciiTheme="minorHAnsi" w:hAnsiTheme="minorHAnsi" w:cstheme="minorHAnsi"/>
          <w:bCs/>
          <w:sz w:val="24"/>
          <w:szCs w:val="18"/>
          <w:lang w:val="en-CA"/>
        </w:rPr>
        <w:t xml:space="preserve"> (</w:t>
      </w:r>
      <w:proofErr w:type="spellStart"/>
      <w:r w:rsidRPr="008F28E9">
        <w:rPr>
          <w:rFonts w:asciiTheme="minorHAnsi" w:hAnsiTheme="minorHAnsi" w:cstheme="minorHAnsi"/>
          <w:bCs/>
          <w:sz w:val="24"/>
          <w:szCs w:val="18"/>
          <w:lang w:val="en-CA"/>
        </w:rPr>
        <w:t>ie</w:t>
      </w:r>
      <w:proofErr w:type="spellEnd"/>
      <w:r w:rsidRPr="008F28E9">
        <w:rPr>
          <w:rFonts w:asciiTheme="minorHAnsi" w:hAnsiTheme="minorHAnsi" w:cstheme="minorHAnsi"/>
          <w:bCs/>
          <w:sz w:val="24"/>
          <w:szCs w:val="18"/>
          <w:lang w:val="en-CA"/>
        </w:rPr>
        <w:t xml:space="preserve"> third last digit).</w:t>
      </w:r>
    </w:p>
    <w:p w14:paraId="557FBABF" w14:textId="77777777" w:rsidR="008F28E9" w:rsidRPr="008F28E9" w:rsidRDefault="008F28E9" w:rsidP="008F28E9">
      <w:pPr>
        <w:pStyle w:val="ListParagraph"/>
        <w:rPr>
          <w:rFonts w:asciiTheme="minorHAnsi" w:hAnsiTheme="minorHAnsi" w:cstheme="minorHAnsi"/>
          <w:bCs/>
          <w:sz w:val="24"/>
          <w:szCs w:val="18"/>
          <w:lang w:val="en-CA"/>
        </w:rPr>
      </w:pPr>
    </w:p>
    <w:p w14:paraId="0967283F" w14:textId="287CE3B3" w:rsidR="008F28E9" w:rsidRPr="008F28E9" w:rsidRDefault="008F28E9" w:rsidP="008F28E9">
      <w:pPr>
        <w:pStyle w:val="ListParagraph"/>
        <w:rPr>
          <w:rFonts w:asciiTheme="minorHAnsi" w:hAnsiTheme="minorHAnsi" w:cstheme="minorHAnsi"/>
          <w:bCs/>
          <w:sz w:val="24"/>
          <w:szCs w:val="18"/>
          <w:lang w:val="en-CA"/>
        </w:rPr>
      </w:pPr>
      <w:r>
        <w:rPr>
          <w:rFonts w:asciiTheme="minorHAnsi" w:hAnsiTheme="minorHAnsi" w:cstheme="minorHAnsi"/>
          <w:bCs/>
          <w:noProof/>
          <w:sz w:val="24"/>
          <w:szCs w:val="18"/>
          <w:lang w:val="en-CA"/>
        </w:rPr>
        <w:drawing>
          <wp:inline distT="0" distB="0" distL="0" distR="0" wp14:anchorId="66CAD0B5" wp14:editId="3CA1298F">
            <wp:extent cx="2603641" cy="1952731"/>
            <wp:effectExtent l="1587" t="0" r="7938" b="7937"/>
            <wp:docPr id="237183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08324" cy="1956243"/>
                    </a:xfrm>
                    <a:prstGeom prst="rect">
                      <a:avLst/>
                    </a:prstGeom>
                    <a:noFill/>
                    <a:ln>
                      <a:noFill/>
                    </a:ln>
                  </pic:spPr>
                </pic:pic>
              </a:graphicData>
            </a:graphic>
          </wp:inline>
        </w:drawing>
      </w:r>
    </w:p>
    <w:p w14:paraId="68EC0656" w14:textId="77777777" w:rsidR="00D54E57" w:rsidRPr="00D54E57" w:rsidRDefault="00D54E57" w:rsidP="00D54E57">
      <w:pPr>
        <w:pStyle w:val="ListParagraph"/>
        <w:rPr>
          <w:rFonts w:asciiTheme="minorHAnsi" w:hAnsiTheme="minorHAnsi" w:cstheme="minorHAnsi"/>
          <w:bCs/>
          <w:sz w:val="24"/>
          <w:szCs w:val="18"/>
          <w:highlight w:val="yellow"/>
          <w:lang w:val="en-CA"/>
        </w:rPr>
      </w:pPr>
    </w:p>
    <w:p w14:paraId="7DDB80E0" w14:textId="743CECF2"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 xml:space="preserve">After the two points have been calibrated, the calibration window will prompt you to move the jaw to the mid-jaw position (5 cm for x jaws, 9 cm for y jaws). Verify that the encoder value at this position is reasonably close to the value from the script. </w:t>
      </w:r>
    </w:p>
    <w:p w14:paraId="1BE16A83" w14:textId="7005A2AA" w:rsidR="00D54E57" w:rsidRPr="001A30FF" w:rsidRDefault="00D54E57" w:rsidP="00D54E57">
      <w:pPr>
        <w:ind w:left="720"/>
        <w:rPr>
          <w:rFonts w:asciiTheme="minorHAnsi" w:hAnsiTheme="minorHAnsi" w:cstheme="minorHAnsi"/>
          <w:bCs/>
          <w:i/>
          <w:iCs/>
          <w:sz w:val="24"/>
          <w:szCs w:val="18"/>
          <w:lang w:val="en-CA"/>
        </w:rPr>
      </w:pPr>
      <w:r w:rsidRPr="001A30FF">
        <w:rPr>
          <w:rFonts w:asciiTheme="minorHAnsi" w:hAnsiTheme="minorHAnsi" w:cstheme="minorHAnsi"/>
          <w:bCs/>
          <w:i/>
          <w:iCs/>
          <w:sz w:val="24"/>
          <w:szCs w:val="18"/>
          <w:lang w:val="en-CA"/>
        </w:rPr>
        <w:t>Note: It won’t match perfectly, due to uncertainties inherent to this calibration procedure.</w:t>
      </w:r>
    </w:p>
    <w:p w14:paraId="0B568A15" w14:textId="77777777" w:rsidR="00D54E57" w:rsidRPr="001A30FF" w:rsidRDefault="00D54E57" w:rsidP="00D54E57">
      <w:pPr>
        <w:ind w:left="720"/>
        <w:rPr>
          <w:rFonts w:asciiTheme="minorHAnsi" w:hAnsiTheme="minorHAnsi" w:cstheme="minorHAnsi"/>
          <w:bCs/>
          <w:sz w:val="24"/>
          <w:szCs w:val="18"/>
          <w:lang w:val="en-CA"/>
        </w:rPr>
      </w:pPr>
    </w:p>
    <w:p w14:paraId="0B500750" w14:textId="086071A0"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Repeat this process for all jaws, and afterwards, DO NOT SAVE THE CALIBRATION YET. You first must verify that the post-calibration jaws are acceptable.</w:t>
      </w:r>
    </w:p>
    <w:p w14:paraId="4915C5C0" w14:textId="77777777" w:rsidR="004E6A3B" w:rsidRPr="00D54E57" w:rsidRDefault="004E6A3B" w:rsidP="00D54E57">
      <w:pPr>
        <w:rPr>
          <w:rFonts w:asciiTheme="minorHAnsi" w:hAnsiTheme="minorHAnsi" w:cstheme="minorHAnsi"/>
          <w:b/>
          <w:i/>
          <w:iCs/>
          <w:color w:val="FF0000"/>
          <w:sz w:val="24"/>
          <w:szCs w:val="18"/>
          <w:lang w:val="en-CA"/>
        </w:rPr>
      </w:pPr>
    </w:p>
    <w:p w14:paraId="00A08A74" w14:textId="77777777" w:rsidR="00D54E57" w:rsidRDefault="00D54E57" w:rsidP="00D54E57">
      <w:pPr>
        <w:pBdr>
          <w:bottom w:val="single" w:sz="12" w:space="1" w:color="auto"/>
        </w:pBdr>
        <w:jc w:val="both"/>
        <w:rPr>
          <w:rFonts w:asciiTheme="minorHAnsi" w:hAnsiTheme="minorHAnsi" w:cstheme="minorHAnsi"/>
          <w:sz w:val="24"/>
          <w:szCs w:val="24"/>
          <w:lang w:val="en-CA"/>
        </w:rPr>
      </w:pPr>
    </w:p>
    <w:p w14:paraId="29EC2496" w14:textId="77777777" w:rsidR="00D54E57" w:rsidRPr="00692D64" w:rsidRDefault="00D54E57" w:rsidP="00D54E57">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63445AEB" w14:textId="386CB1C6" w:rsidR="00D54E57" w:rsidRDefault="00D54E57" w:rsidP="00D54E57">
      <w:pPr>
        <w:jc w:val="both"/>
        <w:rPr>
          <w:rFonts w:asciiTheme="minorHAnsi" w:hAnsiTheme="minorHAnsi" w:cstheme="minorHAnsi"/>
          <w:b/>
          <w:color w:val="31849B" w:themeColor="accent5" w:themeShade="BF"/>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3: Verification</w:t>
      </w:r>
    </w:p>
    <w:p w14:paraId="60736E5F" w14:textId="77777777" w:rsidR="00D54E57" w:rsidRDefault="00D54E57" w:rsidP="00D54E57">
      <w:pPr>
        <w:jc w:val="both"/>
        <w:rPr>
          <w:rFonts w:asciiTheme="minorHAnsi" w:hAnsiTheme="minorHAnsi" w:cstheme="minorHAnsi"/>
          <w:b/>
          <w:color w:val="31849B" w:themeColor="accent5" w:themeShade="BF"/>
          <w:sz w:val="24"/>
          <w:szCs w:val="24"/>
          <w:lang w:val="en-CA"/>
        </w:rPr>
      </w:pPr>
    </w:p>
    <w:p w14:paraId="52354630" w14:textId="4B3B97D7" w:rsidR="00D54E57" w:rsidRDefault="00D54E57" w:rsidP="00D54E57">
      <w:pPr>
        <w:jc w:val="both"/>
        <w:rPr>
          <w:rFonts w:asciiTheme="minorHAnsi" w:hAnsiTheme="minorHAnsi" w:cstheme="minorHAnsi"/>
          <w:bCs/>
          <w:sz w:val="24"/>
          <w:szCs w:val="24"/>
          <w:lang w:val="en-CA"/>
        </w:rPr>
      </w:pPr>
      <w:r>
        <w:rPr>
          <w:rFonts w:asciiTheme="minorHAnsi" w:hAnsiTheme="minorHAnsi" w:cstheme="minorHAnsi"/>
          <w:bCs/>
          <w:sz w:val="24"/>
          <w:szCs w:val="24"/>
          <w:lang w:val="en-CA"/>
        </w:rPr>
        <w:lastRenderedPageBreak/>
        <w:t>Repeat the data collection and rerun the script to verify that new jaw positions and junction errors are favourable before saving the calibration.</w:t>
      </w:r>
    </w:p>
    <w:p w14:paraId="641014F2" w14:textId="77777777" w:rsidR="00D54E57" w:rsidRDefault="00D54E57" w:rsidP="00D54E57">
      <w:pPr>
        <w:jc w:val="both"/>
        <w:rPr>
          <w:rFonts w:asciiTheme="minorHAnsi" w:hAnsiTheme="minorHAnsi" w:cstheme="minorHAnsi"/>
          <w:bCs/>
          <w:sz w:val="24"/>
          <w:szCs w:val="24"/>
          <w:lang w:val="en-CA"/>
        </w:rPr>
      </w:pPr>
    </w:p>
    <w:p w14:paraId="2630C70F" w14:textId="1597E0E6"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To do this, simply acquire the images as described in the “Data Collection” part of the procedure, but altering the image folder names to read “post” rather than “pre” in the name. </w:t>
      </w:r>
    </w:p>
    <w:p w14:paraId="026E35D3" w14:textId="4168D511" w:rsidR="00D54E57" w:rsidRDefault="00D54E57" w:rsidP="00D54E57">
      <w:pPr>
        <w:ind w:left="720"/>
        <w:jc w:val="both"/>
        <w:rPr>
          <w:rFonts w:asciiTheme="minorHAnsi" w:hAnsiTheme="minorHAnsi" w:cstheme="minorHAnsi"/>
          <w:bCs/>
          <w:i/>
          <w:iCs/>
          <w:sz w:val="24"/>
          <w:szCs w:val="24"/>
          <w:lang w:val="en-CA"/>
        </w:rPr>
      </w:pPr>
      <w:r>
        <w:rPr>
          <w:rFonts w:asciiTheme="minorHAnsi" w:hAnsiTheme="minorHAnsi" w:cstheme="minorHAnsi"/>
          <w:bCs/>
          <w:i/>
          <w:iCs/>
          <w:sz w:val="24"/>
          <w:szCs w:val="24"/>
          <w:lang w:val="en-CA"/>
        </w:rPr>
        <w:t xml:space="preserve">Note: You don’t need the encoder correlation images again. Just acquire the main asymmetric jaw images, LRFC images, and the final 4 symmetric jaw position images for QA purposes. </w:t>
      </w:r>
    </w:p>
    <w:p w14:paraId="6567E9F7" w14:textId="77777777" w:rsidR="00D54E57" w:rsidRDefault="00D54E57" w:rsidP="00D54E57">
      <w:pPr>
        <w:jc w:val="both"/>
        <w:rPr>
          <w:rFonts w:asciiTheme="minorHAnsi" w:hAnsiTheme="minorHAnsi" w:cstheme="minorHAnsi"/>
          <w:bCs/>
          <w:i/>
          <w:iCs/>
          <w:sz w:val="24"/>
          <w:szCs w:val="24"/>
          <w:lang w:val="en-CA"/>
        </w:rPr>
      </w:pPr>
    </w:p>
    <w:p w14:paraId="14C7B1BE" w14:textId="636EA514"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When these new images are exported as before and placed in the “Images” folder, rerun the optimization script and verify the results in the resultant spreadsheet. </w:t>
      </w:r>
    </w:p>
    <w:p w14:paraId="2853B2F8" w14:textId="77777777" w:rsidR="00D54E57" w:rsidRDefault="00D54E57" w:rsidP="00D54E57">
      <w:pPr>
        <w:jc w:val="both"/>
        <w:rPr>
          <w:rFonts w:asciiTheme="minorHAnsi" w:hAnsiTheme="minorHAnsi" w:cstheme="minorHAnsi"/>
          <w:bCs/>
          <w:sz w:val="24"/>
          <w:szCs w:val="24"/>
          <w:lang w:val="en-CA"/>
        </w:rPr>
      </w:pPr>
    </w:p>
    <w:p w14:paraId="2682A667" w14:textId="214EA80F" w:rsid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If results are appropriate, save the calibration.</w:t>
      </w:r>
    </w:p>
    <w:p w14:paraId="19758206" w14:textId="77777777" w:rsidR="00D54E57" w:rsidRPr="00D54E57" w:rsidRDefault="00D54E57" w:rsidP="00D54E57">
      <w:pPr>
        <w:pStyle w:val="ListParagraph"/>
        <w:rPr>
          <w:rFonts w:asciiTheme="minorHAnsi" w:hAnsiTheme="minorHAnsi" w:cstheme="minorHAnsi"/>
          <w:bCs/>
          <w:sz w:val="24"/>
          <w:szCs w:val="24"/>
          <w:lang w:val="en-CA"/>
        </w:rPr>
      </w:pPr>
    </w:p>
    <w:p w14:paraId="5C3C898B" w14:textId="541EEAB9"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Pr>
          <w:rFonts w:asciiTheme="minorHAnsi" w:hAnsiTheme="minorHAnsi" w:cstheme="minorHAnsi"/>
          <w:bCs/>
          <w:sz w:val="24"/>
          <w:szCs w:val="24"/>
          <w:lang w:val="en-CA"/>
        </w:rPr>
        <w:t>Perform any necessary additional QA (</w:t>
      </w:r>
      <w:proofErr w:type="spellStart"/>
      <w:r>
        <w:rPr>
          <w:rFonts w:asciiTheme="minorHAnsi" w:hAnsiTheme="minorHAnsi" w:cstheme="minorHAnsi"/>
          <w:bCs/>
          <w:sz w:val="24"/>
          <w:szCs w:val="24"/>
          <w:lang w:val="en-CA"/>
        </w:rPr>
        <w:t>ie</w:t>
      </w:r>
      <w:proofErr w:type="spellEnd"/>
      <w:r>
        <w:rPr>
          <w:rFonts w:asciiTheme="minorHAnsi" w:hAnsiTheme="minorHAnsi" w:cstheme="minorHAnsi"/>
          <w:bCs/>
          <w:sz w:val="24"/>
          <w:szCs w:val="24"/>
          <w:lang w:val="en-CA"/>
        </w:rPr>
        <w:t>. Jaw alignment with graph paper, LRFC images at other energies, jaw matching QA)</w:t>
      </w:r>
    </w:p>
    <w:p w14:paraId="0530E90A" w14:textId="77777777" w:rsidR="003A3E88" w:rsidRDefault="003A3E88" w:rsidP="003A3E88">
      <w:pPr>
        <w:spacing w:after="120"/>
        <w:rPr>
          <w:rFonts w:asciiTheme="minorHAnsi" w:hAnsiTheme="minorHAnsi" w:cstheme="minorHAnsi"/>
          <w:sz w:val="24"/>
          <w:szCs w:val="24"/>
          <w:lang w:val="en-CA"/>
        </w:rPr>
      </w:pPr>
    </w:p>
    <w:p w14:paraId="7D86709E" w14:textId="064D5EEE" w:rsidR="003A3E88" w:rsidRPr="003A3E88" w:rsidRDefault="003A3E88" w:rsidP="003A3E88">
      <w:pPr>
        <w:spacing w:after="120"/>
        <w:rPr>
          <w:rFonts w:asciiTheme="minorHAnsi" w:hAnsiTheme="minorHAnsi" w:cstheme="minorHAnsi"/>
          <w:b/>
          <w:bCs/>
          <w:sz w:val="24"/>
          <w:szCs w:val="24"/>
          <w:lang w:val="en-CA"/>
        </w:rPr>
      </w:pPr>
      <w:r>
        <w:rPr>
          <w:rFonts w:asciiTheme="minorHAnsi" w:hAnsiTheme="minorHAnsi" w:cstheme="minorHAnsi"/>
          <w:b/>
          <w:bCs/>
          <w:sz w:val="24"/>
          <w:szCs w:val="24"/>
          <w:lang w:val="en-CA"/>
        </w:rPr>
        <w:t>Bibliography</w:t>
      </w:r>
    </w:p>
    <w:p w14:paraId="46E45FF8" w14:textId="03696ABE" w:rsidR="003A3E88" w:rsidRPr="003A3E88" w:rsidRDefault="003A3E88" w:rsidP="003A3E88">
      <w:pPr>
        <w:pStyle w:val="ListParagraph"/>
        <w:numPr>
          <w:ilvl w:val="0"/>
          <w:numId w:val="33"/>
        </w:numPr>
        <w:spacing w:after="120"/>
        <w:rPr>
          <w:rFonts w:asciiTheme="minorHAnsi" w:hAnsiTheme="minorHAnsi" w:cstheme="minorHAnsi"/>
          <w:sz w:val="24"/>
          <w:szCs w:val="24"/>
          <w:lang w:val="en-CA"/>
        </w:rPr>
      </w:pPr>
      <w:r w:rsidRPr="003A3E88">
        <w:rPr>
          <w:rFonts w:asciiTheme="minorHAnsi" w:hAnsiTheme="minorHAnsi" w:cstheme="minorHAnsi"/>
          <w:sz w:val="24"/>
          <w:szCs w:val="24"/>
        </w:rPr>
        <w:t>Corns, R.A. and Zhao, Y. (2019), Calibrating TrueBeam jaws by considering collimator walkout to improve the dose uniformity at abutting field junctions. J Appl Clin Med Phys, 20: 120-126. </w:t>
      </w:r>
      <w:hyperlink r:id="rId16" w:history="1">
        <w:r w:rsidRPr="003A3E88">
          <w:rPr>
            <w:rStyle w:val="Hyperlink"/>
            <w:rFonts w:asciiTheme="minorHAnsi" w:hAnsiTheme="minorHAnsi" w:cstheme="minorHAnsi"/>
            <w:sz w:val="24"/>
            <w:szCs w:val="24"/>
          </w:rPr>
          <w:t>https://doi.org/10.1002/acm2.12586</w:t>
        </w:r>
      </w:hyperlink>
    </w:p>
    <w:sectPr w:rsidR="003A3E88" w:rsidRPr="003A3E88" w:rsidSect="007D27AF">
      <w:headerReference w:type="default" r:id="rId17"/>
      <w:footerReference w:type="default" r:id="rId18"/>
      <w:headerReference w:type="first" r:id="rId19"/>
      <w:pgSz w:w="12240" w:h="15840" w:code="1"/>
      <w:pgMar w:top="1440" w:right="1440" w:bottom="1440" w:left="1440" w:header="0" w:footer="576" w:gutter="0"/>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FD88" w14:textId="77777777" w:rsidR="00961576" w:rsidRDefault="00961576">
      <w:r>
        <w:separator/>
      </w:r>
    </w:p>
  </w:endnote>
  <w:endnote w:type="continuationSeparator" w:id="0">
    <w:p w14:paraId="5631EEED" w14:textId="77777777" w:rsidR="00961576" w:rsidRDefault="00961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B4F1" w14:textId="293AD00A" w:rsidR="00961576" w:rsidRPr="003A584A" w:rsidRDefault="00D046E3">
    <w:pPr>
      <w:pStyle w:val="Header"/>
      <w:widowControl w:val="0"/>
      <w:tabs>
        <w:tab w:val="clear" w:pos="4320"/>
        <w:tab w:val="clear" w:pos="8640"/>
      </w:tabs>
      <w:jc w:val="right"/>
      <w:rPr>
        <w:rFonts w:ascii="Arial" w:hAnsi="Arial" w:cs="Arial"/>
        <w:sz w:val="22"/>
        <w:szCs w:val="22"/>
      </w:rPr>
    </w:pPr>
    <w:r>
      <w:rPr>
        <w:rFonts w:ascii="Arial" w:hAnsi="Arial" w:cs="Arial"/>
        <w:sz w:val="22"/>
        <w:szCs w:val="22"/>
      </w:rPr>
      <w:t xml:space="preserve">C. Sample </w:t>
    </w:r>
    <w:r w:rsidR="00961576" w:rsidRPr="003A584A">
      <w:rPr>
        <w:rFonts w:ascii="Arial" w:hAnsi="Arial" w:cs="Arial"/>
        <w:sz w:val="22"/>
        <w:szCs w:val="22"/>
      </w:rPr>
      <w:ptab w:relativeTo="margin" w:alignment="right" w:leader="none"/>
    </w:r>
    <w:r w:rsidR="00F3759D">
      <w:rPr>
        <w:rFonts w:ascii="Arial" w:hAnsi="Arial" w:cs="Arial"/>
        <w:sz w:val="22"/>
        <w:szCs w:val="22"/>
      </w:rPr>
      <w:t>20</w:t>
    </w:r>
    <w:r>
      <w:rPr>
        <w:rFonts w:ascii="Arial" w:hAnsi="Arial" w:cs="Arial"/>
        <w:sz w:val="22"/>
        <w:szCs w:val="22"/>
      </w:rPr>
      <w:t>25/0</w:t>
    </w:r>
    <w:r w:rsidR="00302BBC">
      <w:rPr>
        <w:rFonts w:ascii="Arial" w:hAnsi="Arial" w:cs="Arial"/>
        <w:sz w:val="22"/>
        <w:szCs w:val="22"/>
      </w:rPr>
      <w:t>6/02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47EC" w14:textId="77777777" w:rsidR="00961576" w:rsidRDefault="00961576">
      <w:r>
        <w:separator/>
      </w:r>
    </w:p>
  </w:footnote>
  <w:footnote w:type="continuationSeparator" w:id="0">
    <w:p w14:paraId="7CAE38B9" w14:textId="77777777" w:rsidR="00961576" w:rsidRDefault="00961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84AA" w14:textId="366EADBF" w:rsidR="00961576" w:rsidRDefault="0008576D">
    <w:pPr>
      <w:pStyle w:val="Header"/>
      <w:tabs>
        <w:tab w:val="clear" w:pos="4320"/>
        <w:tab w:val="clear" w:pos="8640"/>
      </w:tabs>
      <w:rPr>
        <w:rFonts w:ascii="Arial Narrow" w:hAnsi="Arial Narrow" w:cs="Arial"/>
        <w:noProof/>
        <w:color w:val="000080"/>
        <w:sz w:val="24"/>
        <w:szCs w:val="24"/>
      </w:rPr>
    </w:pPr>
    <w:r>
      <w:rPr>
        <w:rFonts w:ascii="Arial Narrow" w:hAnsi="Arial Narrow" w:cs="Arial"/>
        <w:noProof/>
        <w:color w:val="000080"/>
        <w:sz w:val="24"/>
        <w:szCs w:val="24"/>
      </w:rPr>
      <w:drawing>
        <wp:anchor distT="0" distB="0" distL="114300" distR="114300" simplePos="0" relativeHeight="251658240" behindDoc="1" locked="0" layoutInCell="1" allowOverlap="1" wp14:anchorId="67EFE8D8" wp14:editId="7D65033D">
          <wp:simplePos x="0" y="0"/>
          <wp:positionH relativeFrom="column">
            <wp:posOffset>5467350</wp:posOffset>
          </wp:positionH>
          <wp:positionV relativeFrom="paragraph">
            <wp:posOffset>161925</wp:posOffset>
          </wp:positionV>
          <wp:extent cx="1051560" cy="933450"/>
          <wp:effectExtent l="0" t="0" r="0" b="0"/>
          <wp:wrapTight wrapText="bothSides">
            <wp:wrapPolygon edited="0">
              <wp:start x="4696" y="0"/>
              <wp:lineTo x="2348" y="2645"/>
              <wp:lineTo x="1565" y="4408"/>
              <wp:lineTo x="1565" y="7053"/>
              <wp:lineTo x="0" y="13665"/>
              <wp:lineTo x="0" y="20718"/>
              <wp:lineTo x="2739" y="21159"/>
              <wp:lineTo x="12522" y="21159"/>
              <wp:lineTo x="16043" y="21159"/>
              <wp:lineTo x="18000" y="18514"/>
              <wp:lineTo x="18391" y="9257"/>
              <wp:lineTo x="17609" y="7053"/>
              <wp:lineTo x="21130" y="3527"/>
              <wp:lineTo x="21130" y="0"/>
              <wp:lineTo x="10565" y="0"/>
              <wp:lineTo x="4696" y="0"/>
            </wp:wrapPolygon>
          </wp:wrapTight>
          <wp:docPr id="756301415" name="Picture 1" descr="A jaw with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1415" name="Picture 1" descr="A jaw with a tool&#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051560" cy="933450"/>
                  </a:xfrm>
                  <a:prstGeom prst="rect">
                    <a:avLst/>
                  </a:prstGeom>
                </pic:spPr>
              </pic:pic>
            </a:graphicData>
          </a:graphic>
          <wp14:sizeRelH relativeFrom="margin">
            <wp14:pctWidth>0</wp14:pctWidth>
          </wp14:sizeRelH>
          <wp14:sizeRelV relativeFrom="margin">
            <wp14:pctHeight>0</wp14:pctHeight>
          </wp14:sizeRelV>
        </wp:anchor>
      </w:drawing>
    </w:r>
  </w:p>
  <w:p w14:paraId="65004BCA" w14:textId="115CF6A4" w:rsidR="00961576" w:rsidRDefault="00961576" w:rsidP="00072F52">
    <w:pPr>
      <w:pStyle w:val="Header"/>
      <w:tabs>
        <w:tab w:val="clear" w:pos="4320"/>
        <w:tab w:val="clear" w:pos="8640"/>
        <w:tab w:val="left" w:pos="7431"/>
      </w:tabs>
      <w:rPr>
        <w:b/>
      </w:rPr>
    </w:pPr>
    <w:r w:rsidRPr="007F58FB">
      <w:rPr>
        <w:rFonts w:ascii="Arial Narrow" w:hAnsi="Arial Narrow" w:cs="Arial"/>
        <w:noProof/>
        <w:color w:val="000080"/>
        <w:sz w:val="24"/>
        <w:szCs w:val="24"/>
      </w:rPr>
      <w:drawing>
        <wp:inline distT="0" distB="0" distL="0" distR="0" wp14:anchorId="72763844" wp14:editId="3C598828">
          <wp:extent cx="1314450" cy="866775"/>
          <wp:effectExtent l="0" t="0" r="0" b="9525"/>
          <wp:docPr id="6" name="Picture 6" descr="BCCancer_FINA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Cancer_FINAL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14450" cy="866775"/>
                  </a:xfrm>
                  <a:prstGeom prst="rect">
                    <a:avLst/>
                  </a:prstGeom>
                  <a:noFill/>
                  <a:ln>
                    <a:noFill/>
                  </a:ln>
                </pic:spPr>
              </pic:pic>
            </a:graphicData>
          </a:graphic>
        </wp:inline>
      </w:drawing>
    </w:r>
    <w:r>
      <w:rPr>
        <w:b/>
      </w:rPr>
      <w:tab/>
    </w:r>
  </w:p>
  <w:p w14:paraId="57688303" w14:textId="77777777" w:rsidR="00961576" w:rsidRDefault="00961576">
    <w:pPr>
      <w:pStyle w:val="Header"/>
      <w:tabs>
        <w:tab w:val="clear" w:pos="4320"/>
        <w:tab w:val="clear" w:pos="8640"/>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3C7B" w14:textId="77777777" w:rsidR="00961576" w:rsidRDefault="00961576">
    <w:pPr>
      <w:pStyle w:val="Header"/>
    </w:pPr>
    <w: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2ED"/>
    <w:multiLevelType w:val="hybridMultilevel"/>
    <w:tmpl w:val="9F96E036"/>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3A003F"/>
    <w:multiLevelType w:val="hybridMultilevel"/>
    <w:tmpl w:val="C6F89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82DAF"/>
    <w:multiLevelType w:val="hybridMultilevel"/>
    <w:tmpl w:val="AC1E80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320C90"/>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9B7EA6"/>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4F7AF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EF00341"/>
    <w:multiLevelType w:val="hybridMultilevel"/>
    <w:tmpl w:val="E382A212"/>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05A5165"/>
    <w:multiLevelType w:val="hybridMultilevel"/>
    <w:tmpl w:val="966424D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F1785"/>
    <w:multiLevelType w:val="hybridMultilevel"/>
    <w:tmpl w:val="9CC0DD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DE0777"/>
    <w:multiLevelType w:val="hybridMultilevel"/>
    <w:tmpl w:val="D458F5F8"/>
    <w:lvl w:ilvl="0" w:tplc="B23E656C">
      <w:start w:val="1"/>
      <w:numFmt w:val="decimal"/>
      <w:lvlText w:val="%1."/>
      <w:lvlJc w:val="left"/>
      <w:pPr>
        <w:ind w:left="720" w:hanging="360"/>
      </w:pPr>
      <w:rPr>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3721C"/>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820B59"/>
    <w:multiLevelType w:val="hybridMultilevel"/>
    <w:tmpl w:val="6F802260"/>
    <w:lvl w:ilvl="0" w:tplc="8D9E8E1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7327"/>
    <w:multiLevelType w:val="hybridMultilevel"/>
    <w:tmpl w:val="D922A7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A144F38"/>
    <w:multiLevelType w:val="hybridMultilevel"/>
    <w:tmpl w:val="010EE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741F1"/>
    <w:multiLevelType w:val="hybridMultilevel"/>
    <w:tmpl w:val="09C897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E0629"/>
    <w:multiLevelType w:val="hybridMultilevel"/>
    <w:tmpl w:val="D458F5F8"/>
    <w:lvl w:ilvl="0" w:tplc="FFFFFFFF">
      <w:start w:val="1"/>
      <w:numFmt w:val="decimal"/>
      <w:lvlText w:val="%1."/>
      <w:lvlJc w:val="left"/>
      <w:pPr>
        <w:ind w:left="720" w:hanging="360"/>
      </w:pPr>
      <w:rPr>
        <w:b w:val="0"/>
        <w:bCs/>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817CCA"/>
    <w:multiLevelType w:val="hybridMultilevel"/>
    <w:tmpl w:val="B8308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B511B"/>
    <w:multiLevelType w:val="hybridMultilevel"/>
    <w:tmpl w:val="068C8C1C"/>
    <w:lvl w:ilvl="0" w:tplc="1009000F">
      <w:start w:val="1"/>
      <w:numFmt w:val="decimal"/>
      <w:lvlText w:val="%1."/>
      <w:lvlJc w:val="left"/>
      <w:pPr>
        <w:ind w:left="720" w:hanging="360"/>
      </w:pPr>
      <w:rPr>
        <w:rFonts w:cs="Times New Roman"/>
      </w:rPr>
    </w:lvl>
    <w:lvl w:ilvl="1" w:tplc="75244B1A">
      <w:start w:val="1"/>
      <w:numFmt w:val="lowerLetter"/>
      <w:lvlText w:val="%2."/>
      <w:lvlJc w:val="left"/>
      <w:pPr>
        <w:ind w:left="1440" w:hanging="360"/>
      </w:pPr>
      <w:rPr>
        <w:rFonts w:cs="Times New Roman"/>
        <w:b w:val="0"/>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decimal"/>
      <w:lvlText w:val="%5."/>
      <w:lvlJc w:val="left"/>
      <w:pPr>
        <w:tabs>
          <w:tab w:val="num" w:pos="3600"/>
        </w:tabs>
        <w:ind w:left="3600" w:hanging="360"/>
      </w:pPr>
      <w:rPr>
        <w:rFonts w:cs="Times New Roman"/>
      </w:rPr>
    </w:lvl>
    <w:lvl w:ilvl="5" w:tplc="1009001B">
      <w:start w:val="1"/>
      <w:numFmt w:val="decimal"/>
      <w:lvlText w:val="%6."/>
      <w:lvlJc w:val="left"/>
      <w:pPr>
        <w:tabs>
          <w:tab w:val="num" w:pos="4320"/>
        </w:tabs>
        <w:ind w:left="4320" w:hanging="36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decimal"/>
      <w:lvlText w:val="%8."/>
      <w:lvlJc w:val="left"/>
      <w:pPr>
        <w:tabs>
          <w:tab w:val="num" w:pos="5760"/>
        </w:tabs>
        <w:ind w:left="5760" w:hanging="360"/>
      </w:pPr>
      <w:rPr>
        <w:rFonts w:cs="Times New Roman"/>
      </w:rPr>
    </w:lvl>
    <w:lvl w:ilvl="8" w:tplc="1009001B">
      <w:start w:val="1"/>
      <w:numFmt w:val="decimal"/>
      <w:lvlText w:val="%9."/>
      <w:lvlJc w:val="left"/>
      <w:pPr>
        <w:tabs>
          <w:tab w:val="num" w:pos="6480"/>
        </w:tabs>
        <w:ind w:left="6480" w:hanging="360"/>
      </w:pPr>
      <w:rPr>
        <w:rFonts w:cs="Times New Roman"/>
      </w:rPr>
    </w:lvl>
  </w:abstractNum>
  <w:abstractNum w:abstractNumId="18" w15:restartNumberingAfterBreak="0">
    <w:nsid w:val="42CA0AB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6BB3355"/>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7BB15EB"/>
    <w:multiLevelType w:val="hybridMultilevel"/>
    <w:tmpl w:val="7ADAA2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AA85DD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AF55226"/>
    <w:multiLevelType w:val="hybridMultilevel"/>
    <w:tmpl w:val="761EE2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E137624"/>
    <w:multiLevelType w:val="hybridMultilevel"/>
    <w:tmpl w:val="9BF6A7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0145686"/>
    <w:multiLevelType w:val="hybridMultilevel"/>
    <w:tmpl w:val="486E05FC"/>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1F5771"/>
    <w:multiLevelType w:val="hybridMultilevel"/>
    <w:tmpl w:val="357E7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E59E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8C7617E"/>
    <w:multiLevelType w:val="hybridMultilevel"/>
    <w:tmpl w:val="77FA2194"/>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99E3249"/>
    <w:multiLevelType w:val="hybridMultilevel"/>
    <w:tmpl w:val="BE1262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6C3E4F80"/>
    <w:multiLevelType w:val="hybridMultilevel"/>
    <w:tmpl w:val="46DA7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ECA093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13673CE"/>
    <w:multiLevelType w:val="hybridMultilevel"/>
    <w:tmpl w:val="F2484022"/>
    <w:lvl w:ilvl="0" w:tplc="039260B8">
      <w:start w:val="1"/>
      <w:numFmt w:val="decimal"/>
      <w:lvlText w:val="%1."/>
      <w:lvlJc w:val="left"/>
      <w:pPr>
        <w:tabs>
          <w:tab w:val="num" w:pos="420"/>
        </w:tabs>
        <w:ind w:left="420" w:hanging="360"/>
      </w:pPr>
      <w:rPr>
        <w:rFonts w:ascii="Tahoma" w:hAnsi="Tahoma" w:cs="Times New Roman" w:hint="default"/>
        <w:sz w:val="20"/>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2" w15:restartNumberingAfterBreak="0">
    <w:nsid w:val="76685391"/>
    <w:multiLevelType w:val="multilevel"/>
    <w:tmpl w:val="4CBC196C"/>
    <w:lvl w:ilvl="0">
      <w:start w:val="1"/>
      <w:numFmt w:val="decimal"/>
      <w:lvlText w:val="%1)"/>
      <w:lvlJc w:val="left"/>
      <w:pPr>
        <w:tabs>
          <w:tab w:val="num" w:pos="360"/>
        </w:tabs>
        <w:ind w:left="360" w:hanging="360"/>
      </w:pPr>
      <w:rPr>
        <w:b/>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7901C27"/>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84700F4"/>
    <w:multiLevelType w:val="hybridMultilevel"/>
    <w:tmpl w:val="35345D96"/>
    <w:lvl w:ilvl="0" w:tplc="D31A26A4">
      <w:start w:val="1"/>
      <w:numFmt w:val="decimal"/>
      <w:lvlText w:val="%1."/>
      <w:lvlJc w:val="left"/>
      <w:pPr>
        <w:ind w:left="720" w:hanging="360"/>
      </w:pPr>
      <w:rPr>
        <w:rFonts w:hint="default"/>
        <w:b w:val="0"/>
        <w:color w:val="auto"/>
        <w:sz w:val="28"/>
      </w:rPr>
    </w:lvl>
    <w:lvl w:ilvl="1" w:tplc="C40EF422">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A4D3CD7"/>
    <w:multiLevelType w:val="hybridMultilevel"/>
    <w:tmpl w:val="4E4417A8"/>
    <w:lvl w:ilvl="0" w:tplc="04090001">
      <w:start w:val="1"/>
      <w:numFmt w:val="bullet"/>
      <w:lvlText w:val=""/>
      <w:lvlJc w:val="left"/>
      <w:pPr>
        <w:ind w:left="360" w:hanging="360"/>
      </w:pPr>
      <w:rPr>
        <w:rFonts w:ascii="Symbol" w:hAnsi="Symbol" w:hint="default"/>
        <w:b w:val="0"/>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8E6E1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480584">
    <w:abstractNumId w:val="32"/>
  </w:num>
  <w:num w:numId="2" w16cid:durableId="402994743">
    <w:abstractNumId w:val="28"/>
  </w:num>
  <w:num w:numId="3" w16cid:durableId="957297559">
    <w:abstractNumId w:val="14"/>
  </w:num>
  <w:num w:numId="4" w16cid:durableId="586622106">
    <w:abstractNumId w:val="24"/>
  </w:num>
  <w:num w:numId="5" w16cid:durableId="764155843">
    <w:abstractNumId w:val="6"/>
  </w:num>
  <w:num w:numId="6" w16cid:durableId="153958672">
    <w:abstractNumId w:val="7"/>
  </w:num>
  <w:num w:numId="7" w16cid:durableId="1984188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0724730">
    <w:abstractNumId w:val="20"/>
  </w:num>
  <w:num w:numId="9" w16cid:durableId="1340041022">
    <w:abstractNumId w:val="33"/>
  </w:num>
  <w:num w:numId="10" w16cid:durableId="1057822316">
    <w:abstractNumId w:val="31"/>
  </w:num>
  <w:num w:numId="11" w16cid:durableId="1634554815">
    <w:abstractNumId w:val="10"/>
  </w:num>
  <w:num w:numId="12" w16cid:durableId="1093236029">
    <w:abstractNumId w:val="21"/>
  </w:num>
  <w:num w:numId="13" w16cid:durableId="1104228356">
    <w:abstractNumId w:val="5"/>
  </w:num>
  <w:num w:numId="14" w16cid:durableId="284194349">
    <w:abstractNumId w:val="34"/>
  </w:num>
  <w:num w:numId="15" w16cid:durableId="253901653">
    <w:abstractNumId w:val="19"/>
  </w:num>
  <w:num w:numId="16" w16cid:durableId="1395279592">
    <w:abstractNumId w:val="30"/>
  </w:num>
  <w:num w:numId="17" w16cid:durableId="579022303">
    <w:abstractNumId w:val="4"/>
  </w:num>
  <w:num w:numId="18" w16cid:durableId="1187405236">
    <w:abstractNumId w:val="18"/>
  </w:num>
  <w:num w:numId="19" w16cid:durableId="859709087">
    <w:abstractNumId w:val="27"/>
  </w:num>
  <w:num w:numId="20" w16cid:durableId="1770924161">
    <w:abstractNumId w:val="29"/>
  </w:num>
  <w:num w:numId="21" w16cid:durableId="683091767">
    <w:abstractNumId w:val="2"/>
  </w:num>
  <w:num w:numId="22" w16cid:durableId="1600411525">
    <w:abstractNumId w:val="23"/>
  </w:num>
  <w:num w:numId="23" w16cid:durableId="174157399">
    <w:abstractNumId w:val="12"/>
  </w:num>
  <w:num w:numId="24" w16cid:durableId="1138111615">
    <w:abstractNumId w:val="3"/>
  </w:num>
  <w:num w:numId="25" w16cid:durableId="1065647198">
    <w:abstractNumId w:val="22"/>
  </w:num>
  <w:num w:numId="26" w16cid:durableId="81487269">
    <w:abstractNumId w:val="36"/>
  </w:num>
  <w:num w:numId="27" w16cid:durableId="316036247">
    <w:abstractNumId w:val="26"/>
  </w:num>
  <w:num w:numId="28" w16cid:durableId="1530414782">
    <w:abstractNumId w:val="0"/>
  </w:num>
  <w:num w:numId="29" w16cid:durableId="1589533032">
    <w:abstractNumId w:val="11"/>
  </w:num>
  <w:num w:numId="30" w16cid:durableId="1007058508">
    <w:abstractNumId w:val="35"/>
  </w:num>
  <w:num w:numId="31" w16cid:durableId="1510174671">
    <w:abstractNumId w:val="25"/>
  </w:num>
  <w:num w:numId="32" w16cid:durableId="1472937986">
    <w:abstractNumId w:val="16"/>
  </w:num>
  <w:num w:numId="33" w16cid:durableId="411126450">
    <w:abstractNumId w:val="8"/>
  </w:num>
  <w:num w:numId="34" w16cid:durableId="249967446">
    <w:abstractNumId w:val="9"/>
  </w:num>
  <w:num w:numId="35" w16cid:durableId="21981731">
    <w:abstractNumId w:val="1"/>
  </w:num>
  <w:num w:numId="36" w16cid:durableId="1915236520">
    <w:abstractNumId w:val="15"/>
  </w:num>
  <w:num w:numId="37" w16cid:durableId="2839228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4577">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D6"/>
    <w:rsid w:val="000038A6"/>
    <w:rsid w:val="000072F8"/>
    <w:rsid w:val="00015344"/>
    <w:rsid w:val="00015442"/>
    <w:rsid w:val="00016155"/>
    <w:rsid w:val="000178EF"/>
    <w:rsid w:val="00020319"/>
    <w:rsid w:val="00020647"/>
    <w:rsid w:val="0002168C"/>
    <w:rsid w:val="000238EE"/>
    <w:rsid w:val="00023FF6"/>
    <w:rsid w:val="000266AC"/>
    <w:rsid w:val="000300F3"/>
    <w:rsid w:val="00031107"/>
    <w:rsid w:val="00037A80"/>
    <w:rsid w:val="00037BD2"/>
    <w:rsid w:val="00041E1E"/>
    <w:rsid w:val="00042422"/>
    <w:rsid w:val="0004455C"/>
    <w:rsid w:val="000463E4"/>
    <w:rsid w:val="0004674E"/>
    <w:rsid w:val="0005491C"/>
    <w:rsid w:val="00056BFD"/>
    <w:rsid w:val="000575B2"/>
    <w:rsid w:val="00057F70"/>
    <w:rsid w:val="0006285C"/>
    <w:rsid w:val="00063FAC"/>
    <w:rsid w:val="00066A3E"/>
    <w:rsid w:val="00067C7B"/>
    <w:rsid w:val="00072F52"/>
    <w:rsid w:val="00073B2A"/>
    <w:rsid w:val="00077DDC"/>
    <w:rsid w:val="000843BC"/>
    <w:rsid w:val="000847F0"/>
    <w:rsid w:val="00085623"/>
    <w:rsid w:val="0008576D"/>
    <w:rsid w:val="000876A2"/>
    <w:rsid w:val="00092670"/>
    <w:rsid w:val="0009631B"/>
    <w:rsid w:val="000963A9"/>
    <w:rsid w:val="00096F3D"/>
    <w:rsid w:val="000A3B69"/>
    <w:rsid w:val="000A498B"/>
    <w:rsid w:val="000A4B49"/>
    <w:rsid w:val="000B3A31"/>
    <w:rsid w:val="000B6211"/>
    <w:rsid w:val="000B756A"/>
    <w:rsid w:val="000C59EC"/>
    <w:rsid w:val="000C5D77"/>
    <w:rsid w:val="000C6831"/>
    <w:rsid w:val="000C6955"/>
    <w:rsid w:val="000C7FDB"/>
    <w:rsid w:val="000E2594"/>
    <w:rsid w:val="000E3226"/>
    <w:rsid w:val="000E42E9"/>
    <w:rsid w:val="000E7346"/>
    <w:rsid w:val="000F1481"/>
    <w:rsid w:val="000F1C16"/>
    <w:rsid w:val="000F3682"/>
    <w:rsid w:val="0010368E"/>
    <w:rsid w:val="00103A80"/>
    <w:rsid w:val="0010427F"/>
    <w:rsid w:val="00106437"/>
    <w:rsid w:val="001123CB"/>
    <w:rsid w:val="00113DA3"/>
    <w:rsid w:val="001161FA"/>
    <w:rsid w:val="001174A2"/>
    <w:rsid w:val="00121AA6"/>
    <w:rsid w:val="00122B46"/>
    <w:rsid w:val="00130A44"/>
    <w:rsid w:val="00144F9C"/>
    <w:rsid w:val="00145AF6"/>
    <w:rsid w:val="0015187D"/>
    <w:rsid w:val="001542D6"/>
    <w:rsid w:val="00164060"/>
    <w:rsid w:val="00165C9C"/>
    <w:rsid w:val="00166B6A"/>
    <w:rsid w:val="001721AF"/>
    <w:rsid w:val="00172C0E"/>
    <w:rsid w:val="001768DF"/>
    <w:rsid w:val="00177B35"/>
    <w:rsid w:val="00180F5A"/>
    <w:rsid w:val="00183456"/>
    <w:rsid w:val="0018667C"/>
    <w:rsid w:val="00191B25"/>
    <w:rsid w:val="00193D97"/>
    <w:rsid w:val="001946CE"/>
    <w:rsid w:val="001A0074"/>
    <w:rsid w:val="001A03E7"/>
    <w:rsid w:val="001A30FF"/>
    <w:rsid w:val="001A41CE"/>
    <w:rsid w:val="001B22E2"/>
    <w:rsid w:val="001B24A2"/>
    <w:rsid w:val="001B6D6B"/>
    <w:rsid w:val="001C1B53"/>
    <w:rsid w:val="001C1EA1"/>
    <w:rsid w:val="001C592A"/>
    <w:rsid w:val="001D1B7B"/>
    <w:rsid w:val="001D26E3"/>
    <w:rsid w:val="001D665B"/>
    <w:rsid w:val="001D69BA"/>
    <w:rsid w:val="001D7A24"/>
    <w:rsid w:val="001E4511"/>
    <w:rsid w:val="001E5F3F"/>
    <w:rsid w:val="001E631B"/>
    <w:rsid w:val="001F0F8C"/>
    <w:rsid w:val="001F5866"/>
    <w:rsid w:val="001F73CB"/>
    <w:rsid w:val="00203C6B"/>
    <w:rsid w:val="00205B18"/>
    <w:rsid w:val="00210293"/>
    <w:rsid w:val="00210AB6"/>
    <w:rsid w:val="00216380"/>
    <w:rsid w:val="002238BA"/>
    <w:rsid w:val="0022604F"/>
    <w:rsid w:val="0023330C"/>
    <w:rsid w:val="00233533"/>
    <w:rsid w:val="00250B8E"/>
    <w:rsid w:val="00251510"/>
    <w:rsid w:val="00253AC4"/>
    <w:rsid w:val="00254B43"/>
    <w:rsid w:val="0025587E"/>
    <w:rsid w:val="002641E5"/>
    <w:rsid w:val="00265EA4"/>
    <w:rsid w:val="00267F17"/>
    <w:rsid w:val="002709F5"/>
    <w:rsid w:val="00273983"/>
    <w:rsid w:val="00274DCC"/>
    <w:rsid w:val="0028077C"/>
    <w:rsid w:val="00283C37"/>
    <w:rsid w:val="00285210"/>
    <w:rsid w:val="0029219C"/>
    <w:rsid w:val="00295BB7"/>
    <w:rsid w:val="002A0832"/>
    <w:rsid w:val="002A20A3"/>
    <w:rsid w:val="002A46C5"/>
    <w:rsid w:val="002A4EB7"/>
    <w:rsid w:val="002B17CF"/>
    <w:rsid w:val="002B1DB9"/>
    <w:rsid w:val="002B5E58"/>
    <w:rsid w:val="002B611B"/>
    <w:rsid w:val="002B6A34"/>
    <w:rsid w:val="002C2BA5"/>
    <w:rsid w:val="002C6CED"/>
    <w:rsid w:val="002D005A"/>
    <w:rsid w:val="002D3B81"/>
    <w:rsid w:val="002D65D0"/>
    <w:rsid w:val="002E02AB"/>
    <w:rsid w:val="002E12CB"/>
    <w:rsid w:val="002E3011"/>
    <w:rsid w:val="002F20F7"/>
    <w:rsid w:val="002F287E"/>
    <w:rsid w:val="002F4A8F"/>
    <w:rsid w:val="002F791C"/>
    <w:rsid w:val="002F7933"/>
    <w:rsid w:val="00302BBC"/>
    <w:rsid w:val="00307507"/>
    <w:rsid w:val="00310BF1"/>
    <w:rsid w:val="00313793"/>
    <w:rsid w:val="00313871"/>
    <w:rsid w:val="00316672"/>
    <w:rsid w:val="0032087A"/>
    <w:rsid w:val="00321622"/>
    <w:rsid w:val="00324BA1"/>
    <w:rsid w:val="003254B9"/>
    <w:rsid w:val="00325F04"/>
    <w:rsid w:val="00327447"/>
    <w:rsid w:val="003277FA"/>
    <w:rsid w:val="0033359A"/>
    <w:rsid w:val="00342866"/>
    <w:rsid w:val="00345A17"/>
    <w:rsid w:val="00346C15"/>
    <w:rsid w:val="00350D3D"/>
    <w:rsid w:val="00354BDB"/>
    <w:rsid w:val="00355887"/>
    <w:rsid w:val="00356102"/>
    <w:rsid w:val="00356B82"/>
    <w:rsid w:val="0036503C"/>
    <w:rsid w:val="00365C51"/>
    <w:rsid w:val="00367A86"/>
    <w:rsid w:val="00370F9D"/>
    <w:rsid w:val="003722AE"/>
    <w:rsid w:val="003777C7"/>
    <w:rsid w:val="0038040C"/>
    <w:rsid w:val="00381D21"/>
    <w:rsid w:val="00382260"/>
    <w:rsid w:val="00383EAD"/>
    <w:rsid w:val="00391E1B"/>
    <w:rsid w:val="00392BF3"/>
    <w:rsid w:val="00394CA2"/>
    <w:rsid w:val="0039600E"/>
    <w:rsid w:val="003974BE"/>
    <w:rsid w:val="003A0720"/>
    <w:rsid w:val="003A086F"/>
    <w:rsid w:val="003A2E87"/>
    <w:rsid w:val="003A34DF"/>
    <w:rsid w:val="003A3E88"/>
    <w:rsid w:val="003A584A"/>
    <w:rsid w:val="003A5C2E"/>
    <w:rsid w:val="003B292B"/>
    <w:rsid w:val="003B465B"/>
    <w:rsid w:val="003B5893"/>
    <w:rsid w:val="003B5AB7"/>
    <w:rsid w:val="003B793D"/>
    <w:rsid w:val="003B7B98"/>
    <w:rsid w:val="003C0F84"/>
    <w:rsid w:val="003D210E"/>
    <w:rsid w:val="003D588A"/>
    <w:rsid w:val="003E0C2E"/>
    <w:rsid w:val="003E3E17"/>
    <w:rsid w:val="003E4BE1"/>
    <w:rsid w:val="003F2928"/>
    <w:rsid w:val="003F5C3B"/>
    <w:rsid w:val="003F726B"/>
    <w:rsid w:val="00401AF0"/>
    <w:rsid w:val="00402751"/>
    <w:rsid w:val="00402DE6"/>
    <w:rsid w:val="0040361A"/>
    <w:rsid w:val="0040498E"/>
    <w:rsid w:val="0040534C"/>
    <w:rsid w:val="00411C2D"/>
    <w:rsid w:val="0041762D"/>
    <w:rsid w:val="004203BB"/>
    <w:rsid w:val="00420513"/>
    <w:rsid w:val="00420DF2"/>
    <w:rsid w:val="00424B13"/>
    <w:rsid w:val="00425800"/>
    <w:rsid w:val="00426E8F"/>
    <w:rsid w:val="00427EFD"/>
    <w:rsid w:val="00430875"/>
    <w:rsid w:val="004327F6"/>
    <w:rsid w:val="00433F17"/>
    <w:rsid w:val="0043646D"/>
    <w:rsid w:val="00440E52"/>
    <w:rsid w:val="004416C5"/>
    <w:rsid w:val="0044343F"/>
    <w:rsid w:val="00446C4A"/>
    <w:rsid w:val="0045365D"/>
    <w:rsid w:val="00454ED4"/>
    <w:rsid w:val="0045696E"/>
    <w:rsid w:val="004615C5"/>
    <w:rsid w:val="004617CC"/>
    <w:rsid w:val="0047093B"/>
    <w:rsid w:val="004806D5"/>
    <w:rsid w:val="00480804"/>
    <w:rsid w:val="004829D2"/>
    <w:rsid w:val="00485584"/>
    <w:rsid w:val="00485DC7"/>
    <w:rsid w:val="00491462"/>
    <w:rsid w:val="0049352D"/>
    <w:rsid w:val="00494C99"/>
    <w:rsid w:val="004A0131"/>
    <w:rsid w:val="004A1640"/>
    <w:rsid w:val="004A1749"/>
    <w:rsid w:val="004A24AD"/>
    <w:rsid w:val="004A5C74"/>
    <w:rsid w:val="004A5F30"/>
    <w:rsid w:val="004B088B"/>
    <w:rsid w:val="004B5899"/>
    <w:rsid w:val="004B5FC5"/>
    <w:rsid w:val="004C46AD"/>
    <w:rsid w:val="004C5718"/>
    <w:rsid w:val="004C720C"/>
    <w:rsid w:val="004D00B8"/>
    <w:rsid w:val="004D261C"/>
    <w:rsid w:val="004D28BF"/>
    <w:rsid w:val="004E0A0B"/>
    <w:rsid w:val="004E0BF6"/>
    <w:rsid w:val="004E466A"/>
    <w:rsid w:val="004E6A3B"/>
    <w:rsid w:val="004E782C"/>
    <w:rsid w:val="004F5137"/>
    <w:rsid w:val="004F5169"/>
    <w:rsid w:val="004F5CBF"/>
    <w:rsid w:val="00500804"/>
    <w:rsid w:val="00500834"/>
    <w:rsid w:val="005051FE"/>
    <w:rsid w:val="00506806"/>
    <w:rsid w:val="00507CF3"/>
    <w:rsid w:val="00512A2B"/>
    <w:rsid w:val="0051624F"/>
    <w:rsid w:val="00520B79"/>
    <w:rsid w:val="005227C4"/>
    <w:rsid w:val="0052366A"/>
    <w:rsid w:val="005240BF"/>
    <w:rsid w:val="00537B85"/>
    <w:rsid w:val="0054142E"/>
    <w:rsid w:val="00544F7C"/>
    <w:rsid w:val="00551855"/>
    <w:rsid w:val="00554EBC"/>
    <w:rsid w:val="00561F97"/>
    <w:rsid w:val="00567BB2"/>
    <w:rsid w:val="00573267"/>
    <w:rsid w:val="005767FC"/>
    <w:rsid w:val="005830DA"/>
    <w:rsid w:val="00585759"/>
    <w:rsid w:val="0058592F"/>
    <w:rsid w:val="00585A9F"/>
    <w:rsid w:val="0058708D"/>
    <w:rsid w:val="00591409"/>
    <w:rsid w:val="00596097"/>
    <w:rsid w:val="00596551"/>
    <w:rsid w:val="00596971"/>
    <w:rsid w:val="005B4105"/>
    <w:rsid w:val="005B4D0D"/>
    <w:rsid w:val="005C3F4C"/>
    <w:rsid w:val="005C4D60"/>
    <w:rsid w:val="005C511B"/>
    <w:rsid w:val="005C6C7C"/>
    <w:rsid w:val="005C76D5"/>
    <w:rsid w:val="005D7389"/>
    <w:rsid w:val="005E042B"/>
    <w:rsid w:val="005E1B99"/>
    <w:rsid w:val="005E4317"/>
    <w:rsid w:val="005E5458"/>
    <w:rsid w:val="005F5E27"/>
    <w:rsid w:val="005F7A1B"/>
    <w:rsid w:val="00604119"/>
    <w:rsid w:val="006046A9"/>
    <w:rsid w:val="00611EE8"/>
    <w:rsid w:val="00614AAB"/>
    <w:rsid w:val="0062557A"/>
    <w:rsid w:val="00625581"/>
    <w:rsid w:val="006259DD"/>
    <w:rsid w:val="00633BC2"/>
    <w:rsid w:val="006351D3"/>
    <w:rsid w:val="00641C49"/>
    <w:rsid w:val="006440AB"/>
    <w:rsid w:val="00646338"/>
    <w:rsid w:val="00651522"/>
    <w:rsid w:val="0065169A"/>
    <w:rsid w:val="0065169F"/>
    <w:rsid w:val="00653476"/>
    <w:rsid w:val="006537C7"/>
    <w:rsid w:val="00660375"/>
    <w:rsid w:val="00664936"/>
    <w:rsid w:val="00671C98"/>
    <w:rsid w:val="006757C2"/>
    <w:rsid w:val="0068300F"/>
    <w:rsid w:val="00684FD9"/>
    <w:rsid w:val="00691F30"/>
    <w:rsid w:val="00692625"/>
    <w:rsid w:val="00692D64"/>
    <w:rsid w:val="00695923"/>
    <w:rsid w:val="006A127C"/>
    <w:rsid w:val="006A50AF"/>
    <w:rsid w:val="006A7AC7"/>
    <w:rsid w:val="006B0109"/>
    <w:rsid w:val="006B135B"/>
    <w:rsid w:val="006C10F5"/>
    <w:rsid w:val="006C4352"/>
    <w:rsid w:val="006C44A8"/>
    <w:rsid w:val="006C4EED"/>
    <w:rsid w:val="006C6985"/>
    <w:rsid w:val="006D0E9C"/>
    <w:rsid w:val="006E1DCE"/>
    <w:rsid w:val="006E252A"/>
    <w:rsid w:val="006E272C"/>
    <w:rsid w:val="006F090E"/>
    <w:rsid w:val="006F611A"/>
    <w:rsid w:val="006F6D36"/>
    <w:rsid w:val="00702272"/>
    <w:rsid w:val="00703717"/>
    <w:rsid w:val="00704498"/>
    <w:rsid w:val="00714ADE"/>
    <w:rsid w:val="00714FCF"/>
    <w:rsid w:val="00722AB5"/>
    <w:rsid w:val="00724E4F"/>
    <w:rsid w:val="0072546B"/>
    <w:rsid w:val="00725D05"/>
    <w:rsid w:val="007269EE"/>
    <w:rsid w:val="0073094A"/>
    <w:rsid w:val="00731490"/>
    <w:rsid w:val="00733E6B"/>
    <w:rsid w:val="00734F8F"/>
    <w:rsid w:val="007358F8"/>
    <w:rsid w:val="007361FA"/>
    <w:rsid w:val="007368DD"/>
    <w:rsid w:val="007463E8"/>
    <w:rsid w:val="007471DD"/>
    <w:rsid w:val="00752A8E"/>
    <w:rsid w:val="0075489A"/>
    <w:rsid w:val="00754DC2"/>
    <w:rsid w:val="00755DA6"/>
    <w:rsid w:val="00762635"/>
    <w:rsid w:val="00762AE2"/>
    <w:rsid w:val="007644BB"/>
    <w:rsid w:val="007711CF"/>
    <w:rsid w:val="00771DD5"/>
    <w:rsid w:val="0078074F"/>
    <w:rsid w:val="0078770E"/>
    <w:rsid w:val="00791084"/>
    <w:rsid w:val="0079440F"/>
    <w:rsid w:val="007A25AC"/>
    <w:rsid w:val="007A2958"/>
    <w:rsid w:val="007A5112"/>
    <w:rsid w:val="007A563C"/>
    <w:rsid w:val="007B0123"/>
    <w:rsid w:val="007B32E3"/>
    <w:rsid w:val="007B35BB"/>
    <w:rsid w:val="007B75B0"/>
    <w:rsid w:val="007C10E1"/>
    <w:rsid w:val="007C4271"/>
    <w:rsid w:val="007C6724"/>
    <w:rsid w:val="007D0DC0"/>
    <w:rsid w:val="007D27AF"/>
    <w:rsid w:val="007E396E"/>
    <w:rsid w:val="00802D15"/>
    <w:rsid w:val="008129D5"/>
    <w:rsid w:val="0081339D"/>
    <w:rsid w:val="008149C8"/>
    <w:rsid w:val="00814E82"/>
    <w:rsid w:val="00816416"/>
    <w:rsid w:val="00820297"/>
    <w:rsid w:val="0082110C"/>
    <w:rsid w:val="00821597"/>
    <w:rsid w:val="00823B72"/>
    <w:rsid w:val="0082447E"/>
    <w:rsid w:val="008262ED"/>
    <w:rsid w:val="00835043"/>
    <w:rsid w:val="00837113"/>
    <w:rsid w:val="00840F48"/>
    <w:rsid w:val="008534D0"/>
    <w:rsid w:val="008545A7"/>
    <w:rsid w:val="0085507C"/>
    <w:rsid w:val="00855930"/>
    <w:rsid w:val="00857232"/>
    <w:rsid w:val="00857C37"/>
    <w:rsid w:val="008609AF"/>
    <w:rsid w:val="00862970"/>
    <w:rsid w:val="00874F37"/>
    <w:rsid w:val="00883255"/>
    <w:rsid w:val="00885CB0"/>
    <w:rsid w:val="00886B21"/>
    <w:rsid w:val="00890688"/>
    <w:rsid w:val="0089171B"/>
    <w:rsid w:val="008949FE"/>
    <w:rsid w:val="00895575"/>
    <w:rsid w:val="00896048"/>
    <w:rsid w:val="008A15A9"/>
    <w:rsid w:val="008A49A2"/>
    <w:rsid w:val="008A59A4"/>
    <w:rsid w:val="008A69B8"/>
    <w:rsid w:val="008B1675"/>
    <w:rsid w:val="008B4225"/>
    <w:rsid w:val="008B5F4B"/>
    <w:rsid w:val="008B7CD6"/>
    <w:rsid w:val="008C51CB"/>
    <w:rsid w:val="008C5898"/>
    <w:rsid w:val="008C71B2"/>
    <w:rsid w:val="008C77FE"/>
    <w:rsid w:val="008D45A0"/>
    <w:rsid w:val="008D51C0"/>
    <w:rsid w:val="008D51EC"/>
    <w:rsid w:val="008D6124"/>
    <w:rsid w:val="008F0308"/>
    <w:rsid w:val="008F1AC0"/>
    <w:rsid w:val="008F2625"/>
    <w:rsid w:val="008F28E9"/>
    <w:rsid w:val="008F49AD"/>
    <w:rsid w:val="008F4DA3"/>
    <w:rsid w:val="008F5570"/>
    <w:rsid w:val="008F6914"/>
    <w:rsid w:val="00900A84"/>
    <w:rsid w:val="00903D21"/>
    <w:rsid w:val="00905AD1"/>
    <w:rsid w:val="00905B03"/>
    <w:rsid w:val="00905EBE"/>
    <w:rsid w:val="00907F27"/>
    <w:rsid w:val="009136D5"/>
    <w:rsid w:val="00914EDE"/>
    <w:rsid w:val="00916724"/>
    <w:rsid w:val="00916A91"/>
    <w:rsid w:val="00921A6F"/>
    <w:rsid w:val="009220F4"/>
    <w:rsid w:val="0093044F"/>
    <w:rsid w:val="009321EE"/>
    <w:rsid w:val="0094165B"/>
    <w:rsid w:val="00943925"/>
    <w:rsid w:val="009471F8"/>
    <w:rsid w:val="0095096C"/>
    <w:rsid w:val="0095124F"/>
    <w:rsid w:val="00951C6A"/>
    <w:rsid w:val="00955A12"/>
    <w:rsid w:val="00961576"/>
    <w:rsid w:val="00962D16"/>
    <w:rsid w:val="0096527F"/>
    <w:rsid w:val="0096585F"/>
    <w:rsid w:val="00973309"/>
    <w:rsid w:val="00974D20"/>
    <w:rsid w:val="00975D9A"/>
    <w:rsid w:val="00981917"/>
    <w:rsid w:val="009834D4"/>
    <w:rsid w:val="009849D1"/>
    <w:rsid w:val="00990790"/>
    <w:rsid w:val="00993AE8"/>
    <w:rsid w:val="00994102"/>
    <w:rsid w:val="009968AD"/>
    <w:rsid w:val="009968CC"/>
    <w:rsid w:val="00997D1F"/>
    <w:rsid w:val="009A2335"/>
    <w:rsid w:val="009A5274"/>
    <w:rsid w:val="009A7959"/>
    <w:rsid w:val="009B0380"/>
    <w:rsid w:val="009B774A"/>
    <w:rsid w:val="009C169C"/>
    <w:rsid w:val="009C1E4E"/>
    <w:rsid w:val="009D01F4"/>
    <w:rsid w:val="009D2FBA"/>
    <w:rsid w:val="009E496D"/>
    <w:rsid w:val="009E4E0F"/>
    <w:rsid w:val="009E6C21"/>
    <w:rsid w:val="009F0B91"/>
    <w:rsid w:val="009F0D52"/>
    <w:rsid w:val="009F26DD"/>
    <w:rsid w:val="009F36C5"/>
    <w:rsid w:val="009F4ADC"/>
    <w:rsid w:val="009F7DC3"/>
    <w:rsid w:val="00A06C80"/>
    <w:rsid w:val="00A104B5"/>
    <w:rsid w:val="00A125F3"/>
    <w:rsid w:val="00A21E48"/>
    <w:rsid w:val="00A23332"/>
    <w:rsid w:val="00A2353E"/>
    <w:rsid w:val="00A24C8B"/>
    <w:rsid w:val="00A30A1F"/>
    <w:rsid w:val="00A349D9"/>
    <w:rsid w:val="00A3644E"/>
    <w:rsid w:val="00A42883"/>
    <w:rsid w:val="00A43496"/>
    <w:rsid w:val="00A50B30"/>
    <w:rsid w:val="00A54589"/>
    <w:rsid w:val="00A6325F"/>
    <w:rsid w:val="00A6326C"/>
    <w:rsid w:val="00A64056"/>
    <w:rsid w:val="00A67141"/>
    <w:rsid w:val="00A706A7"/>
    <w:rsid w:val="00A76396"/>
    <w:rsid w:val="00A83277"/>
    <w:rsid w:val="00A840A2"/>
    <w:rsid w:val="00A95CA7"/>
    <w:rsid w:val="00AA13B8"/>
    <w:rsid w:val="00AA2EEB"/>
    <w:rsid w:val="00AB1409"/>
    <w:rsid w:val="00AB25D1"/>
    <w:rsid w:val="00AB29B7"/>
    <w:rsid w:val="00AB3819"/>
    <w:rsid w:val="00AC0A5C"/>
    <w:rsid w:val="00AC0DD9"/>
    <w:rsid w:val="00AC378F"/>
    <w:rsid w:val="00AC6EB8"/>
    <w:rsid w:val="00AD1EB0"/>
    <w:rsid w:val="00AD7D84"/>
    <w:rsid w:val="00AE4FD1"/>
    <w:rsid w:val="00AF58B1"/>
    <w:rsid w:val="00B00EB8"/>
    <w:rsid w:val="00B03D0C"/>
    <w:rsid w:val="00B06AED"/>
    <w:rsid w:val="00B100D2"/>
    <w:rsid w:val="00B16A0A"/>
    <w:rsid w:val="00B23065"/>
    <w:rsid w:val="00B235A5"/>
    <w:rsid w:val="00B26956"/>
    <w:rsid w:val="00B30BB6"/>
    <w:rsid w:val="00B31FC3"/>
    <w:rsid w:val="00B33E65"/>
    <w:rsid w:val="00B3617C"/>
    <w:rsid w:val="00B36229"/>
    <w:rsid w:val="00B36C8F"/>
    <w:rsid w:val="00B41131"/>
    <w:rsid w:val="00B527E2"/>
    <w:rsid w:val="00B53C4A"/>
    <w:rsid w:val="00B63226"/>
    <w:rsid w:val="00B640C6"/>
    <w:rsid w:val="00B6420D"/>
    <w:rsid w:val="00B64340"/>
    <w:rsid w:val="00B67F90"/>
    <w:rsid w:val="00B705DF"/>
    <w:rsid w:val="00B76408"/>
    <w:rsid w:val="00B877E8"/>
    <w:rsid w:val="00B92A4F"/>
    <w:rsid w:val="00B93DB8"/>
    <w:rsid w:val="00B97A3E"/>
    <w:rsid w:val="00BA4E17"/>
    <w:rsid w:val="00BA5455"/>
    <w:rsid w:val="00BA5D3F"/>
    <w:rsid w:val="00BB0682"/>
    <w:rsid w:val="00BB1061"/>
    <w:rsid w:val="00BB2CDB"/>
    <w:rsid w:val="00BB35D7"/>
    <w:rsid w:val="00BB36B6"/>
    <w:rsid w:val="00BB6AA7"/>
    <w:rsid w:val="00BC4310"/>
    <w:rsid w:val="00BD3334"/>
    <w:rsid w:val="00BD3456"/>
    <w:rsid w:val="00BD5136"/>
    <w:rsid w:val="00BD5964"/>
    <w:rsid w:val="00BD5C64"/>
    <w:rsid w:val="00BE29A3"/>
    <w:rsid w:val="00BE52F8"/>
    <w:rsid w:val="00BE6728"/>
    <w:rsid w:val="00BF0BDF"/>
    <w:rsid w:val="00BF5F62"/>
    <w:rsid w:val="00BF625C"/>
    <w:rsid w:val="00C00001"/>
    <w:rsid w:val="00C0605A"/>
    <w:rsid w:val="00C127A7"/>
    <w:rsid w:val="00C13EA4"/>
    <w:rsid w:val="00C154B8"/>
    <w:rsid w:val="00C15766"/>
    <w:rsid w:val="00C17144"/>
    <w:rsid w:val="00C175DD"/>
    <w:rsid w:val="00C21CE2"/>
    <w:rsid w:val="00C2320E"/>
    <w:rsid w:val="00C268A6"/>
    <w:rsid w:val="00C27BEB"/>
    <w:rsid w:val="00C340DA"/>
    <w:rsid w:val="00C417C0"/>
    <w:rsid w:val="00C469E4"/>
    <w:rsid w:val="00C47C02"/>
    <w:rsid w:val="00C502CA"/>
    <w:rsid w:val="00C50388"/>
    <w:rsid w:val="00C50433"/>
    <w:rsid w:val="00C50EFD"/>
    <w:rsid w:val="00C53105"/>
    <w:rsid w:val="00C534EA"/>
    <w:rsid w:val="00C54434"/>
    <w:rsid w:val="00C5537B"/>
    <w:rsid w:val="00C65E8F"/>
    <w:rsid w:val="00C73F20"/>
    <w:rsid w:val="00C74383"/>
    <w:rsid w:val="00C80403"/>
    <w:rsid w:val="00C81398"/>
    <w:rsid w:val="00C833C2"/>
    <w:rsid w:val="00C870B2"/>
    <w:rsid w:val="00C90A4F"/>
    <w:rsid w:val="00C96DD7"/>
    <w:rsid w:val="00C96E19"/>
    <w:rsid w:val="00CA103E"/>
    <w:rsid w:val="00CA14A1"/>
    <w:rsid w:val="00CA4CFA"/>
    <w:rsid w:val="00CB189C"/>
    <w:rsid w:val="00CB4493"/>
    <w:rsid w:val="00CC34AD"/>
    <w:rsid w:val="00CD2216"/>
    <w:rsid w:val="00CD426A"/>
    <w:rsid w:val="00CE05BA"/>
    <w:rsid w:val="00CE0EE6"/>
    <w:rsid w:val="00CE19D6"/>
    <w:rsid w:val="00CE51A3"/>
    <w:rsid w:val="00CE72A5"/>
    <w:rsid w:val="00CF2CCB"/>
    <w:rsid w:val="00CF504D"/>
    <w:rsid w:val="00CF5CB2"/>
    <w:rsid w:val="00CF6DDD"/>
    <w:rsid w:val="00CF7B88"/>
    <w:rsid w:val="00D03F27"/>
    <w:rsid w:val="00D046E3"/>
    <w:rsid w:val="00D04A1E"/>
    <w:rsid w:val="00D05D30"/>
    <w:rsid w:val="00D06EBB"/>
    <w:rsid w:val="00D07B20"/>
    <w:rsid w:val="00D11C51"/>
    <w:rsid w:val="00D16B50"/>
    <w:rsid w:val="00D16DF1"/>
    <w:rsid w:val="00D16FF6"/>
    <w:rsid w:val="00D203D0"/>
    <w:rsid w:val="00D215C9"/>
    <w:rsid w:val="00D21AEA"/>
    <w:rsid w:val="00D22660"/>
    <w:rsid w:val="00D22797"/>
    <w:rsid w:val="00D25045"/>
    <w:rsid w:val="00D30BB2"/>
    <w:rsid w:val="00D32BAF"/>
    <w:rsid w:val="00D36BCF"/>
    <w:rsid w:val="00D4081E"/>
    <w:rsid w:val="00D4224F"/>
    <w:rsid w:val="00D44872"/>
    <w:rsid w:val="00D50800"/>
    <w:rsid w:val="00D532AE"/>
    <w:rsid w:val="00D53547"/>
    <w:rsid w:val="00D54913"/>
    <w:rsid w:val="00D54E57"/>
    <w:rsid w:val="00D610F0"/>
    <w:rsid w:val="00D61E08"/>
    <w:rsid w:val="00D66EAE"/>
    <w:rsid w:val="00D7133C"/>
    <w:rsid w:val="00D74A2F"/>
    <w:rsid w:val="00D74E0D"/>
    <w:rsid w:val="00D82D84"/>
    <w:rsid w:val="00D936DE"/>
    <w:rsid w:val="00D972BC"/>
    <w:rsid w:val="00D97306"/>
    <w:rsid w:val="00DA09D0"/>
    <w:rsid w:val="00DA0C84"/>
    <w:rsid w:val="00DA4195"/>
    <w:rsid w:val="00DA49BC"/>
    <w:rsid w:val="00DB2881"/>
    <w:rsid w:val="00DB3AFE"/>
    <w:rsid w:val="00DC0080"/>
    <w:rsid w:val="00DC33CD"/>
    <w:rsid w:val="00DD1F97"/>
    <w:rsid w:val="00DD2DBD"/>
    <w:rsid w:val="00DD3EE1"/>
    <w:rsid w:val="00DD40D4"/>
    <w:rsid w:val="00DD6232"/>
    <w:rsid w:val="00DD716E"/>
    <w:rsid w:val="00DD736A"/>
    <w:rsid w:val="00DE0F7B"/>
    <w:rsid w:val="00DE248B"/>
    <w:rsid w:val="00DE2879"/>
    <w:rsid w:val="00DE6393"/>
    <w:rsid w:val="00DE6AB0"/>
    <w:rsid w:val="00DF1107"/>
    <w:rsid w:val="00DF1D7F"/>
    <w:rsid w:val="00DF6C5F"/>
    <w:rsid w:val="00E01D5F"/>
    <w:rsid w:val="00E02142"/>
    <w:rsid w:val="00E10A35"/>
    <w:rsid w:val="00E12B78"/>
    <w:rsid w:val="00E15107"/>
    <w:rsid w:val="00E1725A"/>
    <w:rsid w:val="00E21210"/>
    <w:rsid w:val="00E23F45"/>
    <w:rsid w:val="00E26859"/>
    <w:rsid w:val="00E272D3"/>
    <w:rsid w:val="00E30EF7"/>
    <w:rsid w:val="00E311EB"/>
    <w:rsid w:val="00E31511"/>
    <w:rsid w:val="00E3374B"/>
    <w:rsid w:val="00E37DA5"/>
    <w:rsid w:val="00E45FE7"/>
    <w:rsid w:val="00E4607D"/>
    <w:rsid w:val="00E466BE"/>
    <w:rsid w:val="00E52D76"/>
    <w:rsid w:val="00E52F0F"/>
    <w:rsid w:val="00E52F1D"/>
    <w:rsid w:val="00E54269"/>
    <w:rsid w:val="00E62260"/>
    <w:rsid w:val="00E640A4"/>
    <w:rsid w:val="00E64161"/>
    <w:rsid w:val="00E64230"/>
    <w:rsid w:val="00E648C3"/>
    <w:rsid w:val="00E71FDB"/>
    <w:rsid w:val="00E72823"/>
    <w:rsid w:val="00E72F69"/>
    <w:rsid w:val="00E73270"/>
    <w:rsid w:val="00E7452A"/>
    <w:rsid w:val="00E75B45"/>
    <w:rsid w:val="00E7614A"/>
    <w:rsid w:val="00E809C5"/>
    <w:rsid w:val="00E82CA0"/>
    <w:rsid w:val="00E8744D"/>
    <w:rsid w:val="00E942AF"/>
    <w:rsid w:val="00E97E3E"/>
    <w:rsid w:val="00EA27FD"/>
    <w:rsid w:val="00EA2E9D"/>
    <w:rsid w:val="00EA69B3"/>
    <w:rsid w:val="00EA7FFD"/>
    <w:rsid w:val="00EC02A4"/>
    <w:rsid w:val="00EC24EC"/>
    <w:rsid w:val="00EC26CD"/>
    <w:rsid w:val="00EC394B"/>
    <w:rsid w:val="00EC5DCC"/>
    <w:rsid w:val="00EC74DF"/>
    <w:rsid w:val="00ED29EE"/>
    <w:rsid w:val="00ED67DE"/>
    <w:rsid w:val="00EE3579"/>
    <w:rsid w:val="00EF71D7"/>
    <w:rsid w:val="00F00484"/>
    <w:rsid w:val="00F034D8"/>
    <w:rsid w:val="00F03D34"/>
    <w:rsid w:val="00F04E25"/>
    <w:rsid w:val="00F16D75"/>
    <w:rsid w:val="00F1784E"/>
    <w:rsid w:val="00F221EE"/>
    <w:rsid w:val="00F22546"/>
    <w:rsid w:val="00F230CB"/>
    <w:rsid w:val="00F24441"/>
    <w:rsid w:val="00F26A16"/>
    <w:rsid w:val="00F27C14"/>
    <w:rsid w:val="00F32A3B"/>
    <w:rsid w:val="00F3759D"/>
    <w:rsid w:val="00F37C8A"/>
    <w:rsid w:val="00F40FFC"/>
    <w:rsid w:val="00F41F43"/>
    <w:rsid w:val="00F50155"/>
    <w:rsid w:val="00F50EFE"/>
    <w:rsid w:val="00F50F95"/>
    <w:rsid w:val="00F55511"/>
    <w:rsid w:val="00F56352"/>
    <w:rsid w:val="00F61699"/>
    <w:rsid w:val="00F625FE"/>
    <w:rsid w:val="00F639AC"/>
    <w:rsid w:val="00F715F4"/>
    <w:rsid w:val="00F72D73"/>
    <w:rsid w:val="00F74A7A"/>
    <w:rsid w:val="00F7683A"/>
    <w:rsid w:val="00F83E3C"/>
    <w:rsid w:val="00F84022"/>
    <w:rsid w:val="00F91D6B"/>
    <w:rsid w:val="00F91E51"/>
    <w:rsid w:val="00FA5C65"/>
    <w:rsid w:val="00FB283D"/>
    <w:rsid w:val="00FB3D75"/>
    <w:rsid w:val="00FB54D4"/>
    <w:rsid w:val="00FB7AAB"/>
    <w:rsid w:val="00FC026F"/>
    <w:rsid w:val="00FC2FF4"/>
    <w:rsid w:val="00FC3B1D"/>
    <w:rsid w:val="00FD3524"/>
    <w:rsid w:val="00FE56A0"/>
    <w:rsid w:val="00FE6397"/>
    <w:rsid w:val="00FF153D"/>
    <w:rsid w:val="00FF44C8"/>
    <w:rsid w:val="00FF6818"/>
    <w:rsid w:val="00FF77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colormenu v:ext="edit" fillcolor="none" strokecolor="none"/>
    </o:shapedefaults>
    <o:shapelayout v:ext="edit">
      <o:idmap v:ext="edit" data="1"/>
    </o:shapelayout>
  </w:shapeDefaults>
  <w:decimalSymbol w:val="."/>
  <w:listSeparator w:val=","/>
  <w14:docId w14:val="443E42EC"/>
  <w15:docId w15:val="{0C31E804-642E-479A-9AC1-2AE206EEF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19D6"/>
  </w:style>
  <w:style w:type="paragraph" w:styleId="Heading1">
    <w:name w:val="heading 1"/>
    <w:basedOn w:val="Normal"/>
    <w:next w:val="Normal"/>
    <w:qFormat/>
    <w:rsid w:val="00CE19D6"/>
    <w:pPr>
      <w:keepNext/>
      <w:jc w:val="center"/>
      <w:outlineLvl w:val="0"/>
    </w:pPr>
    <w:rPr>
      <w:rFonts w:ascii="Arial Narrow" w:hAnsi="Arial Narrow"/>
      <w:b/>
      <w:sz w:val="28"/>
      <w:u w:val="single"/>
    </w:rPr>
  </w:style>
  <w:style w:type="paragraph" w:styleId="Heading4">
    <w:name w:val="heading 4"/>
    <w:basedOn w:val="Normal"/>
    <w:next w:val="Normal"/>
    <w:qFormat/>
    <w:rsid w:val="00CE19D6"/>
    <w:pPr>
      <w:keepNext/>
      <w:jc w:val="center"/>
      <w:outlineLvl w:val="3"/>
    </w:pPr>
    <w:rPr>
      <w:rFonts w:ascii="Arial Narrow" w:hAnsi="Arial Narrow"/>
      <w:b/>
      <w:color w:val="000000"/>
      <w:sz w:val="26"/>
    </w:rPr>
  </w:style>
  <w:style w:type="paragraph" w:styleId="Heading5">
    <w:name w:val="heading 5"/>
    <w:basedOn w:val="Normal"/>
    <w:next w:val="Normal"/>
    <w:qFormat/>
    <w:rsid w:val="00CE19D6"/>
    <w:pPr>
      <w:keepNext/>
      <w:shd w:val="clear" w:color="auto" w:fill="FFFFFF"/>
      <w:jc w:val="center"/>
      <w:outlineLvl w:val="4"/>
    </w:pPr>
    <w:rPr>
      <w:rFonts w:ascii="Arial Narrow" w:hAnsi="Arial Narrow"/>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E19D6"/>
    <w:pPr>
      <w:tabs>
        <w:tab w:val="center" w:pos="4320"/>
        <w:tab w:val="right" w:pos="8640"/>
      </w:tabs>
    </w:pPr>
  </w:style>
  <w:style w:type="paragraph" w:customStyle="1" w:styleId="BCCAFoot">
    <w:name w:val="BCCA_Foot"/>
    <w:basedOn w:val="Normal"/>
    <w:rsid w:val="00CE19D6"/>
    <w:pPr>
      <w:tabs>
        <w:tab w:val="left" w:pos="3600"/>
      </w:tabs>
      <w:spacing w:line="256" w:lineRule="exact"/>
      <w:ind w:left="720" w:right="-14"/>
    </w:pPr>
    <w:rPr>
      <w:rFonts w:ascii="Trebuchet MS" w:hAnsi="Trebuchet MS"/>
      <w:snapToGrid w:val="0"/>
      <w:color w:val="000080"/>
      <w:spacing w:val="10"/>
      <w:sz w:val="13"/>
      <w:lang w:val="en-GB"/>
    </w:rPr>
  </w:style>
  <w:style w:type="paragraph" w:styleId="Footer">
    <w:name w:val="footer"/>
    <w:basedOn w:val="Normal"/>
    <w:link w:val="FooterChar"/>
    <w:rsid w:val="00485584"/>
    <w:pPr>
      <w:tabs>
        <w:tab w:val="center" w:pos="4680"/>
        <w:tab w:val="right" w:pos="9360"/>
      </w:tabs>
    </w:pPr>
  </w:style>
  <w:style w:type="character" w:customStyle="1" w:styleId="FooterChar">
    <w:name w:val="Footer Char"/>
    <w:basedOn w:val="DefaultParagraphFont"/>
    <w:link w:val="Footer"/>
    <w:rsid w:val="00485584"/>
  </w:style>
  <w:style w:type="paragraph" w:styleId="BalloonText">
    <w:name w:val="Balloon Text"/>
    <w:basedOn w:val="Normal"/>
    <w:link w:val="BalloonTextChar"/>
    <w:rsid w:val="004F5169"/>
    <w:rPr>
      <w:rFonts w:ascii="Tahoma" w:hAnsi="Tahoma" w:cs="Tahoma"/>
      <w:sz w:val="16"/>
      <w:szCs w:val="16"/>
    </w:rPr>
  </w:style>
  <w:style w:type="character" w:customStyle="1" w:styleId="BalloonTextChar">
    <w:name w:val="Balloon Text Char"/>
    <w:basedOn w:val="DefaultParagraphFont"/>
    <w:link w:val="BalloonText"/>
    <w:rsid w:val="004F5169"/>
    <w:rPr>
      <w:rFonts w:ascii="Tahoma" w:hAnsi="Tahoma" w:cs="Tahoma"/>
      <w:sz w:val="16"/>
      <w:szCs w:val="16"/>
    </w:rPr>
  </w:style>
  <w:style w:type="paragraph" w:styleId="ListParagraph">
    <w:name w:val="List Paragraph"/>
    <w:basedOn w:val="Normal"/>
    <w:uiPriority w:val="34"/>
    <w:qFormat/>
    <w:rsid w:val="00DA4195"/>
    <w:pPr>
      <w:ind w:left="720"/>
      <w:contextualSpacing/>
    </w:pPr>
  </w:style>
  <w:style w:type="character" w:styleId="Hyperlink">
    <w:name w:val="Hyperlink"/>
    <w:basedOn w:val="DefaultParagraphFont"/>
    <w:rsid w:val="00FE6397"/>
    <w:rPr>
      <w:color w:val="0000FF" w:themeColor="hyperlink"/>
      <w:u w:val="single"/>
    </w:rPr>
  </w:style>
  <w:style w:type="paragraph" w:customStyle="1" w:styleId="BCCA">
    <w:name w:val="BCCA"/>
    <w:basedOn w:val="Normal"/>
    <w:rsid w:val="00DD6232"/>
    <w:rPr>
      <w:lang w:val="en-CA"/>
    </w:rPr>
  </w:style>
  <w:style w:type="table" w:styleId="TableGrid">
    <w:name w:val="Table Grid"/>
    <w:basedOn w:val="TableNormal"/>
    <w:uiPriority w:val="59"/>
    <w:rsid w:val="002B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440AB"/>
    <w:pPr>
      <w:spacing w:after="200"/>
    </w:pPr>
    <w:rPr>
      <w:b/>
      <w:bCs/>
      <w:color w:val="4F81BD" w:themeColor="accent1"/>
      <w:sz w:val="18"/>
      <w:szCs w:val="18"/>
    </w:rPr>
  </w:style>
  <w:style w:type="character" w:styleId="CommentReference">
    <w:name w:val="annotation reference"/>
    <w:basedOn w:val="DefaultParagraphFont"/>
    <w:rsid w:val="00D610F0"/>
    <w:rPr>
      <w:sz w:val="16"/>
      <w:szCs w:val="16"/>
    </w:rPr>
  </w:style>
  <w:style w:type="paragraph" w:styleId="CommentText">
    <w:name w:val="annotation text"/>
    <w:basedOn w:val="Normal"/>
    <w:link w:val="CommentTextChar"/>
    <w:rsid w:val="00D610F0"/>
  </w:style>
  <w:style w:type="character" w:customStyle="1" w:styleId="CommentTextChar">
    <w:name w:val="Comment Text Char"/>
    <w:basedOn w:val="DefaultParagraphFont"/>
    <w:link w:val="CommentText"/>
    <w:rsid w:val="00D610F0"/>
  </w:style>
  <w:style w:type="paragraph" w:styleId="CommentSubject">
    <w:name w:val="annotation subject"/>
    <w:basedOn w:val="CommentText"/>
    <w:next w:val="CommentText"/>
    <w:link w:val="CommentSubjectChar"/>
    <w:rsid w:val="00D610F0"/>
    <w:rPr>
      <w:b/>
      <w:bCs/>
    </w:rPr>
  </w:style>
  <w:style w:type="character" w:customStyle="1" w:styleId="CommentSubjectChar">
    <w:name w:val="Comment Subject Char"/>
    <w:basedOn w:val="CommentTextChar"/>
    <w:link w:val="CommentSubject"/>
    <w:rsid w:val="00D610F0"/>
    <w:rPr>
      <w:b/>
      <w:bCs/>
    </w:rPr>
  </w:style>
  <w:style w:type="character" w:styleId="UnresolvedMention">
    <w:name w:val="Unresolved Mention"/>
    <w:basedOn w:val="DefaultParagraphFont"/>
    <w:uiPriority w:val="99"/>
    <w:semiHidden/>
    <w:unhideWhenUsed/>
    <w:rsid w:val="003A3E88"/>
    <w:rPr>
      <w:color w:val="605E5C"/>
      <w:shd w:val="clear" w:color="auto" w:fill="E1DFDD"/>
    </w:rPr>
  </w:style>
  <w:style w:type="paragraph" w:styleId="HTMLPreformatted">
    <w:name w:val="HTML Preformatted"/>
    <w:basedOn w:val="Normal"/>
    <w:link w:val="HTMLPreformattedChar"/>
    <w:uiPriority w:val="99"/>
    <w:unhideWhenUsed/>
    <w:rsid w:val="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FB283D"/>
    <w:rPr>
      <w:rFonts w:ascii="Courier New" w:hAnsi="Courier New" w:cs="Courier New"/>
    </w:rPr>
  </w:style>
  <w:style w:type="character" w:styleId="HTMLCode">
    <w:name w:val="HTML Code"/>
    <w:basedOn w:val="DefaultParagraphFont"/>
    <w:uiPriority w:val="99"/>
    <w:unhideWhenUsed/>
    <w:rsid w:val="00FB283D"/>
    <w:rPr>
      <w:rFonts w:ascii="Courier New" w:eastAsia="Times New Roman" w:hAnsi="Courier New" w:cs="Courier New"/>
      <w:sz w:val="20"/>
      <w:szCs w:val="20"/>
    </w:rPr>
  </w:style>
  <w:style w:type="character" w:customStyle="1" w:styleId="token">
    <w:name w:val="token"/>
    <w:basedOn w:val="DefaultParagraphFont"/>
    <w:rsid w:val="00FB2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9131">
      <w:bodyDiv w:val="1"/>
      <w:marLeft w:val="0"/>
      <w:marRight w:val="0"/>
      <w:marTop w:val="0"/>
      <w:marBottom w:val="0"/>
      <w:divBdr>
        <w:top w:val="none" w:sz="0" w:space="0" w:color="auto"/>
        <w:left w:val="none" w:sz="0" w:space="0" w:color="auto"/>
        <w:bottom w:val="none" w:sz="0" w:space="0" w:color="auto"/>
        <w:right w:val="none" w:sz="0" w:space="0" w:color="auto"/>
      </w:divBdr>
    </w:div>
    <w:div w:id="702289735">
      <w:bodyDiv w:val="1"/>
      <w:marLeft w:val="0"/>
      <w:marRight w:val="0"/>
      <w:marTop w:val="0"/>
      <w:marBottom w:val="0"/>
      <w:divBdr>
        <w:top w:val="none" w:sz="0" w:space="0" w:color="auto"/>
        <w:left w:val="none" w:sz="0" w:space="0" w:color="auto"/>
        <w:bottom w:val="none" w:sz="0" w:space="0" w:color="auto"/>
        <w:right w:val="none" w:sz="0" w:space="0" w:color="auto"/>
      </w:divBdr>
    </w:div>
    <w:div w:id="792137362">
      <w:bodyDiv w:val="1"/>
      <w:marLeft w:val="0"/>
      <w:marRight w:val="0"/>
      <w:marTop w:val="0"/>
      <w:marBottom w:val="0"/>
      <w:divBdr>
        <w:top w:val="none" w:sz="0" w:space="0" w:color="auto"/>
        <w:left w:val="none" w:sz="0" w:space="0" w:color="auto"/>
        <w:bottom w:val="none" w:sz="0" w:space="0" w:color="auto"/>
        <w:right w:val="none" w:sz="0" w:space="0" w:color="auto"/>
      </w:divBdr>
    </w:div>
    <w:div w:id="936015358">
      <w:bodyDiv w:val="1"/>
      <w:marLeft w:val="0"/>
      <w:marRight w:val="0"/>
      <w:marTop w:val="0"/>
      <w:marBottom w:val="0"/>
      <w:divBdr>
        <w:top w:val="none" w:sz="0" w:space="0" w:color="auto"/>
        <w:left w:val="none" w:sz="0" w:space="0" w:color="auto"/>
        <w:bottom w:val="none" w:sz="0" w:space="0" w:color="auto"/>
        <w:right w:val="none" w:sz="0" w:space="0" w:color="auto"/>
      </w:divBdr>
    </w:div>
    <w:div w:id="1113750923">
      <w:bodyDiv w:val="1"/>
      <w:marLeft w:val="0"/>
      <w:marRight w:val="0"/>
      <w:marTop w:val="0"/>
      <w:marBottom w:val="0"/>
      <w:divBdr>
        <w:top w:val="none" w:sz="0" w:space="0" w:color="auto"/>
        <w:left w:val="none" w:sz="0" w:space="0" w:color="auto"/>
        <w:bottom w:val="none" w:sz="0" w:space="0" w:color="auto"/>
        <w:right w:val="none" w:sz="0" w:space="0" w:color="auto"/>
      </w:divBdr>
    </w:div>
    <w:div w:id="1149590033">
      <w:bodyDiv w:val="1"/>
      <w:marLeft w:val="0"/>
      <w:marRight w:val="0"/>
      <w:marTop w:val="0"/>
      <w:marBottom w:val="0"/>
      <w:divBdr>
        <w:top w:val="none" w:sz="0" w:space="0" w:color="auto"/>
        <w:left w:val="none" w:sz="0" w:space="0" w:color="auto"/>
        <w:bottom w:val="none" w:sz="0" w:space="0" w:color="auto"/>
        <w:right w:val="none" w:sz="0" w:space="0" w:color="auto"/>
      </w:divBdr>
    </w:div>
    <w:div w:id="1378698880">
      <w:bodyDiv w:val="1"/>
      <w:marLeft w:val="0"/>
      <w:marRight w:val="0"/>
      <w:marTop w:val="0"/>
      <w:marBottom w:val="0"/>
      <w:divBdr>
        <w:top w:val="none" w:sz="0" w:space="0" w:color="auto"/>
        <w:left w:val="none" w:sz="0" w:space="0" w:color="auto"/>
        <w:bottom w:val="none" w:sz="0" w:space="0" w:color="auto"/>
        <w:right w:val="none" w:sz="0" w:space="0" w:color="auto"/>
      </w:divBdr>
    </w:div>
    <w:div w:id="1512597162">
      <w:bodyDiv w:val="1"/>
      <w:marLeft w:val="0"/>
      <w:marRight w:val="0"/>
      <w:marTop w:val="0"/>
      <w:marBottom w:val="0"/>
      <w:divBdr>
        <w:top w:val="none" w:sz="0" w:space="0" w:color="auto"/>
        <w:left w:val="none" w:sz="0" w:space="0" w:color="auto"/>
        <w:bottom w:val="none" w:sz="0" w:space="0" w:color="auto"/>
        <w:right w:val="none" w:sz="0" w:space="0" w:color="auto"/>
      </w:divBdr>
    </w:div>
    <w:div w:id="1596398831">
      <w:bodyDiv w:val="1"/>
      <w:marLeft w:val="0"/>
      <w:marRight w:val="0"/>
      <w:marTop w:val="0"/>
      <w:marBottom w:val="0"/>
      <w:divBdr>
        <w:top w:val="none" w:sz="0" w:space="0" w:color="auto"/>
        <w:left w:val="none" w:sz="0" w:space="0" w:color="auto"/>
        <w:bottom w:val="none" w:sz="0" w:space="0" w:color="auto"/>
        <w:right w:val="none" w:sz="0" w:space="0" w:color="auto"/>
      </w:divBdr>
    </w:div>
    <w:div w:id="1683820405">
      <w:bodyDiv w:val="1"/>
      <w:marLeft w:val="0"/>
      <w:marRight w:val="0"/>
      <w:marTop w:val="0"/>
      <w:marBottom w:val="0"/>
      <w:divBdr>
        <w:top w:val="none" w:sz="0" w:space="0" w:color="auto"/>
        <w:left w:val="none" w:sz="0" w:space="0" w:color="auto"/>
        <w:bottom w:val="none" w:sz="0" w:space="0" w:color="auto"/>
        <w:right w:val="none" w:sz="0" w:space="0" w:color="auto"/>
      </w:divBdr>
    </w:div>
    <w:div w:id="182446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02/acm2.1258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mplecm/JawCal---Optimize-TrueBeam-Jaw-Calibration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0565C6610DAD408B0EBE0EA4D8740B" ma:contentTypeVersion="1" ma:contentTypeDescription="Create a new document." ma:contentTypeScope="" ma:versionID="0e716d747835621c6dfa3a012bbff17a">
  <xsd:schema xmlns:xsd="http://www.w3.org/2001/XMLSchema" xmlns:p="http://schemas.microsoft.com/office/2006/metadata/properties" targetNamespace="http://schemas.microsoft.com/office/2006/metadata/properties" ma:root="true" ma:fieldsID="6c86faa430a6796ba0aca3741ece7b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E7BB86-789C-4CFD-A816-6A1A95DE01AE}">
  <ds:schemaRefs>
    <ds:schemaRef ds:uri="http://schemas.microsoft.com/sharepoint/v3/contenttype/forms"/>
  </ds:schemaRefs>
</ds:datastoreItem>
</file>

<file path=customXml/itemProps2.xml><?xml version="1.0" encoding="utf-8"?>
<ds:datastoreItem xmlns:ds="http://schemas.openxmlformats.org/officeDocument/2006/customXml" ds:itemID="{73CEE06A-3831-4F36-A6A9-24015416B5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577CAC5-A2DE-4C4D-AE1D-125EC6AD7C50}">
  <ds:schemaRefs>
    <ds:schemaRef ds:uri="http://schemas.openxmlformats.org/package/2006/metadata/core-properties"/>
    <ds:schemaRef ds:uri="http://schemas.microsoft.com/office/2006/documentManagement/types"/>
    <ds:schemaRef ds:uri="http://purl.org/dc/terms/"/>
    <ds:schemaRef ds:uri="http://purl.org/dc/dcmitype/"/>
    <ds:schemaRef ds:uri="http://purl.org/dc/elements/1.1/"/>
    <ds:schemaRef ds:uri="http://www.w3.org/XML/1998/namespace"/>
    <ds:schemaRef ds:uri="http://schemas.microsoft.com/office/2006/metadata/properties"/>
  </ds:schemaRefs>
</ds:datastoreItem>
</file>

<file path=customXml/itemProps4.xml><?xml version="1.0" encoding="utf-8"?>
<ds:datastoreItem xmlns:ds="http://schemas.openxmlformats.org/officeDocument/2006/customXml" ds:itemID="{A117C9C8-31F5-4613-8866-161F83E2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7</Pages>
  <Words>1654</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PHSABC</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PHSABC</dc:creator>
  <cp:lastModifiedBy>Sample, Caleb [BCCancer]</cp:lastModifiedBy>
  <cp:revision>34</cp:revision>
  <cp:lastPrinted>2019-08-23T19:12:00Z</cp:lastPrinted>
  <dcterms:created xsi:type="dcterms:W3CDTF">2025-02-05T16:56:00Z</dcterms:created>
  <dcterms:modified xsi:type="dcterms:W3CDTF">2025-06-16T23:03:00Z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0x0101008A0565C6610DAD408B0EBE0EA4D8740B</vt:lpwstr>
  </property>
</Properties>
</file>