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Redis升级实施示例</w:t>
      </w:r>
    </w:p>
    <w:p>
      <w:r>
        <w:t>项目: Redis 6.2.14升级至7.2.0 | 日期: 2024年9月15日</w:t>
      </w:r>
    </w:p>
    <w:p>
      <w:pPr>
        <w:pStyle w:val="Heading2"/>
      </w:pPr>
      <w:r>
        <w:t>升级背景</w:t>
      </w:r>
    </w:p>
    <w:p>
      <w:pPr>
        <w:pStyle w:val="ListBullet"/>
      </w:pPr>
      <w:r>
        <w:t>当前版本: Redis 6.2.14</w:t>
      </w:r>
    </w:p>
    <w:p>
      <w:pPr>
        <w:pStyle w:val="ListBullet"/>
      </w:pPr>
      <w:r>
        <w:t>目标版本: Redis 7.2.0</w:t>
      </w:r>
    </w:p>
    <w:p>
      <w:pPr>
        <w:pStyle w:val="ListBullet"/>
      </w:pPr>
      <w:r>
        <w:t>影响: 8台Redis服务器 (主从集群)</w:t>
      </w:r>
    </w:p>
    <w:p>
      <w:pPr>
        <w:pStyle w:val="ListBullet"/>
      </w:pPr>
      <w:r>
        <w:t>用户: 约50,000活跃用户</w:t>
      </w:r>
    </w:p>
    <w:p>
      <w:pPr>
        <w:pStyle w:val="ListBullet"/>
      </w:pPr>
      <w:r>
        <w:t>业务: 缓存服务、会话存储</w:t>
      </w:r>
    </w:p>
    <w:p>
      <w:pPr>
        <w:pStyle w:val="Heading2"/>
      </w:pPr>
      <w:r>
        <w:t>升级计划</w:t>
      </w:r>
    </w:p>
    <w:p>
      <w:pPr>
        <w:pStyle w:val="ListBullet"/>
      </w:pPr>
      <w:r>
        <w:t>时间: 2024年9月15日 14:00-22:00</w:t>
      </w:r>
    </w:p>
    <w:p>
      <w:pPr>
        <w:pStyle w:val="ListBullet"/>
      </w:pPr>
      <w:r>
        <w:t>策略: 主从切换滚动升级</w:t>
      </w:r>
    </w:p>
    <w:p>
      <w:pPr>
        <w:pStyle w:val="ListBullet"/>
      </w:pPr>
      <w:r>
        <w:t>顺序: 从节点 → 主节点</w:t>
      </w:r>
    </w:p>
    <w:p>
      <w:pPr>
        <w:pStyle w:val="ListBullet"/>
      </w:pPr>
      <w:r>
        <w:t>每台: 1-2小时</w:t>
      </w:r>
    </w:p>
    <w:p>
      <w:pPr>
        <w:pStyle w:val="Heading2"/>
      </w:pPr>
      <w:r>
        <w:t>执行过程</w:t>
      </w:r>
    </w:p>
    <w:p>
      <w:pPr>
        <w:pStyle w:val="Heading3"/>
      </w:pPr>
      <w:r>
        <w:t>预生产测试</w:t>
      </w:r>
    </w:p>
    <w:p>
      <w:pPr>
        <w:pStyle w:val="IntenseQuote"/>
      </w:pPr>
      <w:r>
        <w:t># 安装Redis 7.2.0</w:t>
        <w:br/>
        <w:t>wget https://download.redis.io/redis-stable.tar.gz</w:t>
        <w:br/>
        <w:t>tar xzf redis-stable.tar.gz &amp;&amp; cd redis-stable</w:t>
        <w:br/>
        <w:t>make &amp;&amp; make install</w:t>
        <w:br/>
        <w:br/>
        <w:t># 兼容性测试</w:t>
        <w:br/>
        <w:t>redis-server --version  # Redis server v=7.2.0</w:t>
        <w:br/>
        <w:t>redis-cli ping          # PONG</w:t>
        <w:br/>
      </w:r>
    </w:p>
    <w:p>
      <w:r>
        <w:t>结果: ✅ 兼容性测试通过，性能提升明显</w:t>
      </w:r>
    </w:p>
    <w:p>
      <w:pPr>
        <w:pStyle w:val="Heading3"/>
      </w:pPr>
      <w:r>
        <w:t>生产升级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批次</w:t>
            </w:r>
          </w:p>
        </w:tc>
        <w:tc>
          <w:tcPr>
            <w:tcW w:type="dxa" w:w="1440"/>
          </w:tcPr>
          <w:p>
            <w:r>
              <w:t>服务器</w:t>
            </w:r>
          </w:p>
        </w:tc>
        <w:tc>
          <w:tcPr>
            <w:tcW w:type="dxa" w:w="1440"/>
          </w:tcPr>
          <w:p>
            <w:r>
              <w:t>角色</w:t>
            </w:r>
          </w:p>
        </w:tc>
        <w:tc>
          <w:tcPr>
            <w:tcW w:type="dxa" w:w="1440"/>
          </w:tcPr>
          <w:p>
            <w:r>
              <w:t>状态</w:t>
            </w:r>
          </w:p>
        </w:tc>
        <w:tc>
          <w:tcPr>
            <w:tcW w:type="dxa" w:w="1440"/>
          </w:tcPr>
          <w:p>
            <w:r>
              <w:t>耗时</w:t>
            </w:r>
          </w:p>
        </w:tc>
        <w:tc>
          <w:tcPr>
            <w:tcW w:type="dxa" w:w="1440"/>
          </w:tcPr>
          <w:p>
            <w:r>
              <w:t>问题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REDIS-SLAVE-01</w:t>
            </w:r>
          </w:p>
        </w:tc>
        <w:tc>
          <w:tcPr>
            <w:tcW w:type="dxa" w:w="1440"/>
          </w:tcPr>
          <w:p>
            <w:r>
              <w:t>从节点</w:t>
            </w:r>
          </w:p>
        </w:tc>
        <w:tc>
          <w:tcPr>
            <w:tcW w:type="dxa" w:w="1440"/>
          </w:tcPr>
          <w:p>
            <w:r>
              <w:t>✅ 成功</w:t>
            </w:r>
          </w:p>
        </w:tc>
        <w:tc>
          <w:tcPr>
            <w:tcW w:type="dxa" w:w="1440"/>
          </w:tcPr>
          <w:p>
            <w:r>
              <w:t>1小时</w:t>
            </w:r>
          </w:p>
        </w:tc>
        <w:tc>
          <w:tcPr>
            <w:tcW w:type="dxa" w:w="1440"/>
          </w:tcPr>
          <w:p>
            <w:r>
              <w:t>无</w:t>
            </w:r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REDIS-SLAVE-02</w:t>
            </w:r>
          </w:p>
        </w:tc>
        <w:tc>
          <w:tcPr>
            <w:tcW w:type="dxa" w:w="1440"/>
          </w:tcPr>
          <w:p>
            <w:r>
              <w:t>从节点</w:t>
            </w:r>
          </w:p>
        </w:tc>
        <w:tc>
          <w:tcPr>
            <w:tcW w:type="dxa" w:w="1440"/>
          </w:tcPr>
          <w:p>
            <w:r>
              <w:t>✅ 成功</w:t>
            </w:r>
          </w:p>
        </w:tc>
        <w:tc>
          <w:tcPr>
            <w:tcW w:type="dxa" w:w="1440"/>
          </w:tcPr>
          <w:p>
            <w:r>
              <w:t>1小时</w:t>
            </w:r>
          </w:p>
        </w:tc>
        <w:tc>
          <w:tcPr>
            <w:tcW w:type="dxa" w:w="1440"/>
          </w:tcPr>
          <w:p>
            <w:r>
              <w:t>无</w:t>
            </w:r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REDIS-SLAVE-03</w:t>
            </w:r>
          </w:p>
        </w:tc>
        <w:tc>
          <w:tcPr>
            <w:tcW w:type="dxa" w:w="1440"/>
          </w:tcPr>
          <w:p>
            <w:r>
              <w:t>从节点</w:t>
            </w:r>
          </w:p>
        </w:tc>
        <w:tc>
          <w:tcPr>
            <w:tcW w:type="dxa" w:w="1440"/>
          </w:tcPr>
          <w:p>
            <w:r>
              <w:t>✅ 成功</w:t>
            </w:r>
          </w:p>
        </w:tc>
        <w:tc>
          <w:tcPr>
            <w:tcW w:type="dxa" w:w="1440"/>
          </w:tcPr>
          <w:p>
            <w:r>
              <w:t>1小时</w:t>
            </w:r>
          </w:p>
        </w:tc>
        <w:tc>
          <w:tcPr>
            <w:tcW w:type="dxa" w:w="1440"/>
          </w:tcPr>
          <w:p>
            <w:r>
              <w:t>无</w:t>
            </w:r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REDIS-SLAVE-04</w:t>
            </w:r>
          </w:p>
        </w:tc>
        <w:tc>
          <w:tcPr>
            <w:tcW w:type="dxa" w:w="1440"/>
          </w:tcPr>
          <w:p>
            <w:r>
              <w:t>从节点</w:t>
            </w:r>
          </w:p>
        </w:tc>
        <w:tc>
          <w:tcPr>
            <w:tcW w:type="dxa" w:w="1440"/>
          </w:tcPr>
          <w:p>
            <w:r>
              <w:t>✅ 成功</w:t>
            </w:r>
          </w:p>
        </w:tc>
        <w:tc>
          <w:tcPr>
            <w:tcW w:type="dxa" w:w="1440"/>
          </w:tcPr>
          <w:p>
            <w:r>
              <w:t>1小时</w:t>
            </w:r>
          </w:p>
        </w:tc>
        <w:tc>
          <w:tcPr>
            <w:tcW w:type="dxa" w:w="1440"/>
          </w:tcPr>
          <w:p>
            <w:r>
              <w:t>无</w:t>
            </w:r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REDIS-MASTER-01</w:t>
            </w:r>
          </w:p>
        </w:tc>
        <w:tc>
          <w:tcPr>
            <w:tcW w:type="dxa" w:w="1440"/>
          </w:tcPr>
          <w:p>
            <w:r>
              <w:t>主节点</w:t>
            </w:r>
          </w:p>
        </w:tc>
        <w:tc>
          <w:tcPr>
            <w:tcW w:type="dxa" w:w="1440"/>
          </w:tcPr>
          <w:p>
            <w:r>
              <w:t>✅ 成功</w:t>
            </w:r>
          </w:p>
        </w:tc>
        <w:tc>
          <w:tcPr>
            <w:tcW w:type="dxa" w:w="1440"/>
          </w:tcPr>
          <w:p>
            <w:r>
              <w:t>1.5小时</w:t>
            </w:r>
          </w:p>
        </w:tc>
        <w:tc>
          <w:tcPr>
            <w:tcW w:type="dxa" w:w="1440"/>
          </w:tcPr>
          <w:p>
            <w:r>
              <w:t>主从切换顺利</w:t>
            </w:r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REDIS-MASTER-02</w:t>
            </w:r>
          </w:p>
        </w:tc>
        <w:tc>
          <w:tcPr>
            <w:tcW w:type="dxa" w:w="1440"/>
          </w:tcPr>
          <w:p>
            <w:r>
              <w:t>主节点</w:t>
            </w:r>
          </w:p>
        </w:tc>
        <w:tc>
          <w:tcPr>
            <w:tcW w:type="dxa" w:w="1440"/>
          </w:tcPr>
          <w:p>
            <w:r>
              <w:t>✅ 成功</w:t>
            </w:r>
          </w:p>
        </w:tc>
        <w:tc>
          <w:tcPr>
            <w:tcW w:type="dxa" w:w="1440"/>
          </w:tcPr>
          <w:p>
            <w:r>
              <w:t>1.5小时</w:t>
            </w:r>
          </w:p>
        </w:tc>
        <w:tc>
          <w:tcPr>
            <w:tcW w:type="dxa" w:w="1440"/>
          </w:tcPr>
          <w:p>
            <w:r>
              <w:t>无</w:t>
            </w:r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REDIS-MASTER-03</w:t>
            </w:r>
          </w:p>
        </w:tc>
        <w:tc>
          <w:tcPr>
            <w:tcW w:type="dxa" w:w="1440"/>
          </w:tcPr>
          <w:p>
            <w:r>
              <w:t>主节点</w:t>
            </w:r>
          </w:p>
        </w:tc>
        <w:tc>
          <w:tcPr>
            <w:tcW w:type="dxa" w:w="1440"/>
          </w:tcPr>
          <w:p>
            <w:r>
              <w:t>✅ 成功</w:t>
            </w:r>
          </w:p>
        </w:tc>
        <w:tc>
          <w:tcPr>
            <w:tcW w:type="dxa" w:w="1440"/>
          </w:tcPr>
          <w:p>
            <w:r>
              <w:t>1.5小时</w:t>
            </w:r>
          </w:p>
        </w:tc>
        <w:tc>
          <w:tcPr>
            <w:tcW w:type="dxa" w:w="1440"/>
          </w:tcPr>
          <w:p>
            <w:r>
              <w:t>无</w:t>
            </w:r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REDIS-MASTER-04</w:t>
            </w:r>
          </w:p>
        </w:tc>
        <w:tc>
          <w:tcPr>
            <w:tcW w:type="dxa" w:w="1440"/>
          </w:tcPr>
          <w:p>
            <w:r>
              <w:t>主节点</w:t>
            </w:r>
          </w:p>
        </w:tc>
        <w:tc>
          <w:tcPr>
            <w:tcW w:type="dxa" w:w="1440"/>
          </w:tcPr>
          <w:p>
            <w:r>
              <w:t>✅ 成功</w:t>
            </w:r>
          </w:p>
        </w:tc>
        <w:tc>
          <w:tcPr>
            <w:tcW w:type="dxa" w:w="1440"/>
          </w:tcPr>
          <w:p>
            <w:r>
              <w:t>1.5小时</w:t>
            </w:r>
          </w:p>
        </w:tc>
        <w:tc>
          <w:tcPr>
            <w:tcW w:type="dxa" w:w="1440"/>
          </w:tcPr>
          <w:p>
            <w:r>
              <w:t>无</w:t>
            </w:r>
          </w:p>
        </w:tc>
      </w:tr>
    </w:tbl>
    <w:p>
      <w:pPr>
        <w:pStyle w:val="Heading2"/>
      </w:pPr>
      <w:r>
        <w:t>验证结果</w:t>
      </w:r>
    </w:p>
    <w:p>
      <w:pPr>
        <w:pStyle w:val="Heading3"/>
      </w:pPr>
      <w:r>
        <w:t>技术验证</w:t>
      </w:r>
    </w:p>
    <w:p>
      <w:pPr>
        <w:pStyle w:val="ListBullet"/>
      </w:pPr>
      <w:r>
        <w:t>所有8台服务器版本确认: Redis 7.2.0</w:t>
      </w:r>
    </w:p>
    <w:p>
      <w:pPr>
        <w:pStyle w:val="ListBullet"/>
      </w:pPr>
      <w:r>
        <w:t>集群状态检查: 所有节点正常</w:t>
      </w:r>
    </w:p>
    <w:p>
      <w:pPr>
        <w:pStyle w:val="ListBullet"/>
      </w:pPr>
      <w:r>
        <w:t>数据完整性: 100%无丢失</w:t>
      </w:r>
    </w:p>
    <w:p>
      <w:pPr>
        <w:pStyle w:val="Heading3"/>
      </w:pPr>
      <w:r>
        <w:t>性能对比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指标</w:t>
            </w:r>
          </w:p>
        </w:tc>
        <w:tc>
          <w:tcPr>
            <w:tcW w:type="dxa" w:w="2160"/>
          </w:tcPr>
          <w:p>
            <w:r>
              <w:t>升级前</w:t>
            </w:r>
          </w:p>
        </w:tc>
        <w:tc>
          <w:tcPr>
            <w:tcW w:type="dxa" w:w="2160"/>
          </w:tcPr>
          <w:p>
            <w:r>
              <w:t>升级后</w:t>
            </w:r>
          </w:p>
        </w:tc>
        <w:tc>
          <w:tcPr>
            <w:tcW w:type="dxa" w:w="2160"/>
          </w:tcPr>
          <w:p>
            <w:r>
              <w:t>改善</w:t>
            </w:r>
          </w:p>
        </w:tc>
      </w:tr>
      <w:tr>
        <w:tc>
          <w:tcPr>
            <w:tcW w:type="dxa" w:w="2160"/>
          </w:tcPr>
          <w:p>
            <w:r>
              <w:t>响应时间</w:t>
            </w:r>
          </w:p>
        </w:tc>
        <w:tc>
          <w:tcPr>
            <w:tcW w:type="dxa" w:w="2160"/>
          </w:tcPr>
          <w:p>
            <w:r>
              <w:t>2.5ms</w:t>
            </w:r>
          </w:p>
        </w:tc>
        <w:tc>
          <w:tcPr>
            <w:tcW w:type="dxa" w:w="2160"/>
          </w:tcPr>
          <w:p>
            <w:r>
              <w:t>1.8ms</w:t>
            </w:r>
          </w:p>
        </w:tc>
        <w:tc>
          <w:tcPr>
            <w:tcW w:type="dxa" w:w="2160"/>
          </w:tcPr>
          <w:p>
            <w:r>
              <w:t>✅ 28%提升</w:t>
            </w:r>
          </w:p>
        </w:tc>
      </w:tr>
      <w:tr>
        <w:tc>
          <w:tcPr>
            <w:tcW w:type="dxa" w:w="2160"/>
          </w:tcPr>
          <w:p>
            <w:r>
              <w:t>内存使用</w:t>
            </w:r>
          </w:p>
        </w:tc>
        <w:tc>
          <w:tcPr>
            <w:tcW w:type="dxa" w:w="2160"/>
          </w:tcPr>
          <w:p>
            <w:r>
              <w:t>85%</w:t>
            </w:r>
          </w:p>
        </w:tc>
        <w:tc>
          <w:tcPr>
            <w:tcW w:type="dxa" w:w="2160"/>
          </w:tcPr>
          <w:p>
            <w:r>
              <w:t>68%</w:t>
            </w:r>
          </w:p>
        </w:tc>
        <w:tc>
          <w:tcPr>
            <w:tcW w:type="dxa" w:w="2160"/>
          </w:tcPr>
          <w:p>
            <w:r>
              <w:t>✅ 20%优化</w:t>
            </w:r>
          </w:p>
        </w:tc>
      </w:tr>
      <w:tr>
        <w:tc>
          <w:tcPr>
            <w:tcW w:type="dxa" w:w="2160"/>
          </w:tcPr>
          <w:p>
            <w:r>
              <w:t>QPS处理能力</w:t>
            </w:r>
          </w:p>
        </w:tc>
        <w:tc>
          <w:tcPr>
            <w:tcW w:type="dxa" w:w="2160"/>
          </w:tcPr>
          <w:p>
            <w:r>
              <w:t>50,000</w:t>
            </w:r>
          </w:p>
        </w:tc>
        <w:tc>
          <w:tcPr>
            <w:tcW w:type="dxa" w:w="2160"/>
          </w:tcPr>
          <w:p>
            <w:r>
              <w:t>75,000</w:t>
            </w:r>
          </w:p>
        </w:tc>
        <w:tc>
          <w:tcPr>
            <w:tcW w:type="dxa" w:w="2160"/>
          </w:tcPr>
          <w:p>
            <w:r>
              <w:t>✅ 50%提升</w:t>
            </w:r>
          </w:p>
        </w:tc>
      </w:tr>
      <w:tr>
        <w:tc>
          <w:tcPr>
            <w:tcW w:type="dxa" w:w="2160"/>
          </w:tcPr>
          <w:p>
            <w:r>
              <w:t>CPU使用率</w:t>
            </w:r>
          </w:p>
        </w:tc>
        <w:tc>
          <w:tcPr>
            <w:tcW w:type="dxa" w:w="2160"/>
          </w:tcPr>
          <w:p>
            <w:r>
              <w:t>60%</w:t>
            </w:r>
          </w:p>
        </w:tc>
        <w:tc>
          <w:tcPr>
            <w:tcW w:type="dxa" w:w="2160"/>
          </w:tcPr>
          <w:p>
            <w:r>
              <w:t>45%</w:t>
            </w:r>
          </w:p>
        </w:tc>
        <w:tc>
          <w:tcPr>
            <w:tcW w:type="dxa" w:w="2160"/>
          </w:tcPr>
          <w:p>
            <w:r>
              <w:t>✅ 25%降低</w:t>
            </w:r>
          </w:p>
        </w:tc>
      </w:tr>
    </w:tbl>
    <w:p>
      <w:pPr>
        <w:pStyle w:val="Heading2"/>
      </w:pPr>
      <w:r>
        <w:t>总结</w:t>
      </w:r>
    </w:p>
    <w:p>
      <w:pPr>
        <w:pStyle w:val="ListBullet"/>
      </w:pPr>
      <w:r>
        <w:t>成功率: 100% (8/8台)</w:t>
      </w:r>
    </w:p>
    <w:p>
      <w:pPr>
        <w:pStyle w:val="ListBullet"/>
      </w:pPr>
      <w:r>
        <w:t>总耗时: 10小时</w:t>
      </w:r>
    </w:p>
    <w:p>
      <w:pPr>
        <w:pStyle w:val="ListBullet"/>
      </w:pPr>
      <w:r>
        <w:t>业务中断: 0分钟 (主从切换)</w:t>
      </w:r>
    </w:p>
    <w:p>
      <w:pPr>
        <w:pStyle w:val="ListBullet"/>
      </w:pPr>
      <w:r>
        <w:t>投入成本: 40,000元</w:t>
      </w:r>
    </w:p>
    <w:p>
      <w:pPr>
        <w:pStyle w:val="ListBullet"/>
      </w:pPr>
      <w:r>
        <w:t>性能提升: 响应速度提升28%，处理能力提升50%</w:t>
      </w:r>
    </w:p>
    <w:p>
      <w:pPr>
        <w:pStyle w:val="ListBullet"/>
      </w:pPr>
      <w:r>
        <w:t>投资回报率: 300%</w:t>
      </w:r>
    </w:p>
    <w:p>
      <w:r>
        <w:t>审批记录: 技术总监 ✅ | CTO ✅</w:t>
      </w:r>
    </w:p>
    <w:p>
      <w:r>
        <w:t>文档状态: 已完成 | 归档: 2024-09-16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微软雅黑" w:hAnsi="微软雅黑"/>
      <w:sz w:val="17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