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B" w:rsidRPr="00E773D3" w:rsidRDefault="00D04FBB" w:rsidP="00D04FBB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04FBB" w:rsidRPr="00E773D3" w:rsidRDefault="00D04FBB" w:rsidP="00D04FBB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04FBB" w:rsidRPr="00D04FBB" w:rsidRDefault="00D04FBB" w:rsidP="00D04FBB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2D1751" w:rsidRPr="002D1751"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 xml:space="preserve"> по курсу Информатика</w:t>
      </w:r>
    </w:p>
    <w:p w:rsidR="00D04FBB" w:rsidRPr="00981206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 w:rsidR="00C265C6">
        <w:rPr>
          <w:b/>
          <w:sz w:val="30"/>
          <w:szCs w:val="30"/>
        </w:rPr>
        <w:t>№</w:t>
      </w:r>
      <w:r w:rsidR="000171E2">
        <w:rPr>
          <w:b/>
          <w:sz w:val="30"/>
          <w:szCs w:val="30"/>
        </w:rPr>
        <w:t>20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 w:rsidR="000171E2">
        <w:rPr>
          <w:sz w:val="30"/>
          <w:szCs w:val="30"/>
        </w:rPr>
        <w:t>Ноздрин Павел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 w:rsidR="000171E2"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04FBB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2D1751" w:rsidRDefault="002D1751" w:rsidP="00D04FBB">
      <w:pPr>
        <w:pStyle w:val="hcwomain"/>
        <w:spacing w:before="0" w:beforeAutospacing="0" w:after="0" w:afterAutospacing="0"/>
        <w:rPr>
          <w:bCs/>
        </w:rPr>
      </w:pPr>
      <w:r w:rsidRPr="002D1751">
        <w:rPr>
          <w:bCs/>
        </w:rPr>
        <w:t>Два цилиндра заданы радиусом основания и высотой. Определить объем какого цилиндра больше, используя функцию вычисления объема цилиндра.</w:t>
      </w:r>
    </w:p>
    <w:p w:rsidR="00D04FBB" w:rsidRPr="002D1751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2D1751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2D1751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2D1751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2D1751">
        <w:rPr>
          <w:b/>
          <w:color w:val="000000"/>
          <w:sz w:val="28"/>
          <w:szCs w:val="22"/>
          <w:lang w:val="en-US"/>
        </w:rPr>
        <w:t>++</w:t>
      </w:r>
    </w:p>
    <w:p w:rsidR="00EF432B" w:rsidRPr="002D1751" w:rsidRDefault="00EF432B" w:rsidP="00EF432B">
      <w:pPr>
        <w:rPr>
          <w:bCs/>
          <w:sz w:val="28"/>
          <w:szCs w:val="28"/>
          <w:lang w:val="en-US"/>
        </w:rPr>
      </w:pP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V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3.14159265 * </w:t>
      </w:r>
      <w:r w:rsidRPr="002D1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D1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D1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1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pi * r^2 * h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175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17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h1;</w:t>
      </w:r>
    </w:p>
    <w:p w:rsidR="002D1751" w:rsidRPr="006E3D59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E3D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E3D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2, 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6E3D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2;</w:t>
      </w:r>
    </w:p>
    <w:p w:rsidR="002D1751" w:rsidRPr="006E3D59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3D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радиус и высоту первого цилиндра: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r1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h1;</w:t>
      </w:r>
    </w:p>
    <w:p w:rsid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радиус и высоту второго цилиндра: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</w:t>
      </w:r>
      <w:r w:rsidRPr="002D175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h2;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</w:t>
      </w:r>
      <w:r w:rsidRPr="002D175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V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(r1, h1);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 = </w:t>
      </w:r>
      <w:r w:rsidRPr="002D175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V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(r2, h2);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 &gt; v2)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1751" w:rsidRP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175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1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751" w:rsidRPr="006E3D59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3D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E3D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D1751" w:rsidRDefault="002D1751" w:rsidP="002D17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AE4557" w:rsidP="00AE455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C265C6"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6E3D59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441.75pt">
            <v:imagedata r:id="rId5" o:title="Shmal_6"/>
          </v:shape>
        </w:pict>
      </w:r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2251E" w:rsidRPr="00C2251E" w:rsidRDefault="00173314" w:rsidP="00AE4557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5 7</w:t>
            </w:r>
            <w:r>
              <w:rPr>
                <w:color w:val="000000"/>
                <w:sz w:val="28"/>
                <w:lang w:val="en-US"/>
              </w:rPr>
              <w:br/>
              <w:t>3 8</w:t>
            </w:r>
          </w:p>
        </w:tc>
        <w:tc>
          <w:tcPr>
            <w:tcW w:w="4672" w:type="dxa"/>
          </w:tcPr>
          <w:p w:rsidR="00C759C9" w:rsidRPr="00173314" w:rsidRDefault="00173314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 xml:space="preserve">1 </w:t>
            </w:r>
            <w:r>
              <w:rPr>
                <w:color w:val="000000"/>
                <w:sz w:val="28"/>
              </w:rPr>
              <w:t>больше</w:t>
            </w:r>
          </w:p>
        </w:tc>
      </w:tr>
      <w:tr w:rsidR="006E3D59" w:rsidRPr="007F44D5" w:rsidTr="0094032B">
        <w:tc>
          <w:tcPr>
            <w:tcW w:w="4672" w:type="dxa"/>
          </w:tcPr>
          <w:p w:rsidR="006E3D59" w:rsidRPr="006E3D59" w:rsidRDefault="006E3D59" w:rsidP="00AE4557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12 12</w:t>
            </w:r>
            <w:r>
              <w:rPr>
                <w:color w:val="000000"/>
                <w:sz w:val="28"/>
              </w:rPr>
              <w:br/>
              <w:t>15 13</w:t>
            </w:r>
          </w:p>
        </w:tc>
        <w:tc>
          <w:tcPr>
            <w:tcW w:w="4672" w:type="dxa"/>
          </w:tcPr>
          <w:p w:rsidR="006E3D59" w:rsidRPr="006E3D59" w:rsidRDefault="006E3D5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2 </w:t>
            </w:r>
            <w:proofErr w:type="spellStart"/>
            <w:r>
              <w:rPr>
                <w:color w:val="000000"/>
                <w:sz w:val="28"/>
                <w:lang w:val="en-US"/>
              </w:rPr>
              <w:t>больше</w:t>
            </w:r>
            <w:proofErr w:type="spellEnd"/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173314" w:rsidP="007F44D5">
      <w:pPr>
        <w:spacing w:after="160" w:line="259" w:lineRule="auto"/>
        <w:rPr>
          <w:color w:val="000000"/>
          <w:sz w:val="28"/>
          <w:szCs w:val="22"/>
        </w:rPr>
      </w:pP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3434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D59"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343400" cy="1470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59" cy="1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171E2"/>
    <w:rsid w:val="000B7BB3"/>
    <w:rsid w:val="00173314"/>
    <w:rsid w:val="001D7123"/>
    <w:rsid w:val="002D1751"/>
    <w:rsid w:val="003A4000"/>
    <w:rsid w:val="003D5A03"/>
    <w:rsid w:val="004471F6"/>
    <w:rsid w:val="00474FB9"/>
    <w:rsid w:val="004921E4"/>
    <w:rsid w:val="00680705"/>
    <w:rsid w:val="006E3D59"/>
    <w:rsid w:val="00790230"/>
    <w:rsid w:val="007C1679"/>
    <w:rsid w:val="007C1F1B"/>
    <w:rsid w:val="007F44D5"/>
    <w:rsid w:val="008F57CD"/>
    <w:rsid w:val="00981206"/>
    <w:rsid w:val="00A40912"/>
    <w:rsid w:val="00A9170F"/>
    <w:rsid w:val="00AE4557"/>
    <w:rsid w:val="00B6534E"/>
    <w:rsid w:val="00C2251E"/>
    <w:rsid w:val="00C265C6"/>
    <w:rsid w:val="00C759C9"/>
    <w:rsid w:val="00D04FBB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9C59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C882-F227-4024-9A2B-7DBBB1A3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3</cp:revision>
  <dcterms:created xsi:type="dcterms:W3CDTF">2020-04-23T13:36:00Z</dcterms:created>
  <dcterms:modified xsi:type="dcterms:W3CDTF">2020-04-23T13:37:00Z</dcterms:modified>
</cp:coreProperties>
</file>