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386"/>
        <w:gridCol w:w="7969"/>
      </w:tblGrid>
      <w:tr w:rsidR="00F04131" w14:paraId="207B7A2C" w14:textId="77777777">
        <w:tc>
          <w:tcPr>
            <w:tcW w:w="1386" w:type="dxa"/>
            <w:shd w:val="clear" w:color="auto" w:fill="auto"/>
          </w:tcPr>
          <w:p w14:paraId="586BE178" w14:textId="1237CFA9" w:rsidR="00F04131" w:rsidRDefault="00F04131" w:rsidP="00D77C2D">
            <w:pPr>
              <w:pStyle w:val="TableParagraph"/>
              <w:rPr>
                <w:lang w:eastAsia="ru-RU"/>
              </w:rPr>
            </w:pPr>
            <w:r>
              <w:rPr>
                <w:noProof/>
              </w:rPr>
              <w:drawing>
                <wp:anchor distT="0" distB="0" distL="114935" distR="114935" simplePos="0" relativeHeight="487611392" behindDoc="1" locked="0" layoutInCell="1" allowOverlap="1" wp14:anchorId="1A981BB6" wp14:editId="4A53F70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1520" cy="826770"/>
                  <wp:effectExtent l="0" t="0" r="0" b="0"/>
                  <wp:wrapSquare wrapText="bothSides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59" t="-229" r="-259" b="-2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26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shd w:val="clear" w:color="auto" w:fill="auto"/>
          </w:tcPr>
          <w:p w14:paraId="3DB595F4" w14:textId="77777777" w:rsidR="00F04131" w:rsidRDefault="00F0413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7A4697EA" w14:textId="77777777" w:rsidR="00F04131" w:rsidRDefault="00F0413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автономное </w:t>
            </w:r>
          </w:p>
          <w:p w14:paraId="013EE9E4" w14:textId="77777777" w:rsidR="00F04131" w:rsidRDefault="00F0413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образовательное учреждение высшего образования</w:t>
            </w:r>
          </w:p>
          <w:p w14:paraId="659F894C" w14:textId="77777777" w:rsidR="00F04131" w:rsidRDefault="00F04131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34630EAA" w14:textId="77777777" w:rsidR="00F04131" w:rsidRDefault="00F04131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57365DD5" w14:textId="77777777" w:rsidR="00F04131" w:rsidRDefault="00F0413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BBA988F" w14:textId="77777777" w:rsidR="00F04131" w:rsidRDefault="00F04131">
            <w:pPr>
              <w:jc w:val="center"/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3C0AA3C1" w14:textId="77777777" w:rsidR="00F04131" w:rsidRDefault="00F04131" w:rsidP="00F04131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jc w:val="center"/>
        <w:rPr>
          <w:bCs/>
          <w:sz w:val="12"/>
          <w:szCs w:val="28"/>
        </w:rPr>
      </w:pPr>
    </w:p>
    <w:p w14:paraId="7F38FEAC" w14:textId="77777777" w:rsidR="00F04131" w:rsidRDefault="00F04131" w:rsidP="00F04131">
      <w:pPr>
        <w:ind w:left="360"/>
        <w:jc w:val="center"/>
        <w:rPr>
          <w:bCs/>
          <w:sz w:val="28"/>
          <w:szCs w:val="28"/>
        </w:rPr>
      </w:pPr>
    </w:p>
    <w:p w14:paraId="488F0B56" w14:textId="77777777" w:rsidR="00F04131" w:rsidRDefault="00F04131" w:rsidP="00F04131">
      <w:pPr>
        <w:rPr>
          <w:sz w:val="24"/>
          <w:szCs w:val="32"/>
        </w:rPr>
      </w:pPr>
      <w:r>
        <w:rPr>
          <w:sz w:val="24"/>
        </w:rPr>
        <w:t xml:space="preserve">ФАКУЛЬТЕТ </w:t>
      </w:r>
      <w:r>
        <w:rPr>
          <w:sz w:val="24"/>
          <w:szCs w:val="32"/>
          <w:u w:val="single"/>
        </w:rPr>
        <w:t>ИНФОРМАТИКА И СИСТЕМЫ УПРАВЛЕНИЯ</w:t>
      </w:r>
    </w:p>
    <w:p w14:paraId="32B2D003" w14:textId="77777777" w:rsidR="00F04131" w:rsidRDefault="00F04131" w:rsidP="00F04131">
      <w:pPr>
        <w:rPr>
          <w:sz w:val="24"/>
          <w:szCs w:val="32"/>
        </w:rPr>
      </w:pPr>
    </w:p>
    <w:p w14:paraId="10E2E0E7" w14:textId="77777777" w:rsidR="00F04131" w:rsidRDefault="00F04131" w:rsidP="00F04131">
      <w:pPr>
        <w:rPr>
          <w:i/>
          <w:iCs/>
          <w:sz w:val="24"/>
          <w:szCs w:val="32"/>
          <w:u w:val="single"/>
        </w:rPr>
      </w:pPr>
      <w:r>
        <w:rPr>
          <w:sz w:val="20"/>
        </w:rPr>
        <w:t xml:space="preserve">КАФЕДРА </w:t>
      </w:r>
      <w:r>
        <w:rPr>
          <w:sz w:val="20"/>
          <w:szCs w:val="32"/>
          <w:u w:val="single"/>
        </w:rPr>
        <w:t>ПРОГРАММНОЕ ОБЕСПЕЧЕНИЕ ЭВМ И ИНФОРМАЦИОННЫЕ ТЕХНОЛОГИИ</w:t>
      </w:r>
    </w:p>
    <w:p w14:paraId="6ADAC147" w14:textId="77777777" w:rsidR="00F04131" w:rsidRDefault="00F04131" w:rsidP="00F04131">
      <w:pPr>
        <w:rPr>
          <w:i/>
          <w:iCs/>
          <w:sz w:val="24"/>
          <w:szCs w:val="32"/>
          <w:u w:val="single"/>
        </w:rPr>
      </w:pPr>
    </w:p>
    <w:p w14:paraId="6535A5F2" w14:textId="77777777" w:rsidR="00F04131" w:rsidRDefault="00F04131" w:rsidP="00F04131">
      <w:pPr>
        <w:jc w:val="center"/>
        <w:rPr>
          <w:bCs/>
          <w:i/>
          <w:iCs/>
          <w:sz w:val="28"/>
          <w:szCs w:val="28"/>
          <w:u w:val="single"/>
        </w:rPr>
      </w:pPr>
    </w:p>
    <w:p w14:paraId="562C1725" w14:textId="77777777" w:rsidR="00F04131" w:rsidRDefault="00F04131" w:rsidP="00F04131">
      <w:pPr>
        <w:jc w:val="center"/>
        <w:rPr>
          <w:bCs/>
          <w:i/>
          <w:iCs/>
          <w:sz w:val="28"/>
          <w:szCs w:val="28"/>
          <w:u w:val="single"/>
        </w:rPr>
      </w:pPr>
    </w:p>
    <w:p w14:paraId="7480C54C" w14:textId="77777777" w:rsidR="00F04131" w:rsidRDefault="00F04131" w:rsidP="00F0413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ПРОИЗВОДСТВЕННОЙ ПРАКТИКЕ</w:t>
      </w:r>
    </w:p>
    <w:p w14:paraId="0B1DF32B" w14:textId="77777777" w:rsidR="00F04131" w:rsidRDefault="00F04131" w:rsidP="00F04131">
      <w:pPr>
        <w:jc w:val="center"/>
        <w:rPr>
          <w:b/>
          <w:bCs/>
          <w:sz w:val="28"/>
          <w:szCs w:val="28"/>
          <w:u w:val="single"/>
        </w:rPr>
      </w:pPr>
    </w:p>
    <w:p w14:paraId="17066428" w14:textId="77777777" w:rsidR="00F04131" w:rsidRDefault="00F04131" w:rsidP="00F04131">
      <w:pPr>
        <w:jc w:val="center"/>
        <w:rPr>
          <w:b/>
          <w:bCs/>
          <w:sz w:val="28"/>
          <w:szCs w:val="28"/>
          <w:u w:val="single"/>
        </w:rPr>
      </w:pPr>
    </w:p>
    <w:p w14:paraId="6B3D1A76" w14:textId="77777777" w:rsidR="00F04131" w:rsidRDefault="00F04131" w:rsidP="00F04131">
      <w:pPr>
        <w:rPr>
          <w:bCs/>
          <w:i/>
          <w:szCs w:val="28"/>
        </w:rPr>
      </w:pPr>
      <w:r>
        <w:rPr>
          <w:bCs/>
          <w:sz w:val="28"/>
          <w:szCs w:val="28"/>
        </w:rPr>
        <w:t>Студент___________________________________</w:t>
      </w:r>
    </w:p>
    <w:p w14:paraId="222D0918" w14:textId="77777777" w:rsidR="00F04131" w:rsidRDefault="00F04131" w:rsidP="00F04131">
      <w:pPr>
        <w:jc w:val="center"/>
        <w:rPr>
          <w:bCs/>
          <w:i/>
          <w:sz w:val="28"/>
          <w:szCs w:val="28"/>
        </w:rPr>
      </w:pPr>
      <w:r>
        <w:rPr>
          <w:bCs/>
          <w:i/>
          <w:szCs w:val="28"/>
        </w:rPr>
        <w:t>фамилия, имя, отчество</w:t>
      </w:r>
    </w:p>
    <w:p w14:paraId="34C2AAAC" w14:textId="77777777" w:rsidR="00F04131" w:rsidRDefault="00F04131" w:rsidP="00F04131">
      <w:pPr>
        <w:jc w:val="center"/>
        <w:rPr>
          <w:bCs/>
          <w:i/>
          <w:sz w:val="28"/>
          <w:szCs w:val="28"/>
        </w:rPr>
      </w:pPr>
    </w:p>
    <w:p w14:paraId="2B1A50DE" w14:textId="77777777" w:rsidR="00F04131" w:rsidRDefault="00F04131" w:rsidP="00F0413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Группа_______________</w:t>
      </w:r>
    </w:p>
    <w:p w14:paraId="2B9D19F5" w14:textId="77777777" w:rsidR="00F04131" w:rsidRDefault="00F04131" w:rsidP="00F04131">
      <w:pPr>
        <w:jc w:val="center"/>
        <w:rPr>
          <w:bCs/>
          <w:sz w:val="28"/>
          <w:szCs w:val="28"/>
        </w:rPr>
      </w:pPr>
    </w:p>
    <w:p w14:paraId="44F9A684" w14:textId="77777777" w:rsidR="00F04131" w:rsidRDefault="00F04131" w:rsidP="00F0413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Тип практики Преддипломная практика</w:t>
      </w:r>
    </w:p>
    <w:p w14:paraId="3875FFFA" w14:textId="77777777" w:rsidR="00F04131" w:rsidRDefault="00F04131" w:rsidP="00F04131">
      <w:pPr>
        <w:rPr>
          <w:bCs/>
          <w:sz w:val="28"/>
          <w:szCs w:val="28"/>
        </w:rPr>
      </w:pPr>
    </w:p>
    <w:p w14:paraId="21E9F47C" w14:textId="77777777" w:rsidR="00F04131" w:rsidRDefault="00F04131" w:rsidP="00F0413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Название предприятия НУК ИУ МГТУ им. Н. Э. Баумана</w:t>
      </w:r>
    </w:p>
    <w:p w14:paraId="27550AA5" w14:textId="77777777" w:rsidR="00F04131" w:rsidRDefault="00F04131" w:rsidP="00F04131">
      <w:pPr>
        <w:jc w:val="center"/>
        <w:rPr>
          <w:bCs/>
          <w:sz w:val="28"/>
          <w:szCs w:val="28"/>
        </w:rPr>
      </w:pPr>
    </w:p>
    <w:p w14:paraId="04862E5E" w14:textId="77777777" w:rsidR="00F04131" w:rsidRDefault="00F04131" w:rsidP="00F04131">
      <w:pPr>
        <w:jc w:val="center"/>
        <w:rPr>
          <w:bCs/>
          <w:sz w:val="28"/>
          <w:szCs w:val="28"/>
        </w:rPr>
      </w:pPr>
    </w:p>
    <w:p w14:paraId="2AAD7822" w14:textId="77777777" w:rsidR="00F04131" w:rsidRDefault="00F04131" w:rsidP="00F04131">
      <w:pPr>
        <w:jc w:val="center"/>
        <w:rPr>
          <w:bCs/>
          <w:sz w:val="28"/>
          <w:szCs w:val="28"/>
        </w:rPr>
      </w:pPr>
    </w:p>
    <w:p w14:paraId="5BE67BBA" w14:textId="77777777" w:rsidR="00F04131" w:rsidRDefault="00F04131" w:rsidP="00F04131">
      <w:pPr>
        <w:rPr>
          <w:i/>
          <w:sz w:val="24"/>
          <w:szCs w:val="18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 xml:space="preserve">________________  ___________________ </w:t>
      </w:r>
    </w:p>
    <w:p w14:paraId="3425846F" w14:textId="77777777" w:rsidR="00F04131" w:rsidRDefault="00F04131" w:rsidP="00F04131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фамилия, и.о.            </w:t>
      </w:r>
    </w:p>
    <w:p w14:paraId="1E566573" w14:textId="77777777" w:rsidR="00F04131" w:rsidRDefault="00F04131" w:rsidP="00F04131">
      <w:pPr>
        <w:jc w:val="both"/>
        <w:rPr>
          <w:i/>
          <w:sz w:val="24"/>
          <w:szCs w:val="18"/>
        </w:rPr>
      </w:pPr>
    </w:p>
    <w:p w14:paraId="737EBF6C" w14:textId="77777777" w:rsidR="00F04131" w:rsidRDefault="00F04131" w:rsidP="00F04131">
      <w:pPr>
        <w:rPr>
          <w:i/>
          <w:sz w:val="24"/>
          <w:szCs w:val="18"/>
        </w:rPr>
      </w:pPr>
      <w:r>
        <w:rPr>
          <w:sz w:val="28"/>
        </w:rPr>
        <w:t>Руководитель практики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 xml:space="preserve">________________  </w:t>
      </w:r>
      <w:proofErr w:type="spellStart"/>
      <w:r>
        <w:rPr>
          <w:b/>
          <w:sz w:val="28"/>
          <w:u w:val="single"/>
        </w:rPr>
        <w:t>Кострицкий</w:t>
      </w:r>
      <w:proofErr w:type="spellEnd"/>
      <w:r>
        <w:rPr>
          <w:b/>
          <w:sz w:val="28"/>
          <w:u w:val="single"/>
        </w:rPr>
        <w:t xml:space="preserve"> А. С.</w:t>
      </w:r>
      <w:r>
        <w:rPr>
          <w:b/>
          <w:sz w:val="28"/>
        </w:rPr>
        <w:t xml:space="preserve"> </w:t>
      </w:r>
    </w:p>
    <w:p w14:paraId="6082797C" w14:textId="77777777" w:rsidR="00F04131" w:rsidRDefault="00F04131" w:rsidP="00F04131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фамилия, и.о.            </w:t>
      </w:r>
    </w:p>
    <w:p w14:paraId="087B6F94" w14:textId="77777777" w:rsidR="00F04131" w:rsidRDefault="00F04131" w:rsidP="00F04131">
      <w:pPr>
        <w:jc w:val="both"/>
        <w:rPr>
          <w:i/>
          <w:sz w:val="24"/>
          <w:szCs w:val="18"/>
        </w:rPr>
      </w:pPr>
    </w:p>
    <w:p w14:paraId="027438F7" w14:textId="77777777" w:rsidR="00F04131" w:rsidRDefault="00F04131" w:rsidP="00F04131">
      <w:pPr>
        <w:rPr>
          <w:i/>
          <w:sz w:val="24"/>
          <w:szCs w:val="18"/>
        </w:rPr>
      </w:pPr>
    </w:p>
    <w:p w14:paraId="3FBA180C" w14:textId="77777777" w:rsidR="00F04131" w:rsidRDefault="00F04131" w:rsidP="00F04131">
      <w:pPr>
        <w:jc w:val="center"/>
        <w:rPr>
          <w:i/>
          <w:sz w:val="24"/>
          <w:szCs w:val="18"/>
        </w:rPr>
      </w:pPr>
    </w:p>
    <w:p w14:paraId="613966AA" w14:textId="77777777" w:rsidR="00F04131" w:rsidRDefault="00F04131" w:rsidP="00F04131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14:paraId="72248496" w14:textId="77777777" w:rsidR="00F04131" w:rsidRDefault="00F04131" w:rsidP="00F04131">
      <w:pPr>
        <w:jc w:val="center"/>
        <w:rPr>
          <w:i/>
          <w:sz w:val="28"/>
          <w:szCs w:val="28"/>
        </w:rPr>
      </w:pPr>
    </w:p>
    <w:p w14:paraId="7DFF5FDB" w14:textId="77777777" w:rsidR="00F04131" w:rsidRDefault="00F04131" w:rsidP="00F04131">
      <w:pPr>
        <w:jc w:val="center"/>
        <w:rPr>
          <w:i/>
          <w:sz w:val="28"/>
          <w:szCs w:val="28"/>
        </w:rPr>
      </w:pPr>
    </w:p>
    <w:p w14:paraId="490D4E04" w14:textId="77777777" w:rsidR="00F04131" w:rsidRDefault="00F04131" w:rsidP="00F04131">
      <w:pPr>
        <w:jc w:val="center"/>
        <w:rPr>
          <w:i/>
          <w:sz w:val="28"/>
          <w:szCs w:val="28"/>
        </w:rPr>
      </w:pPr>
    </w:p>
    <w:p w14:paraId="1E76DA3A" w14:textId="77777777" w:rsidR="00F04131" w:rsidRDefault="00F04131" w:rsidP="00F04131">
      <w:pPr>
        <w:jc w:val="center"/>
        <w:rPr>
          <w:i/>
        </w:rPr>
      </w:pPr>
    </w:p>
    <w:p w14:paraId="509EB6B1" w14:textId="77777777" w:rsidR="00F04131" w:rsidRDefault="00F04131" w:rsidP="00F04131">
      <w:pPr>
        <w:jc w:val="center"/>
        <w:rPr>
          <w:i/>
        </w:rPr>
      </w:pPr>
    </w:p>
    <w:p w14:paraId="73D3730C" w14:textId="77777777" w:rsidR="00F04131" w:rsidRDefault="00F04131" w:rsidP="00F04131">
      <w:pPr>
        <w:jc w:val="center"/>
        <w:rPr>
          <w:i/>
        </w:rPr>
      </w:pPr>
    </w:p>
    <w:p w14:paraId="11F18FE5" w14:textId="77777777" w:rsidR="00F04131" w:rsidRDefault="00F04131" w:rsidP="00F04131">
      <w:pPr>
        <w:jc w:val="center"/>
        <w:rPr>
          <w:i/>
        </w:rPr>
      </w:pPr>
    </w:p>
    <w:p w14:paraId="7B29F378" w14:textId="77777777" w:rsidR="00F04131" w:rsidRDefault="00F04131" w:rsidP="00F04131">
      <w:pPr>
        <w:jc w:val="center"/>
        <w:rPr>
          <w:b/>
          <w:sz w:val="20"/>
          <w:szCs w:val="20"/>
        </w:rPr>
      </w:pPr>
      <w:r>
        <w:rPr>
          <w:i/>
          <w:sz w:val="28"/>
        </w:rPr>
        <w:t>2025 г.</w:t>
      </w:r>
    </w:p>
    <w:p w14:paraId="136E340A" w14:textId="77777777" w:rsidR="00F04131" w:rsidRDefault="00F04131" w:rsidP="00F04131">
      <w:pPr>
        <w:pageBreakBefore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Министерство науки и высшего образования Российской Федерации</w:t>
      </w:r>
    </w:p>
    <w:p w14:paraId="05CF176A" w14:textId="77777777" w:rsidR="00F04131" w:rsidRDefault="00F04131" w:rsidP="00F04131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74C1DE53" w14:textId="77777777" w:rsidR="00F04131" w:rsidRDefault="00F04131" w:rsidP="00F04131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«Московский государственный технический университет имени Н.Э. Баумана</w:t>
      </w:r>
    </w:p>
    <w:p w14:paraId="4C7B056C" w14:textId="77777777" w:rsidR="00F04131" w:rsidRDefault="00F04131" w:rsidP="00F04131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(национальный исследовательский университет)»</w:t>
      </w:r>
    </w:p>
    <w:p w14:paraId="268BD009" w14:textId="77777777" w:rsidR="00F04131" w:rsidRDefault="00F04131" w:rsidP="00F04131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(МГТУ им. </w:t>
      </w:r>
      <w:proofErr w:type="spellStart"/>
      <w:r>
        <w:rPr>
          <w:b/>
          <w:sz w:val="20"/>
          <w:szCs w:val="20"/>
        </w:rPr>
        <w:t>Н.Э.Баумана</w:t>
      </w:r>
      <w:proofErr w:type="spellEnd"/>
      <w:r>
        <w:rPr>
          <w:b/>
          <w:sz w:val="20"/>
          <w:szCs w:val="20"/>
        </w:rPr>
        <w:t>)</w:t>
      </w:r>
    </w:p>
    <w:p w14:paraId="5CB8ADE7" w14:textId="77777777" w:rsidR="00F04131" w:rsidRDefault="00F04131" w:rsidP="00F04131">
      <w:pPr>
        <w:jc w:val="center"/>
        <w:rPr>
          <w:b/>
          <w:sz w:val="20"/>
          <w:szCs w:val="20"/>
        </w:rPr>
      </w:pPr>
    </w:p>
    <w:p w14:paraId="33F45F72" w14:textId="77777777" w:rsidR="00F04131" w:rsidRDefault="00F04131" w:rsidP="00F04131">
      <w:pPr>
        <w:ind w:right="1418"/>
        <w:jc w:val="right"/>
      </w:pPr>
      <w:r>
        <w:t>УТВЕРЖДАЮ</w:t>
      </w:r>
    </w:p>
    <w:p w14:paraId="40FE5ACD" w14:textId="77777777" w:rsidR="00F04131" w:rsidRDefault="00F04131" w:rsidP="00F04131">
      <w:pPr>
        <w:jc w:val="right"/>
      </w:pPr>
      <w:r>
        <w:t xml:space="preserve">Заведующий кафедрой </w:t>
      </w:r>
      <w:r>
        <w:rPr>
          <w:u w:val="single"/>
        </w:rPr>
        <w:t>ИУ7</w:t>
      </w:r>
    </w:p>
    <w:p w14:paraId="78EE41C3" w14:textId="77777777" w:rsidR="00F04131" w:rsidRDefault="00F04131" w:rsidP="00F04131">
      <w:pPr>
        <w:ind w:left="7799" w:right="-2" w:firstLine="709"/>
        <w:jc w:val="center"/>
      </w:pPr>
      <w:r>
        <w:t>(Индекс)</w:t>
      </w:r>
    </w:p>
    <w:p w14:paraId="675DC721" w14:textId="6ECA1DF0" w:rsidR="00F04131" w:rsidRDefault="00F04131" w:rsidP="00F04131">
      <w:pPr>
        <w:jc w:val="right"/>
      </w:pPr>
      <w:r>
        <w:t xml:space="preserve">______________  </w:t>
      </w:r>
      <w:r>
        <w:rPr>
          <w:u w:val="single"/>
        </w:rPr>
        <w:t>И.В. Рудаков</w:t>
      </w:r>
    </w:p>
    <w:p w14:paraId="13AD2F68" w14:textId="77777777" w:rsidR="00F04131" w:rsidRDefault="00F04131" w:rsidP="00F04131">
      <w:pPr>
        <w:ind w:left="7799" w:right="-2" w:hanging="2"/>
        <w:jc w:val="center"/>
      </w:pPr>
      <w:r>
        <w:t>(</w:t>
      </w:r>
      <w:proofErr w:type="spellStart"/>
      <w:r>
        <w:t>И.О.Фамилия</w:t>
      </w:r>
      <w:proofErr w:type="spellEnd"/>
      <w:r>
        <w:t>)</w:t>
      </w:r>
    </w:p>
    <w:p w14:paraId="76006A44" w14:textId="77777777" w:rsidR="00F04131" w:rsidRDefault="00F04131" w:rsidP="00F04131">
      <w:pPr>
        <w:jc w:val="right"/>
        <w:rPr>
          <w:sz w:val="14"/>
        </w:rPr>
      </w:pPr>
      <w:r>
        <w:t>«14» мая 2025 г.</w:t>
      </w:r>
    </w:p>
    <w:p w14:paraId="08F9A978" w14:textId="77777777" w:rsidR="00F04131" w:rsidRDefault="00F04131" w:rsidP="00F04131">
      <w:pPr>
        <w:pStyle w:val="12"/>
        <w:widowControl/>
        <w:rPr>
          <w:sz w:val="14"/>
        </w:rPr>
      </w:pPr>
    </w:p>
    <w:p w14:paraId="6CE71052" w14:textId="77777777" w:rsidR="00F04131" w:rsidRDefault="00F04131" w:rsidP="00F04131">
      <w:pPr>
        <w:jc w:val="center"/>
        <w:rPr>
          <w:b/>
          <w:sz w:val="32"/>
        </w:rPr>
      </w:pPr>
      <w:r>
        <w:rPr>
          <w:b/>
          <w:sz w:val="36"/>
        </w:rPr>
        <w:t>ИНДИВИДУАЛЬНОЕ ЗАДАНИЕ</w:t>
      </w:r>
    </w:p>
    <w:p w14:paraId="776A0EAD" w14:textId="77777777" w:rsidR="00F04131" w:rsidRDefault="00F04131" w:rsidP="00F04131">
      <w:pPr>
        <w:jc w:val="center"/>
        <w:rPr>
          <w:b/>
          <w:sz w:val="14"/>
        </w:rPr>
      </w:pPr>
      <w:r>
        <w:rPr>
          <w:b/>
          <w:sz w:val="32"/>
        </w:rPr>
        <w:t>на учебную / производственную практику</w:t>
      </w:r>
    </w:p>
    <w:p w14:paraId="3AC1EA79" w14:textId="77777777" w:rsidR="00F04131" w:rsidRDefault="00F04131" w:rsidP="00F04131">
      <w:pPr>
        <w:rPr>
          <w:b/>
          <w:sz w:val="14"/>
        </w:rPr>
      </w:pPr>
    </w:p>
    <w:p w14:paraId="3C4D05E4" w14:textId="77777777" w:rsidR="00F04131" w:rsidRDefault="00F04131" w:rsidP="00F04131">
      <w:pPr>
        <w:rPr>
          <w:b/>
          <w:sz w:val="18"/>
        </w:rPr>
      </w:pPr>
    </w:p>
    <w:p w14:paraId="71E7BED0" w14:textId="5B29A39B" w:rsidR="00F04131" w:rsidRDefault="00F04131" w:rsidP="00F04131">
      <w:pPr>
        <w:rPr>
          <w:sz w:val="14"/>
        </w:rPr>
      </w:pPr>
      <w:r>
        <w:t xml:space="preserve">Студент группы </w:t>
      </w:r>
      <w:r>
        <w:rPr>
          <w:u w:val="single"/>
        </w:rPr>
        <w:t>____ИУ7-85Б____</w:t>
      </w:r>
    </w:p>
    <w:p w14:paraId="62901A3C" w14:textId="77777777" w:rsidR="00F04131" w:rsidRDefault="00F04131" w:rsidP="00F04131">
      <w:pPr>
        <w:rPr>
          <w:sz w:val="14"/>
        </w:rPr>
      </w:pPr>
    </w:p>
    <w:p w14:paraId="4D4B668F" w14:textId="601FBF20" w:rsidR="00F04131" w:rsidRDefault="00F04131" w:rsidP="00F04131">
      <w:pPr>
        <w:rPr>
          <w:sz w:val="20"/>
        </w:rPr>
      </w:pPr>
      <w:r>
        <w:rPr>
          <w:u w:val="single"/>
        </w:rPr>
        <w:t>___________________________   Зуев Тимофей Александрович____________________________________</w:t>
      </w:r>
    </w:p>
    <w:p w14:paraId="60AA51F7" w14:textId="77777777" w:rsidR="00F04131" w:rsidRDefault="00F04131" w:rsidP="00F04131">
      <w:pPr>
        <w:jc w:val="center"/>
        <w:rPr>
          <w:rFonts w:eastAsia="Calibri"/>
        </w:rPr>
      </w:pPr>
      <w:r>
        <w:rPr>
          <w:sz w:val="20"/>
        </w:rPr>
        <w:t>(Фамилия, имя, отчество)</w:t>
      </w:r>
    </w:p>
    <w:p w14:paraId="01175EA8" w14:textId="77777777" w:rsidR="00F04131" w:rsidRDefault="00F04131" w:rsidP="00F04131">
      <w:pPr>
        <w:pStyle w:val="af5"/>
        <w:shd w:val="clear" w:color="auto" w:fill="FFFFFF"/>
        <w:spacing w:before="0" w:after="150" w:line="300" w:lineRule="atLeast"/>
      </w:pPr>
      <w:r>
        <w:rPr>
          <w:rFonts w:eastAsia="Calibri"/>
          <w:sz w:val="22"/>
          <w:szCs w:val="22"/>
          <w:lang w:eastAsia="en-US"/>
        </w:rPr>
        <w:t xml:space="preserve">Сроки прохождения практики с </w:t>
      </w:r>
      <w:r>
        <w:rPr>
          <w:rFonts w:eastAsia="Calibri"/>
          <w:sz w:val="22"/>
          <w:szCs w:val="22"/>
          <w:u w:val="single"/>
          <w:lang w:eastAsia="en-US"/>
        </w:rPr>
        <w:t>14.05.2025 г.</w:t>
      </w:r>
      <w:r>
        <w:rPr>
          <w:rFonts w:eastAsia="Calibri"/>
          <w:sz w:val="22"/>
          <w:szCs w:val="22"/>
          <w:lang w:eastAsia="en-US"/>
        </w:rPr>
        <w:t xml:space="preserve"> по </w:t>
      </w:r>
      <w:r>
        <w:rPr>
          <w:rFonts w:eastAsia="Calibri"/>
          <w:sz w:val="22"/>
          <w:szCs w:val="22"/>
          <w:u w:val="single"/>
          <w:lang w:eastAsia="en-US"/>
        </w:rPr>
        <w:t>27.05.2025 г.</w:t>
      </w:r>
    </w:p>
    <w:p w14:paraId="7896F20C" w14:textId="77777777" w:rsidR="00F04131" w:rsidRDefault="00F04131" w:rsidP="00F04131">
      <w:pPr>
        <w:pStyle w:val="5"/>
        <w:numPr>
          <w:ilvl w:val="4"/>
          <w:numId w:val="30"/>
        </w:numPr>
        <w:shd w:val="clear" w:color="auto" w:fill="FFFFFF"/>
        <w:tabs>
          <w:tab w:val="clear" w:pos="0"/>
        </w:tabs>
        <w:spacing w:before="150" w:after="150"/>
        <w:jc w:val="both"/>
        <w:rPr>
          <w:rFonts w:ascii="Times New Roman" w:hAnsi="Times New Roman" w:cs="Times New Roman"/>
          <w:color w:val="auto"/>
        </w:rPr>
      </w:pPr>
      <w:r>
        <w:t>Задание:</w:t>
      </w:r>
    </w:p>
    <w:p w14:paraId="51D0BE34" w14:textId="77777777" w:rsidR="00F04131" w:rsidRDefault="00F04131" w:rsidP="00F04131">
      <w:pPr>
        <w:shd w:val="clear" w:color="auto" w:fill="FFFFFF"/>
        <w:spacing w:line="300" w:lineRule="atLeast"/>
        <w:jc w:val="both"/>
      </w:pPr>
      <w:r>
        <w:t>1. Реализовать на практике метод (программно-алгоритмический комплекс), разработанный в ходе выполнения выпускной квалификационной работы, в виде соответствующего программного обеспечения (ПО).</w:t>
      </w:r>
    </w:p>
    <w:p w14:paraId="501DC268" w14:textId="77777777" w:rsidR="00F04131" w:rsidRDefault="00F04131" w:rsidP="00F04131">
      <w:pPr>
        <w:shd w:val="clear" w:color="auto" w:fill="FFFFFF"/>
        <w:spacing w:line="300" w:lineRule="atLeast"/>
        <w:jc w:val="both"/>
      </w:pPr>
      <w:r>
        <w:t>2. Реализовать разработанные в ходе выполнения технологической части выпускной квалификационной работы алгоритм/алгоритмы тестирования созданного ПО.</w:t>
      </w:r>
    </w:p>
    <w:p w14:paraId="20B7F0BE" w14:textId="77777777" w:rsidR="00F04131" w:rsidRDefault="00F04131" w:rsidP="00F04131">
      <w:pPr>
        <w:shd w:val="clear" w:color="auto" w:fill="FFFFFF"/>
        <w:spacing w:line="300" w:lineRule="atLeast"/>
        <w:jc w:val="both"/>
      </w:pPr>
      <w:r>
        <w:t>3. Исследовать характеристики разработанного программного обеспечения.</w:t>
      </w:r>
    </w:p>
    <w:p w14:paraId="4B9B5E26" w14:textId="77777777" w:rsidR="00F04131" w:rsidRDefault="00F04131" w:rsidP="00F04131">
      <w:pPr>
        <w:shd w:val="clear" w:color="auto" w:fill="FFFFFF"/>
        <w:spacing w:line="300" w:lineRule="atLeast"/>
        <w:jc w:val="both"/>
      </w:pPr>
      <w:r>
        <w:t>4. Рассмотреть при необходимости вопросы автоматического развёртывания разработанного ПО.</w:t>
      </w:r>
    </w:p>
    <w:p w14:paraId="2277A954" w14:textId="77777777" w:rsidR="00F04131" w:rsidRDefault="00F04131" w:rsidP="00F04131">
      <w:pPr>
        <w:shd w:val="clear" w:color="auto" w:fill="FFFFFF"/>
        <w:spacing w:line="300" w:lineRule="atLeast"/>
        <w:jc w:val="both"/>
      </w:pPr>
    </w:p>
    <w:p w14:paraId="63A7C6F7" w14:textId="77777777" w:rsidR="00F04131" w:rsidRDefault="00F04131" w:rsidP="00F04131">
      <w:pPr>
        <w:shd w:val="clear" w:color="auto" w:fill="FFFFFF"/>
        <w:spacing w:line="300" w:lineRule="atLeast"/>
        <w:jc w:val="both"/>
      </w:pPr>
    </w:p>
    <w:p w14:paraId="3688EE90" w14:textId="77777777" w:rsidR="00F04131" w:rsidRDefault="00F04131" w:rsidP="00F04131">
      <w:pPr>
        <w:jc w:val="both"/>
      </w:pPr>
      <w:r>
        <w:t>Дата выдачи задания «14» мая 2025 г.</w:t>
      </w:r>
    </w:p>
    <w:p w14:paraId="3E34D551" w14:textId="77777777" w:rsidR="00F04131" w:rsidRDefault="00F04131" w:rsidP="00F04131">
      <w:pPr>
        <w:jc w:val="both"/>
      </w:pPr>
    </w:p>
    <w:p w14:paraId="0BE85773" w14:textId="77777777" w:rsidR="00F04131" w:rsidRDefault="00F04131" w:rsidP="00F04131">
      <w:pPr>
        <w:rPr>
          <w:sz w:val="18"/>
          <w:szCs w:val="18"/>
        </w:rPr>
      </w:pPr>
      <w:r>
        <w:rPr>
          <w:b/>
        </w:rPr>
        <w:t>Руководитель практики от университета</w:t>
      </w:r>
      <w:r>
        <w:rPr>
          <w:b/>
        </w:rPr>
        <w:tab/>
      </w:r>
      <w:r>
        <w:tab/>
        <w:t xml:space="preserve">_________________  </w:t>
      </w:r>
      <w:r>
        <w:rPr>
          <w:u w:val="single"/>
        </w:rPr>
        <w:t xml:space="preserve">А. С. </w:t>
      </w:r>
      <w:proofErr w:type="spellStart"/>
      <w:r>
        <w:rPr>
          <w:u w:val="single"/>
        </w:rPr>
        <w:t>Кострицкий</w:t>
      </w:r>
      <w:proofErr w:type="spellEnd"/>
      <w:r>
        <w:t xml:space="preserve"> </w:t>
      </w:r>
    </w:p>
    <w:p w14:paraId="6B6F9424" w14:textId="77777777" w:rsidR="00F04131" w:rsidRDefault="00F04131" w:rsidP="00F04131">
      <w:pPr>
        <w:ind w:right="565"/>
        <w:jc w:val="right"/>
        <w:rPr>
          <w:b/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32932037" w14:textId="77777777" w:rsidR="00F04131" w:rsidRDefault="00F04131" w:rsidP="00F04131">
      <w:pPr>
        <w:rPr>
          <w:b/>
          <w:sz w:val="18"/>
          <w:szCs w:val="18"/>
        </w:rPr>
      </w:pPr>
    </w:p>
    <w:p w14:paraId="5147B0A0" w14:textId="77777777" w:rsidR="00F04131" w:rsidRDefault="00F04131" w:rsidP="00F04131">
      <w:pPr>
        <w:rPr>
          <w:sz w:val="18"/>
          <w:szCs w:val="18"/>
        </w:rPr>
      </w:pPr>
      <w:r>
        <w:rPr>
          <w:b/>
        </w:rPr>
        <w:t>Руководитель практики от предприятия</w:t>
      </w:r>
      <w:r>
        <w:rPr>
          <w:b/>
        </w:rPr>
        <w:tab/>
      </w:r>
      <w:r>
        <w:tab/>
        <w:t xml:space="preserve">_________________  </w:t>
      </w:r>
      <w:r>
        <w:rPr>
          <w:u w:val="single"/>
        </w:rPr>
        <w:t>____________</w:t>
      </w:r>
      <w:r>
        <w:t xml:space="preserve">________ </w:t>
      </w:r>
    </w:p>
    <w:p w14:paraId="464FD160" w14:textId="77777777" w:rsidR="00F04131" w:rsidRDefault="00F04131" w:rsidP="00F0413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7F203540" w14:textId="77777777" w:rsidR="00F04131" w:rsidRDefault="00F04131" w:rsidP="00F04131">
      <w:pPr>
        <w:ind w:right="565"/>
        <w:jc w:val="right"/>
        <w:rPr>
          <w:sz w:val="18"/>
          <w:szCs w:val="18"/>
        </w:rPr>
      </w:pPr>
    </w:p>
    <w:p w14:paraId="11A7CF3D" w14:textId="77777777" w:rsidR="00F04131" w:rsidRDefault="00F04131" w:rsidP="00F04131">
      <w:pPr>
        <w:rPr>
          <w:sz w:val="18"/>
          <w:szCs w:val="18"/>
        </w:rPr>
      </w:pPr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_________________  </w:t>
      </w:r>
      <w:r>
        <w:rPr>
          <w:u w:val="single"/>
        </w:rPr>
        <w:t>_______________</w:t>
      </w:r>
      <w:r>
        <w:rPr>
          <w:b/>
        </w:rPr>
        <w:t>_____</w:t>
      </w:r>
    </w:p>
    <w:p w14:paraId="6DC61BB8" w14:textId="77777777" w:rsidR="00F04131" w:rsidRDefault="00F04131" w:rsidP="00F04131">
      <w:pPr>
        <w:ind w:right="565"/>
        <w:jc w:val="right"/>
        <w:rPr>
          <w:b/>
          <w:sz w:val="28"/>
          <w:szCs w:val="2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069043BA" w14:textId="73F8307C" w:rsidR="008B6597" w:rsidRDefault="008B6597" w:rsidP="00396940">
      <w:pPr>
        <w:rPr>
          <w:sz w:val="28"/>
        </w:rPr>
        <w:sectPr w:rsidR="008B6597" w:rsidSect="00821E09">
          <w:footerReference w:type="default" r:id="rId9"/>
          <w:type w:val="continuous"/>
          <w:pgSz w:w="11910" w:h="16840"/>
          <w:pgMar w:top="1440" w:right="360" w:bottom="1400" w:left="1580" w:header="720" w:footer="720" w:gutter="0"/>
          <w:pgNumType w:start="1"/>
          <w:cols w:space="720"/>
          <w:titlePg/>
          <w:docGrid w:linePitch="299"/>
        </w:sectPr>
      </w:pPr>
    </w:p>
    <w:bookmarkStart w:id="0" w:name="_Toc199486930" w:displacedByCustomXml="next"/>
    <w:sdt>
      <w:sdtPr>
        <w:rPr>
          <w:b w:val="0"/>
          <w:bCs w:val="0"/>
          <w:sz w:val="22"/>
          <w:szCs w:val="22"/>
        </w:rPr>
        <w:id w:val="-161541025"/>
        <w:docPartObj>
          <w:docPartGallery w:val="Table of Contents"/>
          <w:docPartUnique/>
        </w:docPartObj>
      </w:sdtPr>
      <w:sdtContent>
        <w:p w14:paraId="456F67FB" w14:textId="0043BFF9" w:rsidR="00C049BD" w:rsidRDefault="008F1927" w:rsidP="00C049BD">
          <w:pPr>
            <w:pStyle w:val="1"/>
          </w:pPr>
          <w:r>
            <w:t>Содержание</w:t>
          </w:r>
          <w:bookmarkEnd w:id="0"/>
        </w:p>
        <w:p w14:paraId="3038A476" w14:textId="32F0B199" w:rsidR="000741D5" w:rsidRDefault="00C049BD">
          <w:pPr>
            <w:pStyle w:val="1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486930" w:history="1">
            <w:r w:rsidR="000741D5" w:rsidRPr="004C6203">
              <w:rPr>
                <w:rStyle w:val="a6"/>
                <w:noProof/>
              </w:rPr>
              <w:t>Содержание</w:t>
            </w:r>
            <w:r w:rsidR="000741D5">
              <w:rPr>
                <w:noProof/>
                <w:webHidden/>
              </w:rPr>
              <w:tab/>
            </w:r>
            <w:r w:rsidR="000741D5">
              <w:rPr>
                <w:noProof/>
                <w:webHidden/>
              </w:rPr>
              <w:fldChar w:fldCharType="begin"/>
            </w:r>
            <w:r w:rsidR="000741D5">
              <w:rPr>
                <w:noProof/>
                <w:webHidden/>
              </w:rPr>
              <w:instrText xml:space="preserve"> PAGEREF _Toc199486930 \h </w:instrText>
            </w:r>
            <w:r w:rsidR="000741D5">
              <w:rPr>
                <w:noProof/>
                <w:webHidden/>
              </w:rPr>
            </w:r>
            <w:r w:rsidR="000741D5">
              <w:rPr>
                <w:noProof/>
                <w:webHidden/>
              </w:rPr>
              <w:fldChar w:fldCharType="separate"/>
            </w:r>
            <w:r w:rsidR="000741D5">
              <w:rPr>
                <w:noProof/>
                <w:webHidden/>
              </w:rPr>
              <w:t>3</w:t>
            </w:r>
            <w:r w:rsidR="000741D5">
              <w:rPr>
                <w:noProof/>
                <w:webHidden/>
              </w:rPr>
              <w:fldChar w:fldCharType="end"/>
            </w:r>
          </w:hyperlink>
        </w:p>
        <w:p w14:paraId="080A166A" w14:textId="39B3978A" w:rsidR="000741D5" w:rsidRDefault="00D25F2B">
          <w:pPr>
            <w:pStyle w:val="1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486931" w:history="1">
            <w:r w:rsidR="000741D5" w:rsidRPr="004C6203">
              <w:rPr>
                <w:rStyle w:val="a6"/>
                <w:noProof/>
              </w:rPr>
              <w:t>Введение</w:t>
            </w:r>
            <w:r w:rsidR="000741D5">
              <w:rPr>
                <w:noProof/>
                <w:webHidden/>
              </w:rPr>
              <w:tab/>
            </w:r>
            <w:r w:rsidR="000741D5">
              <w:rPr>
                <w:noProof/>
                <w:webHidden/>
              </w:rPr>
              <w:fldChar w:fldCharType="begin"/>
            </w:r>
            <w:r w:rsidR="000741D5">
              <w:rPr>
                <w:noProof/>
                <w:webHidden/>
              </w:rPr>
              <w:instrText xml:space="preserve"> PAGEREF _Toc199486931 \h </w:instrText>
            </w:r>
            <w:r w:rsidR="000741D5">
              <w:rPr>
                <w:noProof/>
                <w:webHidden/>
              </w:rPr>
            </w:r>
            <w:r w:rsidR="000741D5">
              <w:rPr>
                <w:noProof/>
                <w:webHidden/>
              </w:rPr>
              <w:fldChar w:fldCharType="separate"/>
            </w:r>
            <w:r w:rsidR="000741D5">
              <w:rPr>
                <w:noProof/>
                <w:webHidden/>
              </w:rPr>
              <w:t>4</w:t>
            </w:r>
            <w:r w:rsidR="000741D5">
              <w:rPr>
                <w:noProof/>
                <w:webHidden/>
              </w:rPr>
              <w:fldChar w:fldCharType="end"/>
            </w:r>
          </w:hyperlink>
        </w:p>
        <w:p w14:paraId="060AA84B" w14:textId="29C3E7B4" w:rsidR="000741D5" w:rsidRDefault="00D25F2B">
          <w:pPr>
            <w:pStyle w:val="20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486932" w:history="1">
            <w:r w:rsidR="000741D5" w:rsidRPr="004C6203">
              <w:rPr>
                <w:rStyle w:val="a6"/>
                <w:noProof/>
              </w:rPr>
              <w:t>Цель работы</w:t>
            </w:r>
            <w:r w:rsidR="000741D5">
              <w:rPr>
                <w:noProof/>
                <w:webHidden/>
              </w:rPr>
              <w:tab/>
            </w:r>
            <w:r w:rsidR="000741D5">
              <w:rPr>
                <w:noProof/>
                <w:webHidden/>
              </w:rPr>
              <w:fldChar w:fldCharType="begin"/>
            </w:r>
            <w:r w:rsidR="000741D5">
              <w:rPr>
                <w:noProof/>
                <w:webHidden/>
              </w:rPr>
              <w:instrText xml:space="preserve"> PAGEREF _Toc199486932 \h </w:instrText>
            </w:r>
            <w:r w:rsidR="000741D5">
              <w:rPr>
                <w:noProof/>
                <w:webHidden/>
              </w:rPr>
            </w:r>
            <w:r w:rsidR="000741D5">
              <w:rPr>
                <w:noProof/>
                <w:webHidden/>
              </w:rPr>
              <w:fldChar w:fldCharType="separate"/>
            </w:r>
            <w:r w:rsidR="000741D5">
              <w:rPr>
                <w:noProof/>
                <w:webHidden/>
              </w:rPr>
              <w:t>4</w:t>
            </w:r>
            <w:r w:rsidR="000741D5">
              <w:rPr>
                <w:noProof/>
                <w:webHidden/>
              </w:rPr>
              <w:fldChar w:fldCharType="end"/>
            </w:r>
          </w:hyperlink>
        </w:p>
        <w:p w14:paraId="61E6F92B" w14:textId="0FF20891" w:rsidR="000741D5" w:rsidRDefault="00D25F2B">
          <w:pPr>
            <w:pStyle w:val="20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486933" w:history="1">
            <w:r w:rsidR="000741D5" w:rsidRPr="004C6203">
              <w:rPr>
                <w:rStyle w:val="a6"/>
                <w:noProof/>
              </w:rPr>
              <w:t>Задачи</w:t>
            </w:r>
            <w:r w:rsidR="000741D5">
              <w:rPr>
                <w:noProof/>
                <w:webHidden/>
              </w:rPr>
              <w:tab/>
            </w:r>
            <w:r w:rsidR="000741D5">
              <w:rPr>
                <w:noProof/>
                <w:webHidden/>
              </w:rPr>
              <w:fldChar w:fldCharType="begin"/>
            </w:r>
            <w:r w:rsidR="000741D5">
              <w:rPr>
                <w:noProof/>
                <w:webHidden/>
              </w:rPr>
              <w:instrText xml:space="preserve"> PAGEREF _Toc199486933 \h </w:instrText>
            </w:r>
            <w:r w:rsidR="000741D5">
              <w:rPr>
                <w:noProof/>
                <w:webHidden/>
              </w:rPr>
            </w:r>
            <w:r w:rsidR="000741D5">
              <w:rPr>
                <w:noProof/>
                <w:webHidden/>
              </w:rPr>
              <w:fldChar w:fldCharType="separate"/>
            </w:r>
            <w:r w:rsidR="000741D5">
              <w:rPr>
                <w:noProof/>
                <w:webHidden/>
              </w:rPr>
              <w:t>4</w:t>
            </w:r>
            <w:r w:rsidR="000741D5">
              <w:rPr>
                <w:noProof/>
                <w:webHidden/>
              </w:rPr>
              <w:fldChar w:fldCharType="end"/>
            </w:r>
          </w:hyperlink>
        </w:p>
        <w:p w14:paraId="74F1E21A" w14:textId="5A080951" w:rsidR="000741D5" w:rsidRDefault="00D25F2B">
          <w:pPr>
            <w:pStyle w:val="1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486934" w:history="1">
            <w:r w:rsidR="000741D5" w:rsidRPr="004C6203">
              <w:rPr>
                <w:rStyle w:val="a6"/>
                <w:noProof/>
              </w:rPr>
              <w:t>Формализованная постановка задачи</w:t>
            </w:r>
            <w:r w:rsidR="000741D5">
              <w:rPr>
                <w:noProof/>
                <w:webHidden/>
              </w:rPr>
              <w:tab/>
            </w:r>
            <w:r w:rsidR="000741D5">
              <w:rPr>
                <w:noProof/>
                <w:webHidden/>
              </w:rPr>
              <w:fldChar w:fldCharType="begin"/>
            </w:r>
            <w:r w:rsidR="000741D5">
              <w:rPr>
                <w:noProof/>
                <w:webHidden/>
              </w:rPr>
              <w:instrText xml:space="preserve"> PAGEREF _Toc199486934 \h </w:instrText>
            </w:r>
            <w:r w:rsidR="000741D5">
              <w:rPr>
                <w:noProof/>
                <w:webHidden/>
              </w:rPr>
            </w:r>
            <w:r w:rsidR="000741D5">
              <w:rPr>
                <w:noProof/>
                <w:webHidden/>
              </w:rPr>
              <w:fldChar w:fldCharType="separate"/>
            </w:r>
            <w:r w:rsidR="000741D5">
              <w:rPr>
                <w:noProof/>
                <w:webHidden/>
              </w:rPr>
              <w:t>5</w:t>
            </w:r>
            <w:r w:rsidR="000741D5">
              <w:rPr>
                <w:noProof/>
                <w:webHidden/>
              </w:rPr>
              <w:fldChar w:fldCharType="end"/>
            </w:r>
          </w:hyperlink>
        </w:p>
        <w:p w14:paraId="7E7BE678" w14:textId="68397B5F" w:rsidR="000741D5" w:rsidRDefault="00D25F2B">
          <w:pPr>
            <w:pStyle w:val="1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486935" w:history="1">
            <w:r w:rsidR="000741D5" w:rsidRPr="004C6203">
              <w:rPr>
                <w:rStyle w:val="a6"/>
                <w:noProof/>
              </w:rPr>
              <w:t>Функциональное тестирование</w:t>
            </w:r>
            <w:r w:rsidR="000741D5">
              <w:rPr>
                <w:noProof/>
                <w:webHidden/>
              </w:rPr>
              <w:tab/>
            </w:r>
            <w:r w:rsidR="000741D5">
              <w:rPr>
                <w:noProof/>
                <w:webHidden/>
              </w:rPr>
              <w:fldChar w:fldCharType="begin"/>
            </w:r>
            <w:r w:rsidR="000741D5">
              <w:rPr>
                <w:noProof/>
                <w:webHidden/>
              </w:rPr>
              <w:instrText xml:space="preserve"> PAGEREF _Toc199486935 \h </w:instrText>
            </w:r>
            <w:r w:rsidR="000741D5">
              <w:rPr>
                <w:noProof/>
                <w:webHidden/>
              </w:rPr>
            </w:r>
            <w:r w:rsidR="000741D5">
              <w:rPr>
                <w:noProof/>
                <w:webHidden/>
              </w:rPr>
              <w:fldChar w:fldCharType="separate"/>
            </w:r>
            <w:r w:rsidR="000741D5">
              <w:rPr>
                <w:noProof/>
                <w:webHidden/>
              </w:rPr>
              <w:t>6</w:t>
            </w:r>
            <w:r w:rsidR="000741D5">
              <w:rPr>
                <w:noProof/>
                <w:webHidden/>
              </w:rPr>
              <w:fldChar w:fldCharType="end"/>
            </w:r>
          </w:hyperlink>
        </w:p>
        <w:p w14:paraId="72458081" w14:textId="15FA72D3" w:rsidR="000741D5" w:rsidRDefault="00D25F2B">
          <w:pPr>
            <w:pStyle w:val="20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486936" w:history="1">
            <w:r w:rsidR="000741D5" w:rsidRPr="004C6203">
              <w:rPr>
                <w:rStyle w:val="a6"/>
                <w:noProof/>
              </w:rPr>
              <w:t>Алгоритм тестирования</w:t>
            </w:r>
            <w:r w:rsidR="000741D5">
              <w:rPr>
                <w:noProof/>
                <w:webHidden/>
              </w:rPr>
              <w:tab/>
            </w:r>
            <w:r w:rsidR="000741D5">
              <w:rPr>
                <w:noProof/>
                <w:webHidden/>
              </w:rPr>
              <w:fldChar w:fldCharType="begin"/>
            </w:r>
            <w:r w:rsidR="000741D5">
              <w:rPr>
                <w:noProof/>
                <w:webHidden/>
              </w:rPr>
              <w:instrText xml:space="preserve"> PAGEREF _Toc199486936 \h </w:instrText>
            </w:r>
            <w:r w:rsidR="000741D5">
              <w:rPr>
                <w:noProof/>
                <w:webHidden/>
              </w:rPr>
            </w:r>
            <w:r w:rsidR="000741D5">
              <w:rPr>
                <w:noProof/>
                <w:webHidden/>
              </w:rPr>
              <w:fldChar w:fldCharType="separate"/>
            </w:r>
            <w:r w:rsidR="000741D5">
              <w:rPr>
                <w:noProof/>
                <w:webHidden/>
              </w:rPr>
              <w:t>6</w:t>
            </w:r>
            <w:r w:rsidR="000741D5">
              <w:rPr>
                <w:noProof/>
                <w:webHidden/>
              </w:rPr>
              <w:fldChar w:fldCharType="end"/>
            </w:r>
          </w:hyperlink>
        </w:p>
        <w:p w14:paraId="6F5FB8E4" w14:textId="6DD9C6D6" w:rsidR="000741D5" w:rsidRDefault="00D25F2B">
          <w:pPr>
            <w:pStyle w:val="20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486937" w:history="1">
            <w:r w:rsidR="000741D5" w:rsidRPr="004C6203">
              <w:rPr>
                <w:rStyle w:val="a6"/>
                <w:noProof/>
              </w:rPr>
              <w:t>Классы эквивалентности</w:t>
            </w:r>
            <w:r w:rsidR="000741D5">
              <w:rPr>
                <w:noProof/>
                <w:webHidden/>
              </w:rPr>
              <w:tab/>
            </w:r>
            <w:r w:rsidR="000741D5">
              <w:rPr>
                <w:noProof/>
                <w:webHidden/>
              </w:rPr>
              <w:fldChar w:fldCharType="begin"/>
            </w:r>
            <w:r w:rsidR="000741D5">
              <w:rPr>
                <w:noProof/>
                <w:webHidden/>
              </w:rPr>
              <w:instrText xml:space="preserve"> PAGEREF _Toc199486937 \h </w:instrText>
            </w:r>
            <w:r w:rsidR="000741D5">
              <w:rPr>
                <w:noProof/>
                <w:webHidden/>
              </w:rPr>
            </w:r>
            <w:r w:rsidR="000741D5">
              <w:rPr>
                <w:noProof/>
                <w:webHidden/>
              </w:rPr>
              <w:fldChar w:fldCharType="separate"/>
            </w:r>
            <w:r w:rsidR="000741D5">
              <w:rPr>
                <w:noProof/>
                <w:webHidden/>
              </w:rPr>
              <w:t>7</w:t>
            </w:r>
            <w:r w:rsidR="000741D5">
              <w:rPr>
                <w:noProof/>
                <w:webHidden/>
              </w:rPr>
              <w:fldChar w:fldCharType="end"/>
            </w:r>
          </w:hyperlink>
        </w:p>
        <w:p w14:paraId="4644EF8D" w14:textId="578CF93C" w:rsidR="000741D5" w:rsidRDefault="00D25F2B">
          <w:pPr>
            <w:pStyle w:val="20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486938" w:history="1">
            <w:r w:rsidR="000741D5" w:rsidRPr="004C6203">
              <w:rPr>
                <w:rStyle w:val="a6"/>
                <w:noProof/>
              </w:rPr>
              <w:t>Результаты тестирования</w:t>
            </w:r>
            <w:r w:rsidR="000741D5">
              <w:rPr>
                <w:noProof/>
                <w:webHidden/>
              </w:rPr>
              <w:tab/>
            </w:r>
            <w:r w:rsidR="000741D5">
              <w:rPr>
                <w:noProof/>
                <w:webHidden/>
              </w:rPr>
              <w:fldChar w:fldCharType="begin"/>
            </w:r>
            <w:r w:rsidR="000741D5">
              <w:rPr>
                <w:noProof/>
                <w:webHidden/>
              </w:rPr>
              <w:instrText xml:space="preserve"> PAGEREF _Toc199486938 \h </w:instrText>
            </w:r>
            <w:r w:rsidR="000741D5">
              <w:rPr>
                <w:noProof/>
                <w:webHidden/>
              </w:rPr>
            </w:r>
            <w:r w:rsidR="000741D5">
              <w:rPr>
                <w:noProof/>
                <w:webHidden/>
              </w:rPr>
              <w:fldChar w:fldCharType="separate"/>
            </w:r>
            <w:r w:rsidR="000741D5">
              <w:rPr>
                <w:noProof/>
                <w:webHidden/>
              </w:rPr>
              <w:t>9</w:t>
            </w:r>
            <w:r w:rsidR="000741D5">
              <w:rPr>
                <w:noProof/>
                <w:webHidden/>
              </w:rPr>
              <w:fldChar w:fldCharType="end"/>
            </w:r>
          </w:hyperlink>
        </w:p>
        <w:p w14:paraId="5DA6BD47" w14:textId="2D57BE56" w:rsidR="000741D5" w:rsidRDefault="00D25F2B">
          <w:pPr>
            <w:pStyle w:val="1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486939" w:history="1">
            <w:r w:rsidR="000741D5" w:rsidRPr="004C6203">
              <w:rPr>
                <w:rStyle w:val="a6"/>
                <w:noProof/>
              </w:rPr>
              <w:t>Модульное тестирование</w:t>
            </w:r>
            <w:r w:rsidR="000741D5">
              <w:rPr>
                <w:noProof/>
                <w:webHidden/>
              </w:rPr>
              <w:tab/>
            </w:r>
            <w:r w:rsidR="000741D5">
              <w:rPr>
                <w:noProof/>
                <w:webHidden/>
              </w:rPr>
              <w:fldChar w:fldCharType="begin"/>
            </w:r>
            <w:r w:rsidR="000741D5">
              <w:rPr>
                <w:noProof/>
                <w:webHidden/>
              </w:rPr>
              <w:instrText xml:space="preserve"> PAGEREF _Toc199486939 \h </w:instrText>
            </w:r>
            <w:r w:rsidR="000741D5">
              <w:rPr>
                <w:noProof/>
                <w:webHidden/>
              </w:rPr>
            </w:r>
            <w:r w:rsidR="000741D5">
              <w:rPr>
                <w:noProof/>
                <w:webHidden/>
              </w:rPr>
              <w:fldChar w:fldCharType="separate"/>
            </w:r>
            <w:r w:rsidR="000741D5">
              <w:rPr>
                <w:noProof/>
                <w:webHidden/>
              </w:rPr>
              <w:t>14</w:t>
            </w:r>
            <w:r w:rsidR="000741D5">
              <w:rPr>
                <w:noProof/>
                <w:webHidden/>
              </w:rPr>
              <w:fldChar w:fldCharType="end"/>
            </w:r>
          </w:hyperlink>
        </w:p>
        <w:p w14:paraId="60B82A74" w14:textId="3EA92CA5" w:rsidR="000741D5" w:rsidRDefault="00D25F2B">
          <w:pPr>
            <w:pStyle w:val="1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486940" w:history="1">
            <w:r w:rsidR="000741D5" w:rsidRPr="004C6203">
              <w:rPr>
                <w:rStyle w:val="a6"/>
                <w:noProof/>
              </w:rPr>
              <w:t>Тестирование графического интерфейса</w:t>
            </w:r>
            <w:r w:rsidR="000741D5">
              <w:rPr>
                <w:noProof/>
                <w:webHidden/>
              </w:rPr>
              <w:tab/>
            </w:r>
            <w:r w:rsidR="000741D5">
              <w:rPr>
                <w:noProof/>
                <w:webHidden/>
              </w:rPr>
              <w:fldChar w:fldCharType="begin"/>
            </w:r>
            <w:r w:rsidR="000741D5">
              <w:rPr>
                <w:noProof/>
                <w:webHidden/>
              </w:rPr>
              <w:instrText xml:space="preserve"> PAGEREF _Toc199486940 \h </w:instrText>
            </w:r>
            <w:r w:rsidR="000741D5">
              <w:rPr>
                <w:noProof/>
                <w:webHidden/>
              </w:rPr>
            </w:r>
            <w:r w:rsidR="000741D5">
              <w:rPr>
                <w:noProof/>
                <w:webHidden/>
              </w:rPr>
              <w:fldChar w:fldCharType="separate"/>
            </w:r>
            <w:r w:rsidR="000741D5">
              <w:rPr>
                <w:noProof/>
                <w:webHidden/>
              </w:rPr>
              <w:t>14</w:t>
            </w:r>
            <w:r w:rsidR="000741D5">
              <w:rPr>
                <w:noProof/>
                <w:webHidden/>
              </w:rPr>
              <w:fldChar w:fldCharType="end"/>
            </w:r>
          </w:hyperlink>
        </w:p>
        <w:p w14:paraId="14417FEE" w14:textId="320BDC80" w:rsidR="000741D5" w:rsidRDefault="00D25F2B">
          <w:pPr>
            <w:pStyle w:val="1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486941" w:history="1">
            <w:r w:rsidR="000741D5" w:rsidRPr="004C6203">
              <w:rPr>
                <w:rStyle w:val="a6"/>
                <w:noProof/>
              </w:rPr>
              <w:t>Исследование характеристик разработанного программного обеспечения</w:t>
            </w:r>
            <w:r w:rsidR="000741D5">
              <w:rPr>
                <w:noProof/>
                <w:webHidden/>
              </w:rPr>
              <w:tab/>
            </w:r>
            <w:r w:rsidR="000741D5">
              <w:rPr>
                <w:noProof/>
                <w:webHidden/>
              </w:rPr>
              <w:fldChar w:fldCharType="begin"/>
            </w:r>
            <w:r w:rsidR="000741D5">
              <w:rPr>
                <w:noProof/>
                <w:webHidden/>
              </w:rPr>
              <w:instrText xml:space="preserve"> PAGEREF _Toc199486941 \h </w:instrText>
            </w:r>
            <w:r w:rsidR="000741D5">
              <w:rPr>
                <w:noProof/>
                <w:webHidden/>
              </w:rPr>
            </w:r>
            <w:r w:rsidR="000741D5">
              <w:rPr>
                <w:noProof/>
                <w:webHidden/>
              </w:rPr>
              <w:fldChar w:fldCharType="separate"/>
            </w:r>
            <w:r w:rsidR="000741D5">
              <w:rPr>
                <w:noProof/>
                <w:webHidden/>
              </w:rPr>
              <w:t>15</w:t>
            </w:r>
            <w:r w:rsidR="000741D5">
              <w:rPr>
                <w:noProof/>
                <w:webHidden/>
              </w:rPr>
              <w:fldChar w:fldCharType="end"/>
            </w:r>
          </w:hyperlink>
        </w:p>
        <w:p w14:paraId="2FD5947F" w14:textId="5FDA1DDE" w:rsidR="000741D5" w:rsidRDefault="00D25F2B">
          <w:pPr>
            <w:pStyle w:val="20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486942" w:history="1">
            <w:r w:rsidR="000741D5" w:rsidRPr="004C6203">
              <w:rPr>
                <w:rStyle w:val="a6"/>
                <w:noProof/>
              </w:rPr>
              <w:t>Постановка и условия исследования</w:t>
            </w:r>
            <w:r w:rsidR="000741D5">
              <w:rPr>
                <w:noProof/>
                <w:webHidden/>
              </w:rPr>
              <w:tab/>
            </w:r>
            <w:r w:rsidR="000741D5">
              <w:rPr>
                <w:noProof/>
                <w:webHidden/>
              </w:rPr>
              <w:fldChar w:fldCharType="begin"/>
            </w:r>
            <w:r w:rsidR="000741D5">
              <w:rPr>
                <w:noProof/>
                <w:webHidden/>
              </w:rPr>
              <w:instrText xml:space="preserve"> PAGEREF _Toc199486942 \h </w:instrText>
            </w:r>
            <w:r w:rsidR="000741D5">
              <w:rPr>
                <w:noProof/>
                <w:webHidden/>
              </w:rPr>
            </w:r>
            <w:r w:rsidR="000741D5">
              <w:rPr>
                <w:noProof/>
                <w:webHidden/>
              </w:rPr>
              <w:fldChar w:fldCharType="separate"/>
            </w:r>
            <w:r w:rsidR="000741D5">
              <w:rPr>
                <w:noProof/>
                <w:webHidden/>
              </w:rPr>
              <w:t>15</w:t>
            </w:r>
            <w:r w:rsidR="000741D5">
              <w:rPr>
                <w:noProof/>
                <w:webHidden/>
              </w:rPr>
              <w:fldChar w:fldCharType="end"/>
            </w:r>
          </w:hyperlink>
        </w:p>
        <w:p w14:paraId="2FAE871B" w14:textId="5F687669" w:rsidR="000741D5" w:rsidRDefault="00D25F2B">
          <w:pPr>
            <w:pStyle w:val="20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486943" w:history="1">
            <w:r w:rsidR="000741D5" w:rsidRPr="004C6203">
              <w:rPr>
                <w:rStyle w:val="a6"/>
                <w:noProof/>
              </w:rPr>
              <w:t>Результаты исследования</w:t>
            </w:r>
            <w:r w:rsidR="000741D5">
              <w:rPr>
                <w:noProof/>
                <w:webHidden/>
              </w:rPr>
              <w:tab/>
            </w:r>
            <w:r w:rsidR="000741D5">
              <w:rPr>
                <w:noProof/>
                <w:webHidden/>
              </w:rPr>
              <w:fldChar w:fldCharType="begin"/>
            </w:r>
            <w:r w:rsidR="000741D5">
              <w:rPr>
                <w:noProof/>
                <w:webHidden/>
              </w:rPr>
              <w:instrText xml:space="preserve"> PAGEREF _Toc199486943 \h </w:instrText>
            </w:r>
            <w:r w:rsidR="000741D5">
              <w:rPr>
                <w:noProof/>
                <w:webHidden/>
              </w:rPr>
            </w:r>
            <w:r w:rsidR="000741D5">
              <w:rPr>
                <w:noProof/>
                <w:webHidden/>
              </w:rPr>
              <w:fldChar w:fldCharType="separate"/>
            </w:r>
            <w:r w:rsidR="000741D5">
              <w:rPr>
                <w:noProof/>
                <w:webHidden/>
              </w:rPr>
              <w:t>15</w:t>
            </w:r>
            <w:r w:rsidR="000741D5">
              <w:rPr>
                <w:noProof/>
                <w:webHidden/>
              </w:rPr>
              <w:fldChar w:fldCharType="end"/>
            </w:r>
          </w:hyperlink>
        </w:p>
        <w:p w14:paraId="5581EEC6" w14:textId="6F0429A6" w:rsidR="000741D5" w:rsidRDefault="00D25F2B">
          <w:pPr>
            <w:pStyle w:val="20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486944" w:history="1">
            <w:r w:rsidR="000741D5" w:rsidRPr="004C6203">
              <w:rPr>
                <w:rStyle w:val="a6"/>
                <w:noProof/>
              </w:rPr>
              <w:t>Выводы</w:t>
            </w:r>
            <w:r w:rsidR="000741D5">
              <w:rPr>
                <w:noProof/>
                <w:webHidden/>
              </w:rPr>
              <w:tab/>
            </w:r>
            <w:r w:rsidR="000741D5">
              <w:rPr>
                <w:noProof/>
                <w:webHidden/>
              </w:rPr>
              <w:fldChar w:fldCharType="begin"/>
            </w:r>
            <w:r w:rsidR="000741D5">
              <w:rPr>
                <w:noProof/>
                <w:webHidden/>
              </w:rPr>
              <w:instrText xml:space="preserve"> PAGEREF _Toc199486944 \h </w:instrText>
            </w:r>
            <w:r w:rsidR="000741D5">
              <w:rPr>
                <w:noProof/>
                <w:webHidden/>
              </w:rPr>
            </w:r>
            <w:r w:rsidR="000741D5">
              <w:rPr>
                <w:noProof/>
                <w:webHidden/>
              </w:rPr>
              <w:fldChar w:fldCharType="separate"/>
            </w:r>
            <w:r w:rsidR="000741D5">
              <w:rPr>
                <w:noProof/>
                <w:webHidden/>
              </w:rPr>
              <w:t>17</w:t>
            </w:r>
            <w:r w:rsidR="000741D5">
              <w:rPr>
                <w:noProof/>
                <w:webHidden/>
              </w:rPr>
              <w:fldChar w:fldCharType="end"/>
            </w:r>
          </w:hyperlink>
        </w:p>
        <w:p w14:paraId="74B20535" w14:textId="352B642B" w:rsidR="000741D5" w:rsidRDefault="00D25F2B">
          <w:pPr>
            <w:pStyle w:val="1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486945" w:history="1">
            <w:r w:rsidR="000741D5" w:rsidRPr="004C6203">
              <w:rPr>
                <w:rStyle w:val="a6"/>
                <w:noProof/>
              </w:rPr>
              <w:t>Заключение</w:t>
            </w:r>
            <w:r w:rsidR="000741D5">
              <w:rPr>
                <w:noProof/>
                <w:webHidden/>
              </w:rPr>
              <w:tab/>
            </w:r>
            <w:r w:rsidR="000741D5">
              <w:rPr>
                <w:noProof/>
                <w:webHidden/>
              </w:rPr>
              <w:fldChar w:fldCharType="begin"/>
            </w:r>
            <w:r w:rsidR="000741D5">
              <w:rPr>
                <w:noProof/>
                <w:webHidden/>
              </w:rPr>
              <w:instrText xml:space="preserve"> PAGEREF _Toc199486945 \h </w:instrText>
            </w:r>
            <w:r w:rsidR="000741D5">
              <w:rPr>
                <w:noProof/>
                <w:webHidden/>
              </w:rPr>
            </w:r>
            <w:r w:rsidR="000741D5">
              <w:rPr>
                <w:noProof/>
                <w:webHidden/>
              </w:rPr>
              <w:fldChar w:fldCharType="separate"/>
            </w:r>
            <w:r w:rsidR="000741D5">
              <w:rPr>
                <w:noProof/>
                <w:webHidden/>
              </w:rPr>
              <w:t>18</w:t>
            </w:r>
            <w:r w:rsidR="000741D5">
              <w:rPr>
                <w:noProof/>
                <w:webHidden/>
              </w:rPr>
              <w:fldChar w:fldCharType="end"/>
            </w:r>
          </w:hyperlink>
        </w:p>
        <w:p w14:paraId="47C99A28" w14:textId="6C7EB5F1" w:rsidR="000F40BD" w:rsidRDefault="00C049BD">
          <w:pPr>
            <w:sectPr w:rsidR="000F40BD">
              <w:pgSz w:w="11910" w:h="16840"/>
              <w:pgMar w:top="1040" w:right="360" w:bottom="1400" w:left="1580" w:header="0" w:footer="121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78797554" w14:textId="54F70E3D" w:rsidR="000F40BD" w:rsidRPr="007F7453" w:rsidRDefault="000F40BD" w:rsidP="00944622">
      <w:pPr>
        <w:tabs>
          <w:tab w:val="left" w:pos="1540"/>
          <w:tab w:val="left" w:pos="3854"/>
        </w:tabs>
        <w:spacing w:before="48"/>
        <w:rPr>
          <w:b/>
          <w:sz w:val="28"/>
        </w:rPr>
        <w:sectPr w:rsidR="000F40BD" w:rsidRPr="007F7453">
          <w:type w:val="continuous"/>
          <w:pgSz w:w="11910" w:h="16840"/>
          <w:pgMar w:top="1440" w:right="360" w:bottom="1400" w:left="1580" w:header="720" w:footer="720" w:gutter="0"/>
          <w:cols w:num="2" w:space="720" w:equalWidth="0">
            <w:col w:w="988" w:space="4684"/>
            <w:col w:w="4298"/>
          </w:cols>
        </w:sectPr>
      </w:pPr>
    </w:p>
    <w:p w14:paraId="669709DB" w14:textId="1CDE1F16" w:rsidR="000F40BD" w:rsidRDefault="00961F9C" w:rsidP="00F04131">
      <w:pPr>
        <w:pStyle w:val="1"/>
        <w:spacing w:before="0"/>
        <w:ind w:left="0" w:right="765"/>
      </w:pPr>
      <w:bookmarkStart w:id="1" w:name="_Toc199486931"/>
      <w:r>
        <w:lastRenderedPageBreak/>
        <w:t>В</w:t>
      </w:r>
      <w:bookmarkEnd w:id="1"/>
      <w:r w:rsidR="00CB437A">
        <w:t>ВЕДЕНИЕ</w:t>
      </w:r>
    </w:p>
    <w:p w14:paraId="00DCA3F2" w14:textId="44C951F3" w:rsidR="0064285F" w:rsidRDefault="0064285F" w:rsidP="0064285F">
      <w:pPr>
        <w:pStyle w:val="a3"/>
      </w:pPr>
      <w:r>
        <w:tab/>
      </w:r>
      <w:r w:rsidRPr="0064285F">
        <w:t xml:space="preserve">В условиях стремительного роста объёмов структурированных данных и усложнения требований к их целостности и непротиворечивости задача эффективного проектирования </w:t>
      </w:r>
      <w:r>
        <w:t xml:space="preserve">баз данных приобретает все большую актуальность. </w:t>
      </w:r>
      <w:r w:rsidRPr="0064285F">
        <w:t>Основным инструментом обеспечения этих свойств явля</w:t>
      </w:r>
      <w:r>
        <w:t>е</w:t>
      </w:r>
      <w:r w:rsidRPr="0064285F">
        <w:t>тся</w:t>
      </w:r>
      <w:r>
        <w:t xml:space="preserve"> анализ </w:t>
      </w:r>
      <w:r w:rsidRPr="0064285F">
        <w:t xml:space="preserve"> формализ</w:t>
      </w:r>
      <w:r>
        <w:t xml:space="preserve">ованных </w:t>
      </w:r>
      <w:r w:rsidRPr="0064285F">
        <w:t>семантически</w:t>
      </w:r>
      <w:r>
        <w:t>х</w:t>
      </w:r>
      <w:r w:rsidRPr="0064285F">
        <w:t xml:space="preserve"> связ</w:t>
      </w:r>
      <w:r>
        <w:t>ей</w:t>
      </w:r>
      <w:r w:rsidRPr="0064285F">
        <w:t xml:space="preserve"> между атрибутами и служащие основой для процедур нормализации</w:t>
      </w:r>
      <w:r>
        <w:t xml:space="preserve">. </w:t>
      </w:r>
      <w:r w:rsidRPr="0064285F">
        <w:t xml:space="preserve">Однако традиционные методы нормализации, основанные на ручном анализе, требуют значительных </w:t>
      </w:r>
      <w:r>
        <w:t>профессиональных ресурсов</w:t>
      </w:r>
      <w:r w:rsidRPr="0064285F">
        <w:t xml:space="preserve"> и не всегда применимы в динамических и масштабных системах</w:t>
      </w:r>
      <w:r>
        <w:t xml:space="preserve">. </w:t>
      </w:r>
      <w:r w:rsidRPr="0064285F">
        <w:t xml:space="preserve">В связи с этим разработка автоматизированных методов нормализации является актуальной задачей </w:t>
      </w:r>
      <w:r>
        <w:t>в области проектирования баз данных.</w:t>
      </w:r>
    </w:p>
    <w:p w14:paraId="76E8CE2D" w14:textId="6B92FC0E" w:rsidR="004E01E3" w:rsidRDefault="004E01E3" w:rsidP="00944622">
      <w:pPr>
        <w:pStyle w:val="2"/>
        <w:ind w:left="0"/>
      </w:pPr>
      <w:r>
        <w:tab/>
      </w:r>
      <w:bookmarkStart w:id="2" w:name="_Toc199486932"/>
      <w:r>
        <w:t>Цель работы</w:t>
      </w:r>
      <w:bookmarkEnd w:id="2"/>
    </w:p>
    <w:p w14:paraId="3A80FB4B" w14:textId="2FFD1ED4" w:rsidR="00B85DA5" w:rsidRPr="00924D9D" w:rsidRDefault="00961F9C" w:rsidP="001575B4">
      <w:pPr>
        <w:pStyle w:val="a3"/>
        <w:ind w:firstLine="720"/>
      </w:pPr>
      <w:bookmarkStart w:id="3" w:name="Цель_работы_—_разработка_программного_об"/>
      <w:bookmarkEnd w:id="3"/>
      <w:r w:rsidRPr="002F5452">
        <w:t xml:space="preserve">Цель работы — </w:t>
      </w:r>
      <w:r w:rsidR="00924D9D">
        <w:t>реализовать на практике метод, разработанный в ходе выполнения выпускной квалификационной работы</w:t>
      </w:r>
      <w:r w:rsidR="00924D9D" w:rsidRPr="00924D9D">
        <w:t xml:space="preserve">; </w:t>
      </w:r>
      <w:r w:rsidR="00924D9D">
        <w:t>реализовать алгоритм тестирования созданного ПО, а также исследовать его характеристики.</w:t>
      </w:r>
    </w:p>
    <w:p w14:paraId="76D5331A" w14:textId="73CD7AFB" w:rsidR="004E01E3" w:rsidRDefault="004E01E3" w:rsidP="007107CC">
      <w:pPr>
        <w:pStyle w:val="2"/>
        <w:ind w:firstLine="597"/>
      </w:pPr>
      <w:bookmarkStart w:id="4" w:name="_Toc199486933"/>
      <w:r>
        <w:t>Задачи</w:t>
      </w:r>
      <w:bookmarkEnd w:id="4"/>
    </w:p>
    <w:p w14:paraId="4A0E82A5" w14:textId="77777777" w:rsidR="00924D9D" w:rsidRDefault="00961F9C" w:rsidP="00924D9D">
      <w:pPr>
        <w:pStyle w:val="a3"/>
      </w:pPr>
      <w:bookmarkStart w:id="5" w:name="Для_достижения_поставленной_цели_требует"/>
      <w:bookmarkEnd w:id="5"/>
      <w:r w:rsidRPr="00581BD3">
        <w:t>Для достижения поставленной цели</w:t>
      </w:r>
      <w:r w:rsidR="004E01E3">
        <w:t xml:space="preserve"> выделены</w:t>
      </w:r>
      <w:r w:rsidRPr="00581BD3">
        <w:t xml:space="preserve"> следующие задачи:</w:t>
      </w:r>
    </w:p>
    <w:p w14:paraId="6E235630" w14:textId="313114CF" w:rsidR="00924D9D" w:rsidRDefault="00924D9D" w:rsidP="00924D9D">
      <w:pPr>
        <w:pStyle w:val="a3"/>
      </w:pPr>
      <w:r>
        <w:t>1. Реализовать на практике метод (программно-алгоритмический комплекс), разработанный в ходе выполнения выпускной квалификационной работы, в виде соответствующего программного обеспечения (ПО).</w:t>
      </w:r>
    </w:p>
    <w:p w14:paraId="036ACC21" w14:textId="3FD5FCD0" w:rsidR="00924D9D" w:rsidRDefault="00924D9D" w:rsidP="00924D9D">
      <w:pPr>
        <w:pStyle w:val="a3"/>
      </w:pPr>
      <w:r>
        <w:t>2. Реализовать разработанные в ходе выполнения технологической части выпускной квалификационной работы алгоритм/алгоритмы тестирования созданного ПО.</w:t>
      </w:r>
    </w:p>
    <w:p w14:paraId="26CD88A4" w14:textId="762C600C" w:rsidR="00924D9D" w:rsidRDefault="00924D9D" w:rsidP="00924D9D">
      <w:pPr>
        <w:pStyle w:val="a3"/>
      </w:pPr>
      <w:r>
        <w:t>3. Исследовать характеристики разработанного программного обеспечения.</w:t>
      </w:r>
    </w:p>
    <w:p w14:paraId="04D1443D" w14:textId="77777777" w:rsidR="00924D9D" w:rsidRDefault="00924D9D" w:rsidP="00924D9D">
      <w:pPr>
        <w:pStyle w:val="a3"/>
      </w:pPr>
    </w:p>
    <w:p w14:paraId="35A2E551" w14:textId="77777777" w:rsidR="00924D9D" w:rsidRDefault="00924D9D" w:rsidP="00924D9D">
      <w:pPr>
        <w:pStyle w:val="a3"/>
      </w:pPr>
    </w:p>
    <w:p w14:paraId="6142D44F" w14:textId="77777777" w:rsidR="00924D9D" w:rsidRDefault="00924D9D" w:rsidP="00924D9D">
      <w:pPr>
        <w:pStyle w:val="a3"/>
      </w:pPr>
    </w:p>
    <w:p w14:paraId="7E4F9721" w14:textId="77777777" w:rsidR="00924D9D" w:rsidRDefault="00924D9D" w:rsidP="00924D9D">
      <w:pPr>
        <w:pStyle w:val="a3"/>
      </w:pPr>
    </w:p>
    <w:p w14:paraId="2F64463E" w14:textId="4E781697" w:rsidR="00924D9D" w:rsidRDefault="00924D9D" w:rsidP="00924D9D">
      <w:pPr>
        <w:pStyle w:val="1"/>
      </w:pPr>
      <w:bookmarkStart w:id="6" w:name="_Toc199486934"/>
      <w:r>
        <w:lastRenderedPageBreak/>
        <w:t>Формализованная постановка задачи</w:t>
      </w:r>
      <w:bookmarkEnd w:id="6"/>
    </w:p>
    <w:p w14:paraId="7F50EBF3" w14:textId="539EEC2E" w:rsidR="00CC56D3" w:rsidRDefault="00CC56D3" w:rsidP="00CC56D3">
      <w:pPr>
        <w:pStyle w:val="a3"/>
      </w:pPr>
      <w:r>
        <w:tab/>
        <w:t xml:space="preserve">Во время выполнения выпускной квалификационной работы, задача автоматической нормализации в реляционных базах данных с использованием анализа функциональных зависимостей была формализована в виде нотации </w:t>
      </w:r>
      <w:r>
        <w:rPr>
          <w:lang w:val="en-US"/>
        </w:rPr>
        <w:t>IDEF</w:t>
      </w:r>
      <w:r w:rsidRPr="00CC56D3">
        <w:t>0</w:t>
      </w:r>
      <w:r w:rsidR="001601EC">
        <w:t xml:space="preserve"> нулевого уровня</w:t>
      </w:r>
      <w:r w:rsidRPr="00CC56D3">
        <w:t>.</w:t>
      </w:r>
      <w:r>
        <w:t xml:space="preserve"> Формальная постановка задачи изображена на рисунке 1.</w:t>
      </w:r>
    </w:p>
    <w:p w14:paraId="7315B53C" w14:textId="7D87C5B9" w:rsidR="00944622" w:rsidRDefault="001601EC" w:rsidP="001601EC">
      <w:pPr>
        <w:pStyle w:val="a3"/>
        <w:jc w:val="center"/>
      </w:pPr>
      <w:r>
        <w:rPr>
          <w:noProof/>
        </w:rPr>
        <w:drawing>
          <wp:inline distT="0" distB="0" distL="0" distR="0" wp14:anchorId="63587A36" wp14:editId="12A63E6B">
            <wp:extent cx="5666900" cy="3781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304" cy="378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237D6" w14:textId="77777777" w:rsidR="00DE0A96" w:rsidRPr="00CC56D3" w:rsidRDefault="00DE0A96" w:rsidP="00DE0A96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1. – Формальная постановка задачи</w:t>
      </w:r>
    </w:p>
    <w:p w14:paraId="58C98E3A" w14:textId="77777777" w:rsidR="00DE0A96" w:rsidRDefault="00DE0A96" w:rsidP="001601EC">
      <w:pPr>
        <w:pStyle w:val="a3"/>
        <w:jc w:val="center"/>
      </w:pPr>
    </w:p>
    <w:p w14:paraId="3F2DFB5C" w14:textId="77777777" w:rsidR="00DE0A96" w:rsidRDefault="00DE0A96" w:rsidP="001601EC">
      <w:pPr>
        <w:pStyle w:val="a3"/>
        <w:jc w:val="center"/>
      </w:pPr>
    </w:p>
    <w:p w14:paraId="38905AD5" w14:textId="77777777" w:rsidR="00DE0A96" w:rsidRDefault="00DE0A96" w:rsidP="001601EC">
      <w:pPr>
        <w:pStyle w:val="a3"/>
        <w:jc w:val="center"/>
      </w:pPr>
    </w:p>
    <w:p w14:paraId="43003E43" w14:textId="77777777" w:rsidR="00DE0A96" w:rsidRDefault="00DE0A96" w:rsidP="001601EC">
      <w:pPr>
        <w:pStyle w:val="a3"/>
        <w:jc w:val="center"/>
      </w:pPr>
    </w:p>
    <w:p w14:paraId="6591BD18" w14:textId="77777777" w:rsidR="00DE0A96" w:rsidRDefault="00DE0A96" w:rsidP="001601EC">
      <w:pPr>
        <w:pStyle w:val="a3"/>
        <w:jc w:val="center"/>
      </w:pPr>
    </w:p>
    <w:p w14:paraId="3DDB3927" w14:textId="77777777" w:rsidR="00DE0A96" w:rsidRDefault="00DE0A96" w:rsidP="001601EC">
      <w:pPr>
        <w:pStyle w:val="a3"/>
        <w:jc w:val="center"/>
      </w:pPr>
    </w:p>
    <w:p w14:paraId="295E7F0E" w14:textId="77777777" w:rsidR="00DE0A96" w:rsidRDefault="00DE0A96" w:rsidP="001601EC">
      <w:pPr>
        <w:pStyle w:val="a3"/>
        <w:jc w:val="center"/>
      </w:pPr>
    </w:p>
    <w:p w14:paraId="2403DEDD" w14:textId="77777777" w:rsidR="00DE0A96" w:rsidRDefault="00DE0A96" w:rsidP="001601EC">
      <w:pPr>
        <w:pStyle w:val="a3"/>
        <w:jc w:val="center"/>
      </w:pPr>
    </w:p>
    <w:p w14:paraId="034E2354" w14:textId="77777777" w:rsidR="00896747" w:rsidRDefault="00896747" w:rsidP="00896747">
      <w:pPr>
        <w:pStyle w:val="1"/>
      </w:pPr>
    </w:p>
    <w:p w14:paraId="1A041AF7" w14:textId="4B7DB91E" w:rsidR="00896747" w:rsidRDefault="00896747" w:rsidP="00896747">
      <w:pPr>
        <w:pStyle w:val="1"/>
      </w:pPr>
      <w:bookmarkStart w:id="7" w:name="_Toc199486935"/>
      <w:r>
        <w:lastRenderedPageBreak/>
        <w:t>Функциональное тестирование</w:t>
      </w:r>
      <w:bookmarkEnd w:id="7"/>
    </w:p>
    <w:p w14:paraId="2158A2C4" w14:textId="1BDE98DE" w:rsidR="00896747" w:rsidRDefault="00896747" w:rsidP="00DE0A96">
      <w:pPr>
        <w:pStyle w:val="2"/>
        <w:ind w:left="0" w:firstLine="684"/>
      </w:pPr>
      <w:bookmarkStart w:id="8" w:name="_Toc199486936"/>
      <w:r>
        <w:t>Алгоритм тестирования</w:t>
      </w:r>
      <w:bookmarkEnd w:id="8"/>
    </w:p>
    <w:p w14:paraId="740A5136" w14:textId="34B59E65" w:rsidR="00DE0A96" w:rsidRDefault="00DE0A96" w:rsidP="00DE0A96">
      <w:pPr>
        <w:pStyle w:val="a3"/>
        <w:ind w:firstLine="684"/>
      </w:pPr>
      <w:r>
        <w:t>На рисунке 2 изображена схема алгоритма тестирования разработанной реализации метода автоматической нормализации в реляционных базах данных.</w:t>
      </w:r>
    </w:p>
    <w:p w14:paraId="13860098" w14:textId="67DF06C4" w:rsidR="00DE0A96" w:rsidRDefault="00F6725C" w:rsidP="00DE0A96">
      <w:pPr>
        <w:pStyle w:val="a3"/>
        <w:ind w:firstLine="684"/>
      </w:pPr>
      <w:r>
        <w:rPr>
          <w:noProof/>
        </w:rPr>
        <w:drawing>
          <wp:inline distT="0" distB="0" distL="0" distR="0" wp14:anchorId="59E13D62" wp14:editId="17BF4287">
            <wp:extent cx="3962400" cy="70306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546" cy="703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B167C" w14:textId="51DCFC02" w:rsidR="00F6725C" w:rsidRPr="00CC56D3" w:rsidRDefault="00F6725C" w:rsidP="00F6725C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2. – Схема алгоритма тестирования</w:t>
      </w:r>
    </w:p>
    <w:p w14:paraId="6CFC9405" w14:textId="072DC153" w:rsidR="00896747" w:rsidRDefault="00896747" w:rsidP="0050399E">
      <w:pPr>
        <w:pStyle w:val="2"/>
        <w:ind w:left="0" w:firstLine="720"/>
      </w:pPr>
      <w:bookmarkStart w:id="9" w:name="_Toc199486937"/>
      <w:r>
        <w:lastRenderedPageBreak/>
        <w:t>Классы эквивалентности</w:t>
      </w:r>
      <w:bookmarkEnd w:id="9"/>
    </w:p>
    <w:p w14:paraId="3DA7F507" w14:textId="1A8C2E7A" w:rsidR="0050399E" w:rsidRPr="00D77C2D" w:rsidRDefault="0050399E" w:rsidP="0050399E">
      <w:pPr>
        <w:pStyle w:val="a3"/>
      </w:pPr>
      <w:r>
        <w:tab/>
        <w:t>В результате анализа предметной области для тестирования разработанной реализации метода автоматической нормализации были выделены следующие группы классов эквивалентности</w:t>
      </w:r>
      <w:r w:rsidRPr="0050399E">
        <w:t>:</w:t>
      </w:r>
    </w:p>
    <w:p w14:paraId="70F38860" w14:textId="148EC9DE" w:rsidR="0050399E" w:rsidRPr="0050399E" w:rsidRDefault="0050399E" w:rsidP="0050399E">
      <w:pPr>
        <w:pStyle w:val="a3"/>
        <w:numPr>
          <w:ilvl w:val="0"/>
          <w:numId w:val="31"/>
        </w:numPr>
      </w:pPr>
      <w:r>
        <w:t xml:space="preserve">Группа классов эквивалентности по исходной нормальной форме отношения представлена в таблице 2.1.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39"/>
        <w:gridCol w:w="6421"/>
      </w:tblGrid>
      <w:tr w:rsidR="0050399E" w:rsidRPr="002D5EEB" w14:paraId="298387B5" w14:textId="77777777" w:rsidTr="0050399E">
        <w:tc>
          <w:tcPr>
            <w:tcW w:w="3539" w:type="dxa"/>
          </w:tcPr>
          <w:p w14:paraId="3193582B" w14:textId="1BD0A169" w:rsidR="0050399E" w:rsidRPr="002D5EEB" w:rsidRDefault="0050399E" w:rsidP="0050399E">
            <w:pPr>
              <w:pStyle w:val="a3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Описание класса эквивалентности</w:t>
            </w:r>
          </w:p>
        </w:tc>
        <w:tc>
          <w:tcPr>
            <w:tcW w:w="6421" w:type="dxa"/>
          </w:tcPr>
          <w:p w14:paraId="7CAA3A17" w14:textId="46F25DAA" w:rsidR="0050399E" w:rsidRPr="002D5EEB" w:rsidRDefault="0050399E" w:rsidP="00D25F2B">
            <w:pPr>
              <w:pStyle w:val="a3"/>
              <w:rPr>
                <w:b/>
                <w:bCs/>
              </w:rPr>
            </w:pPr>
            <w:r w:rsidRPr="002D5EEB">
              <w:rPr>
                <w:b/>
                <w:bCs/>
              </w:rPr>
              <w:t xml:space="preserve">Ожидаемый результат </w:t>
            </w:r>
            <w:r>
              <w:rPr>
                <w:b/>
                <w:bCs/>
              </w:rPr>
              <w:t>работы метода</w:t>
            </w:r>
          </w:p>
        </w:tc>
      </w:tr>
      <w:tr w:rsidR="0050399E" w:rsidRPr="0050399E" w14:paraId="53F71CCD" w14:textId="77777777" w:rsidTr="0050399E">
        <w:tc>
          <w:tcPr>
            <w:tcW w:w="3539" w:type="dxa"/>
          </w:tcPr>
          <w:p w14:paraId="59311106" w14:textId="77777777" w:rsidR="0050399E" w:rsidRDefault="0050399E" w:rsidP="00D25F2B">
            <w:pPr>
              <w:pStyle w:val="a3"/>
            </w:pPr>
            <w:r>
              <w:t>Отношение в целевой НФ</w:t>
            </w:r>
          </w:p>
          <w:p w14:paraId="35F9EE44" w14:textId="76A7A3E7" w:rsidR="0051739A" w:rsidRPr="0051739A" w:rsidRDefault="0051739A" w:rsidP="00D25F2B">
            <w:pPr>
              <w:pStyle w:val="a3"/>
              <w:rPr>
                <w:lang w:val="en-US"/>
              </w:rPr>
            </w:pPr>
          </w:p>
        </w:tc>
        <w:tc>
          <w:tcPr>
            <w:tcW w:w="6421" w:type="dxa"/>
          </w:tcPr>
          <w:p w14:paraId="5036736E" w14:textId="087D4D38" w:rsidR="0050399E" w:rsidRPr="0050399E" w:rsidRDefault="0050399E" w:rsidP="00D25F2B">
            <w:pPr>
              <w:pStyle w:val="a3"/>
            </w:pPr>
            <w:r>
              <w:t>НФ отношения определена корректно, декомпозиции отношения к целевой НФ не происходит</w:t>
            </w:r>
          </w:p>
        </w:tc>
      </w:tr>
      <w:tr w:rsidR="0050399E" w:rsidRPr="0050399E" w14:paraId="6177F39A" w14:textId="77777777" w:rsidTr="0050399E">
        <w:tc>
          <w:tcPr>
            <w:tcW w:w="3539" w:type="dxa"/>
          </w:tcPr>
          <w:p w14:paraId="4A18B625" w14:textId="5562FED8" w:rsidR="0050399E" w:rsidRDefault="0050399E" w:rsidP="00D25F2B">
            <w:pPr>
              <w:pStyle w:val="a3"/>
            </w:pPr>
            <w:r>
              <w:t>Исходное отношение в 1НФ, есть нарушение 2НФ</w:t>
            </w:r>
          </w:p>
        </w:tc>
        <w:tc>
          <w:tcPr>
            <w:tcW w:w="6421" w:type="dxa"/>
          </w:tcPr>
          <w:p w14:paraId="311082D5" w14:textId="2443221A" w:rsidR="0050399E" w:rsidRPr="0050399E" w:rsidRDefault="0050399E" w:rsidP="00D25F2B">
            <w:pPr>
              <w:pStyle w:val="a3"/>
            </w:pPr>
            <w:r>
              <w:t>НФ отношения определена как 1НФ, в нормализованных отношениях устранены частичные зависимости</w:t>
            </w:r>
          </w:p>
        </w:tc>
      </w:tr>
      <w:tr w:rsidR="0050399E" w:rsidRPr="0050399E" w14:paraId="35754281" w14:textId="77777777" w:rsidTr="0050399E">
        <w:tc>
          <w:tcPr>
            <w:tcW w:w="3539" w:type="dxa"/>
          </w:tcPr>
          <w:p w14:paraId="17C07BD8" w14:textId="415DC6CD" w:rsidR="0050399E" w:rsidRDefault="0050399E" w:rsidP="0050399E">
            <w:pPr>
              <w:pStyle w:val="a3"/>
            </w:pPr>
            <w:r>
              <w:t>Исходное отношение в 2НФ, есть нарушение 3НФ</w:t>
            </w:r>
          </w:p>
        </w:tc>
        <w:tc>
          <w:tcPr>
            <w:tcW w:w="6421" w:type="dxa"/>
          </w:tcPr>
          <w:p w14:paraId="4E5BDE8A" w14:textId="4AAF19D8" w:rsidR="00DD45D6" w:rsidRPr="0050399E" w:rsidRDefault="0050399E" w:rsidP="0050399E">
            <w:pPr>
              <w:pStyle w:val="a3"/>
            </w:pPr>
            <w:r>
              <w:t>НФ отношения определена как 2НФ, в нормализованных отношениях устранены транзитивные зависимости</w:t>
            </w:r>
          </w:p>
        </w:tc>
      </w:tr>
      <w:tr w:rsidR="00DD45D6" w:rsidRPr="0050399E" w14:paraId="301830F6" w14:textId="77777777" w:rsidTr="0050399E">
        <w:tc>
          <w:tcPr>
            <w:tcW w:w="3539" w:type="dxa"/>
          </w:tcPr>
          <w:p w14:paraId="04B25FB7" w14:textId="0045522C" w:rsidR="00DD45D6" w:rsidRDefault="00DD45D6" w:rsidP="0050399E">
            <w:pPr>
              <w:pStyle w:val="a3"/>
            </w:pPr>
            <w:r>
              <w:t>Исходное отношение в 3НФ, есть нарушение НФБК</w:t>
            </w:r>
          </w:p>
        </w:tc>
        <w:tc>
          <w:tcPr>
            <w:tcW w:w="6421" w:type="dxa"/>
          </w:tcPr>
          <w:p w14:paraId="4A0EAD39" w14:textId="44B3F8A6" w:rsidR="00DD45D6" w:rsidRDefault="00DD45D6" w:rsidP="0050399E">
            <w:pPr>
              <w:pStyle w:val="a3"/>
            </w:pPr>
            <w:r>
              <w:t xml:space="preserve">НФ отношения определена как 3НФ, в нормализованных отношениях устранены ФЗ, где детерминант не является </w:t>
            </w:r>
            <w:proofErr w:type="spellStart"/>
            <w:r>
              <w:t>суперключом</w:t>
            </w:r>
            <w:proofErr w:type="spellEnd"/>
            <w:r>
              <w:t>.</w:t>
            </w:r>
          </w:p>
        </w:tc>
      </w:tr>
      <w:tr w:rsidR="00DD45D6" w:rsidRPr="0050399E" w14:paraId="1C538D75" w14:textId="77777777" w:rsidTr="0050399E">
        <w:tc>
          <w:tcPr>
            <w:tcW w:w="3539" w:type="dxa"/>
          </w:tcPr>
          <w:p w14:paraId="70B3DA95" w14:textId="19279A6F" w:rsidR="00DD45D6" w:rsidRDefault="00DD45D6" w:rsidP="0050399E">
            <w:pPr>
              <w:pStyle w:val="a3"/>
            </w:pPr>
            <w:r>
              <w:t>Исходное отношение в НФБК, есть нарушение 4НФ</w:t>
            </w:r>
          </w:p>
        </w:tc>
        <w:tc>
          <w:tcPr>
            <w:tcW w:w="6421" w:type="dxa"/>
          </w:tcPr>
          <w:p w14:paraId="3ED56A15" w14:textId="40193DE4" w:rsidR="00DD45D6" w:rsidRDefault="00DD45D6" w:rsidP="0050399E">
            <w:pPr>
              <w:pStyle w:val="a3"/>
            </w:pPr>
            <w:r>
              <w:t>НФ отношения определена как 4НФ, в нормализованных отношениях устранены многозначные ФЗ</w:t>
            </w:r>
          </w:p>
        </w:tc>
      </w:tr>
    </w:tbl>
    <w:p w14:paraId="6E8517B1" w14:textId="477F971E" w:rsidR="0050399E" w:rsidRDefault="0050399E" w:rsidP="0050399E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2.1. – </w:t>
      </w:r>
      <w:r w:rsidRPr="0050399E">
        <w:rPr>
          <w:sz w:val="24"/>
          <w:szCs w:val="24"/>
        </w:rPr>
        <w:t>Группа классов эквивалентности по исходной нормальной форме отношения</w:t>
      </w:r>
      <w:r>
        <w:rPr>
          <w:sz w:val="24"/>
          <w:szCs w:val="24"/>
        </w:rPr>
        <w:t>.</w:t>
      </w:r>
    </w:p>
    <w:p w14:paraId="6A363D24" w14:textId="77777777" w:rsidR="00C61F51" w:rsidRDefault="00C61F51" w:rsidP="0050399E">
      <w:pPr>
        <w:pStyle w:val="a3"/>
        <w:jc w:val="center"/>
        <w:rPr>
          <w:sz w:val="24"/>
          <w:szCs w:val="24"/>
        </w:rPr>
      </w:pPr>
    </w:p>
    <w:p w14:paraId="1D0A415A" w14:textId="77777777" w:rsidR="00C61F51" w:rsidRDefault="00C61F51" w:rsidP="0050399E">
      <w:pPr>
        <w:pStyle w:val="a3"/>
        <w:jc w:val="center"/>
        <w:rPr>
          <w:sz w:val="24"/>
          <w:szCs w:val="24"/>
        </w:rPr>
      </w:pPr>
    </w:p>
    <w:p w14:paraId="340EAAAD" w14:textId="77777777" w:rsidR="00C61F51" w:rsidRDefault="00C61F51" w:rsidP="0050399E">
      <w:pPr>
        <w:pStyle w:val="a3"/>
        <w:jc w:val="center"/>
        <w:rPr>
          <w:sz w:val="24"/>
          <w:szCs w:val="24"/>
        </w:rPr>
      </w:pPr>
    </w:p>
    <w:p w14:paraId="40A130E3" w14:textId="77777777" w:rsidR="00C61F51" w:rsidRPr="00D77C2D" w:rsidRDefault="00C61F51" w:rsidP="00682D48">
      <w:pPr>
        <w:pStyle w:val="2"/>
      </w:pPr>
    </w:p>
    <w:p w14:paraId="00EF028B" w14:textId="77777777" w:rsidR="00C61F51" w:rsidRDefault="00C61F51" w:rsidP="0050399E">
      <w:pPr>
        <w:pStyle w:val="a3"/>
        <w:jc w:val="center"/>
        <w:rPr>
          <w:sz w:val="24"/>
          <w:szCs w:val="24"/>
        </w:rPr>
      </w:pPr>
    </w:p>
    <w:p w14:paraId="1F72CBC8" w14:textId="77777777" w:rsidR="00C61F51" w:rsidRDefault="00C61F51" w:rsidP="0050399E">
      <w:pPr>
        <w:pStyle w:val="a3"/>
        <w:jc w:val="center"/>
        <w:rPr>
          <w:sz w:val="24"/>
          <w:szCs w:val="24"/>
        </w:rPr>
      </w:pPr>
    </w:p>
    <w:p w14:paraId="56C4B128" w14:textId="503AB150" w:rsidR="00C61F51" w:rsidRDefault="00C61F51" w:rsidP="00C61F51">
      <w:pPr>
        <w:pStyle w:val="a3"/>
        <w:numPr>
          <w:ilvl w:val="0"/>
          <w:numId w:val="31"/>
        </w:numPr>
      </w:pPr>
      <w:r>
        <w:t>Группа классов эквивалентности по с</w:t>
      </w:r>
      <w:r w:rsidRPr="00C61F51">
        <w:t>труктур</w:t>
      </w:r>
      <w:r>
        <w:t>е</w:t>
      </w:r>
      <w:r w:rsidRPr="00C61F51">
        <w:t xml:space="preserve"> и количеств</w:t>
      </w:r>
      <w:r>
        <w:t>у</w:t>
      </w:r>
      <w:r w:rsidRPr="00C61F51">
        <w:t xml:space="preserve"> ключей</w:t>
      </w:r>
      <w:r>
        <w:t xml:space="preserve"> представлена в таблице 2.2</w:t>
      </w:r>
      <w:r w:rsidR="00FF6292"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39"/>
        <w:gridCol w:w="6421"/>
      </w:tblGrid>
      <w:tr w:rsidR="00C61F51" w:rsidRPr="002D5EEB" w14:paraId="341DA12F" w14:textId="77777777" w:rsidTr="00D25F2B">
        <w:tc>
          <w:tcPr>
            <w:tcW w:w="3539" w:type="dxa"/>
          </w:tcPr>
          <w:p w14:paraId="7BA0DEF0" w14:textId="77777777" w:rsidR="00C61F51" w:rsidRPr="002D5EEB" w:rsidRDefault="00C61F51" w:rsidP="00D25F2B">
            <w:pPr>
              <w:pStyle w:val="a3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Описание класса эквивалентности</w:t>
            </w:r>
          </w:p>
        </w:tc>
        <w:tc>
          <w:tcPr>
            <w:tcW w:w="6421" w:type="dxa"/>
          </w:tcPr>
          <w:p w14:paraId="65958509" w14:textId="77777777" w:rsidR="00C61F51" w:rsidRPr="002D5EEB" w:rsidRDefault="00C61F51" w:rsidP="00D25F2B">
            <w:pPr>
              <w:pStyle w:val="a3"/>
              <w:rPr>
                <w:b/>
                <w:bCs/>
              </w:rPr>
            </w:pPr>
            <w:r w:rsidRPr="002D5EEB">
              <w:rPr>
                <w:b/>
                <w:bCs/>
              </w:rPr>
              <w:t xml:space="preserve">Ожидаемый результат </w:t>
            </w:r>
            <w:r>
              <w:rPr>
                <w:b/>
                <w:bCs/>
              </w:rPr>
              <w:t>работы метода</w:t>
            </w:r>
          </w:p>
        </w:tc>
      </w:tr>
      <w:tr w:rsidR="00C61F51" w:rsidRPr="0050399E" w14:paraId="1CB43EE6" w14:textId="77777777" w:rsidTr="00D25F2B">
        <w:tc>
          <w:tcPr>
            <w:tcW w:w="3539" w:type="dxa"/>
          </w:tcPr>
          <w:p w14:paraId="6FBD45AA" w14:textId="52601689" w:rsidR="00C61F51" w:rsidRDefault="00C61F51" w:rsidP="00D25F2B">
            <w:pPr>
              <w:pStyle w:val="a3"/>
            </w:pPr>
            <w:r>
              <w:t>В отношении о</w:t>
            </w:r>
            <w:r w:rsidRPr="00C61F51">
              <w:t>дин простой кандидатный ключ</w:t>
            </w:r>
          </w:p>
        </w:tc>
        <w:tc>
          <w:tcPr>
            <w:tcW w:w="6421" w:type="dxa"/>
          </w:tcPr>
          <w:p w14:paraId="4B26706F" w14:textId="70317BE0" w:rsidR="00C61F51" w:rsidRPr="0050399E" w:rsidRDefault="004B2061" w:rsidP="00D25F2B">
            <w:pPr>
              <w:pStyle w:val="a3"/>
            </w:pPr>
            <w:r>
              <w:t>Кандидатный ключ находится корректно</w:t>
            </w:r>
          </w:p>
        </w:tc>
      </w:tr>
      <w:tr w:rsidR="00C61F51" w:rsidRPr="0050399E" w14:paraId="3F573B1D" w14:textId="77777777" w:rsidTr="00D25F2B">
        <w:tc>
          <w:tcPr>
            <w:tcW w:w="3539" w:type="dxa"/>
          </w:tcPr>
          <w:p w14:paraId="49DDB899" w14:textId="55DFDF10" w:rsidR="00C61F51" w:rsidRDefault="00C61F51" w:rsidP="00C61F51">
            <w:pPr>
              <w:pStyle w:val="a3"/>
            </w:pPr>
            <w:r>
              <w:t>В отношении о</w:t>
            </w:r>
            <w:r w:rsidRPr="00C61F51">
              <w:t>дин составной кандидатный ключ</w:t>
            </w:r>
          </w:p>
        </w:tc>
        <w:tc>
          <w:tcPr>
            <w:tcW w:w="6421" w:type="dxa"/>
          </w:tcPr>
          <w:p w14:paraId="59FFA484" w14:textId="003DEC8B" w:rsidR="00C61F51" w:rsidRPr="0050399E" w:rsidRDefault="004B2061" w:rsidP="00D25F2B">
            <w:pPr>
              <w:pStyle w:val="a3"/>
            </w:pPr>
            <w:r>
              <w:t>Кандидатный ключ находится корректно</w:t>
            </w:r>
          </w:p>
        </w:tc>
      </w:tr>
      <w:tr w:rsidR="00C61F51" w:rsidRPr="0050399E" w14:paraId="79631EF5" w14:textId="77777777" w:rsidTr="00D25F2B">
        <w:tc>
          <w:tcPr>
            <w:tcW w:w="3539" w:type="dxa"/>
          </w:tcPr>
          <w:p w14:paraId="1083953D" w14:textId="49DE72C3" w:rsidR="00C61F51" w:rsidRDefault="00C61F51" w:rsidP="00D25F2B">
            <w:pPr>
              <w:pStyle w:val="a3"/>
            </w:pPr>
            <w:r w:rsidRPr="00C61F51">
              <w:t xml:space="preserve">Несколько пересекающихся </w:t>
            </w:r>
            <w:proofErr w:type="spellStart"/>
            <w:r w:rsidRPr="00C61F51">
              <w:t>кандидатных</w:t>
            </w:r>
            <w:proofErr w:type="spellEnd"/>
            <w:r w:rsidRPr="00C61F51">
              <w:t xml:space="preserve"> ключей</w:t>
            </w:r>
          </w:p>
        </w:tc>
        <w:tc>
          <w:tcPr>
            <w:tcW w:w="6421" w:type="dxa"/>
          </w:tcPr>
          <w:p w14:paraId="23010680" w14:textId="6C24DA8D" w:rsidR="00C61F51" w:rsidRPr="0050399E" w:rsidRDefault="004B2061" w:rsidP="00D25F2B">
            <w:pPr>
              <w:pStyle w:val="a3"/>
            </w:pPr>
            <w:r>
              <w:t>Кандидатный ключ находится корректно</w:t>
            </w:r>
          </w:p>
        </w:tc>
      </w:tr>
      <w:tr w:rsidR="00C61F51" w14:paraId="104A43C8" w14:textId="77777777" w:rsidTr="00D25F2B">
        <w:tc>
          <w:tcPr>
            <w:tcW w:w="3539" w:type="dxa"/>
          </w:tcPr>
          <w:p w14:paraId="6AA7A1A0" w14:textId="65F5BC5A" w:rsidR="00C61F51" w:rsidRDefault="00C61F51" w:rsidP="00D25F2B">
            <w:pPr>
              <w:pStyle w:val="a3"/>
            </w:pPr>
            <w:r w:rsidRPr="00C61F51">
              <w:t xml:space="preserve">Несколько </w:t>
            </w:r>
            <w:r>
              <w:t>не</w:t>
            </w:r>
            <w:r w:rsidRPr="00C61F51">
              <w:t xml:space="preserve">пересекающихся </w:t>
            </w:r>
            <w:proofErr w:type="spellStart"/>
            <w:r w:rsidRPr="00C61F51">
              <w:t>кандидатных</w:t>
            </w:r>
            <w:proofErr w:type="spellEnd"/>
            <w:r w:rsidRPr="00C61F51">
              <w:t xml:space="preserve"> ключей</w:t>
            </w:r>
          </w:p>
        </w:tc>
        <w:tc>
          <w:tcPr>
            <w:tcW w:w="6421" w:type="dxa"/>
          </w:tcPr>
          <w:p w14:paraId="3BF06472" w14:textId="48AC8C8D" w:rsidR="00C61F51" w:rsidRDefault="004B2061" w:rsidP="00D25F2B">
            <w:pPr>
              <w:pStyle w:val="a3"/>
            </w:pPr>
            <w:r>
              <w:t>Кандидатный ключ находится корректно</w:t>
            </w:r>
          </w:p>
        </w:tc>
      </w:tr>
    </w:tbl>
    <w:p w14:paraId="2237CF70" w14:textId="269076FB" w:rsidR="00FF6292" w:rsidRDefault="00FF6292" w:rsidP="00FF6292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2.2. – </w:t>
      </w:r>
      <w:r w:rsidRPr="0050399E">
        <w:rPr>
          <w:sz w:val="24"/>
          <w:szCs w:val="24"/>
        </w:rPr>
        <w:t xml:space="preserve">Группа классов эквивалентности по </w:t>
      </w:r>
      <w:r>
        <w:rPr>
          <w:sz w:val="24"/>
          <w:szCs w:val="24"/>
        </w:rPr>
        <w:t>структуре и количеству ключей.</w:t>
      </w:r>
    </w:p>
    <w:p w14:paraId="6DEBCEA6" w14:textId="005C83F9" w:rsidR="00FF6292" w:rsidRDefault="00FF6292" w:rsidP="00FF6292">
      <w:pPr>
        <w:pStyle w:val="a3"/>
        <w:numPr>
          <w:ilvl w:val="0"/>
          <w:numId w:val="31"/>
        </w:numPr>
      </w:pPr>
      <w:r>
        <w:t>Группа классов эквивалентности по потере ФЗ при декомпозиции представлена в таблице 2.3.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39"/>
        <w:gridCol w:w="6421"/>
      </w:tblGrid>
      <w:tr w:rsidR="00FF6292" w:rsidRPr="002D5EEB" w14:paraId="0BD0F8C9" w14:textId="77777777" w:rsidTr="00D25F2B">
        <w:tc>
          <w:tcPr>
            <w:tcW w:w="3539" w:type="dxa"/>
          </w:tcPr>
          <w:p w14:paraId="5E1EB31A" w14:textId="77777777" w:rsidR="00FF6292" w:rsidRPr="002D5EEB" w:rsidRDefault="00FF6292" w:rsidP="00D25F2B">
            <w:pPr>
              <w:pStyle w:val="a3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Описание класса эквивалентности</w:t>
            </w:r>
          </w:p>
        </w:tc>
        <w:tc>
          <w:tcPr>
            <w:tcW w:w="6421" w:type="dxa"/>
          </w:tcPr>
          <w:p w14:paraId="5AC9D3D8" w14:textId="77777777" w:rsidR="00FF6292" w:rsidRPr="002D5EEB" w:rsidRDefault="00FF6292" w:rsidP="00D25F2B">
            <w:pPr>
              <w:pStyle w:val="a3"/>
              <w:rPr>
                <w:b/>
                <w:bCs/>
              </w:rPr>
            </w:pPr>
            <w:r w:rsidRPr="002D5EEB">
              <w:rPr>
                <w:b/>
                <w:bCs/>
              </w:rPr>
              <w:t xml:space="preserve">Ожидаемый результат </w:t>
            </w:r>
            <w:r>
              <w:rPr>
                <w:b/>
                <w:bCs/>
              </w:rPr>
              <w:t>работы метода</w:t>
            </w:r>
          </w:p>
        </w:tc>
      </w:tr>
      <w:tr w:rsidR="00FF6292" w:rsidRPr="0050399E" w14:paraId="632ED528" w14:textId="77777777" w:rsidTr="00D25F2B">
        <w:tc>
          <w:tcPr>
            <w:tcW w:w="3539" w:type="dxa"/>
          </w:tcPr>
          <w:p w14:paraId="6AE4FF66" w14:textId="43BC5DE0" w:rsidR="00FF6292" w:rsidRDefault="00FF6292" w:rsidP="00D25F2B">
            <w:pPr>
              <w:pStyle w:val="a3"/>
            </w:pPr>
            <w:r w:rsidRPr="00FF6292">
              <w:t>Декомпозиция без потери зависимостей</w:t>
            </w:r>
          </w:p>
        </w:tc>
        <w:tc>
          <w:tcPr>
            <w:tcW w:w="6421" w:type="dxa"/>
          </w:tcPr>
          <w:p w14:paraId="6E26D7B9" w14:textId="74134FAE" w:rsidR="00FF6292" w:rsidRPr="0050399E" w:rsidRDefault="00FF6292" w:rsidP="00D25F2B">
            <w:pPr>
              <w:pStyle w:val="a3"/>
            </w:pPr>
            <w:r>
              <w:t>При нормализации все исходные ФЗ сохранены в результирующих нормализованных отношениях</w:t>
            </w:r>
          </w:p>
        </w:tc>
      </w:tr>
      <w:tr w:rsidR="00FF6292" w:rsidRPr="0050399E" w14:paraId="69D5F591" w14:textId="77777777" w:rsidTr="00D25F2B">
        <w:tc>
          <w:tcPr>
            <w:tcW w:w="3539" w:type="dxa"/>
          </w:tcPr>
          <w:p w14:paraId="16B4509A" w14:textId="3577E097" w:rsidR="00FF6292" w:rsidRDefault="00FF6292" w:rsidP="00D25F2B">
            <w:pPr>
              <w:pStyle w:val="a3"/>
            </w:pPr>
            <w:r w:rsidRPr="00FF6292">
              <w:t>Декомпозиция с потерей зависимостей</w:t>
            </w:r>
          </w:p>
        </w:tc>
        <w:tc>
          <w:tcPr>
            <w:tcW w:w="6421" w:type="dxa"/>
          </w:tcPr>
          <w:p w14:paraId="1E84DB18" w14:textId="5F73EBEC" w:rsidR="00FF6292" w:rsidRPr="0050399E" w:rsidRDefault="005D46EF" w:rsidP="00D25F2B">
            <w:pPr>
              <w:pStyle w:val="a3"/>
            </w:pPr>
            <w:r>
              <w:t>При нормализации потеряны ФЗ, нарушающие целевую НФ</w:t>
            </w:r>
          </w:p>
        </w:tc>
      </w:tr>
    </w:tbl>
    <w:p w14:paraId="5E753F72" w14:textId="21620FCF" w:rsidR="005D46EF" w:rsidRDefault="005D46EF" w:rsidP="005D46EF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2.3. – </w:t>
      </w:r>
      <w:r w:rsidRPr="0050399E">
        <w:rPr>
          <w:sz w:val="24"/>
          <w:szCs w:val="24"/>
        </w:rPr>
        <w:t xml:space="preserve">Группа классов эквивалентности по </w:t>
      </w:r>
      <w:r>
        <w:rPr>
          <w:sz w:val="24"/>
          <w:szCs w:val="24"/>
        </w:rPr>
        <w:t>потере ФЗ при декомпозиции.</w:t>
      </w:r>
    </w:p>
    <w:p w14:paraId="08F94DE7" w14:textId="77777777" w:rsidR="005D46EF" w:rsidRDefault="005D46EF" w:rsidP="005D46EF">
      <w:pPr>
        <w:pStyle w:val="a3"/>
        <w:jc w:val="center"/>
        <w:rPr>
          <w:sz w:val="24"/>
          <w:szCs w:val="24"/>
        </w:rPr>
      </w:pPr>
    </w:p>
    <w:p w14:paraId="0D2B1EE7" w14:textId="77777777" w:rsidR="005D46EF" w:rsidRDefault="005D46EF" w:rsidP="005D46EF">
      <w:pPr>
        <w:pStyle w:val="a3"/>
        <w:jc w:val="center"/>
        <w:rPr>
          <w:sz w:val="24"/>
          <w:szCs w:val="24"/>
        </w:rPr>
      </w:pPr>
    </w:p>
    <w:p w14:paraId="0FC5EA32" w14:textId="77777777" w:rsidR="005D46EF" w:rsidRDefault="005D46EF" w:rsidP="005D46EF">
      <w:pPr>
        <w:pStyle w:val="a3"/>
        <w:jc w:val="center"/>
        <w:rPr>
          <w:sz w:val="24"/>
          <w:szCs w:val="24"/>
        </w:rPr>
      </w:pPr>
    </w:p>
    <w:p w14:paraId="0521C0B0" w14:textId="77777777" w:rsidR="005D46EF" w:rsidRDefault="005D46EF" w:rsidP="005D46EF">
      <w:pPr>
        <w:pStyle w:val="a3"/>
        <w:jc w:val="center"/>
        <w:rPr>
          <w:sz w:val="24"/>
          <w:szCs w:val="24"/>
        </w:rPr>
      </w:pPr>
    </w:p>
    <w:p w14:paraId="7726DDC3" w14:textId="77777777" w:rsidR="005D46EF" w:rsidRDefault="005D46EF" w:rsidP="005D46EF">
      <w:pPr>
        <w:pStyle w:val="a3"/>
        <w:jc w:val="center"/>
        <w:rPr>
          <w:sz w:val="24"/>
          <w:szCs w:val="24"/>
        </w:rPr>
      </w:pPr>
    </w:p>
    <w:p w14:paraId="440A5647" w14:textId="20B104FC" w:rsidR="005D46EF" w:rsidRDefault="005D46EF" w:rsidP="005D46EF">
      <w:pPr>
        <w:pStyle w:val="a3"/>
        <w:numPr>
          <w:ilvl w:val="0"/>
          <w:numId w:val="31"/>
        </w:numPr>
      </w:pPr>
      <w:r>
        <w:t xml:space="preserve">Группа классов эквивалентности по </w:t>
      </w:r>
      <w:r w:rsidR="0051739A">
        <w:t xml:space="preserve">количеству и типу атрибутов и ФЗ </w:t>
      </w:r>
      <w:r>
        <w:t>представлена в таблице 2.4.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39"/>
        <w:gridCol w:w="6421"/>
      </w:tblGrid>
      <w:tr w:rsidR="0051739A" w:rsidRPr="002D5EEB" w14:paraId="309930EC" w14:textId="77777777" w:rsidTr="00D25F2B">
        <w:tc>
          <w:tcPr>
            <w:tcW w:w="3539" w:type="dxa"/>
          </w:tcPr>
          <w:p w14:paraId="5C2BB498" w14:textId="77777777" w:rsidR="0051739A" w:rsidRPr="002D5EEB" w:rsidRDefault="0051739A" w:rsidP="00D25F2B">
            <w:pPr>
              <w:pStyle w:val="a3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Описание класса эквивалентности</w:t>
            </w:r>
          </w:p>
        </w:tc>
        <w:tc>
          <w:tcPr>
            <w:tcW w:w="6421" w:type="dxa"/>
          </w:tcPr>
          <w:p w14:paraId="13BC0F07" w14:textId="77777777" w:rsidR="0051739A" w:rsidRPr="002D5EEB" w:rsidRDefault="0051739A" w:rsidP="00D25F2B">
            <w:pPr>
              <w:pStyle w:val="a3"/>
              <w:rPr>
                <w:b/>
                <w:bCs/>
              </w:rPr>
            </w:pPr>
            <w:r w:rsidRPr="002D5EEB">
              <w:rPr>
                <w:b/>
                <w:bCs/>
              </w:rPr>
              <w:t xml:space="preserve">Ожидаемый результат </w:t>
            </w:r>
            <w:r>
              <w:rPr>
                <w:b/>
                <w:bCs/>
              </w:rPr>
              <w:t>работы метода</w:t>
            </w:r>
          </w:p>
        </w:tc>
      </w:tr>
      <w:tr w:rsidR="0051739A" w:rsidRPr="0050399E" w14:paraId="65CD5D18" w14:textId="77777777" w:rsidTr="00D25F2B">
        <w:tc>
          <w:tcPr>
            <w:tcW w:w="3539" w:type="dxa"/>
          </w:tcPr>
          <w:p w14:paraId="7FF69C1B" w14:textId="4109DFC6" w:rsidR="0051739A" w:rsidRDefault="0051739A" w:rsidP="00D25F2B">
            <w:pPr>
              <w:pStyle w:val="a3"/>
            </w:pPr>
            <w:r w:rsidRPr="0051739A">
              <w:t>Отношение без атрибутов</w:t>
            </w:r>
          </w:p>
        </w:tc>
        <w:tc>
          <w:tcPr>
            <w:tcW w:w="6421" w:type="dxa"/>
          </w:tcPr>
          <w:p w14:paraId="32CFB7DD" w14:textId="5189231E" w:rsidR="0051739A" w:rsidRPr="0050399E" w:rsidRDefault="0051739A" w:rsidP="00D25F2B">
            <w:pPr>
              <w:pStyle w:val="a3"/>
            </w:pPr>
            <w:r>
              <w:t>Программа сообщает, что для анализа требуются атрибуты</w:t>
            </w:r>
          </w:p>
        </w:tc>
      </w:tr>
      <w:tr w:rsidR="0051739A" w:rsidRPr="0050399E" w14:paraId="6EDD5F9C" w14:textId="77777777" w:rsidTr="00D25F2B">
        <w:tc>
          <w:tcPr>
            <w:tcW w:w="3539" w:type="dxa"/>
          </w:tcPr>
          <w:p w14:paraId="12794A52" w14:textId="4F7CF176" w:rsidR="0051739A" w:rsidRDefault="0051739A" w:rsidP="00D25F2B">
            <w:pPr>
              <w:pStyle w:val="a3"/>
            </w:pPr>
            <w:r w:rsidRPr="0051739A">
              <w:t>Отношение с атрибутами, но без заданных ФЗ</w:t>
            </w:r>
          </w:p>
        </w:tc>
        <w:tc>
          <w:tcPr>
            <w:tcW w:w="6421" w:type="dxa"/>
          </w:tcPr>
          <w:p w14:paraId="5224F525" w14:textId="708C92CD" w:rsidR="0051739A" w:rsidRPr="0050399E" w:rsidRDefault="0051739A" w:rsidP="00D25F2B">
            <w:pPr>
              <w:pStyle w:val="a3"/>
            </w:pPr>
            <w:r>
              <w:t>НФ отношения определяется как 4НФ, декомпозиция не требуется</w:t>
            </w:r>
          </w:p>
        </w:tc>
      </w:tr>
      <w:tr w:rsidR="0051739A" w:rsidRPr="0050399E" w14:paraId="003B78D6" w14:textId="77777777" w:rsidTr="00D25F2B">
        <w:tc>
          <w:tcPr>
            <w:tcW w:w="3539" w:type="dxa"/>
          </w:tcPr>
          <w:p w14:paraId="3DA9D557" w14:textId="25D33AD4" w:rsidR="0051739A" w:rsidRDefault="0051739A" w:rsidP="00D25F2B">
            <w:pPr>
              <w:pStyle w:val="a3"/>
            </w:pPr>
            <w:r w:rsidRPr="0051739A">
              <w:t>Отношение с одним атрибутом</w:t>
            </w:r>
          </w:p>
        </w:tc>
        <w:tc>
          <w:tcPr>
            <w:tcW w:w="6421" w:type="dxa"/>
          </w:tcPr>
          <w:p w14:paraId="376A3336" w14:textId="0DB3812F" w:rsidR="0051739A" w:rsidRPr="0050399E" w:rsidRDefault="0051739A" w:rsidP="00D25F2B">
            <w:pPr>
              <w:pStyle w:val="a3"/>
            </w:pPr>
            <w:r>
              <w:t>НФ отношения определяется как 4НФ, декомпозиция не требуется</w:t>
            </w:r>
          </w:p>
        </w:tc>
      </w:tr>
      <w:tr w:rsidR="0051739A" w14:paraId="225E9D46" w14:textId="77777777" w:rsidTr="00D25F2B">
        <w:tc>
          <w:tcPr>
            <w:tcW w:w="3539" w:type="dxa"/>
          </w:tcPr>
          <w:p w14:paraId="04975188" w14:textId="5B3ECC07" w:rsidR="0051739A" w:rsidRDefault="0051739A" w:rsidP="00D25F2B">
            <w:pPr>
              <w:pStyle w:val="a3"/>
            </w:pPr>
            <w:r>
              <w:t>Отношение, где з</w:t>
            </w:r>
            <w:r w:rsidRPr="0051739A">
              <w:t>аданы только тривиальные ФЗ</w:t>
            </w:r>
          </w:p>
        </w:tc>
        <w:tc>
          <w:tcPr>
            <w:tcW w:w="6421" w:type="dxa"/>
          </w:tcPr>
          <w:p w14:paraId="3C1F9331" w14:textId="69CB7E12" w:rsidR="0051739A" w:rsidRDefault="0051739A" w:rsidP="00D25F2B">
            <w:pPr>
              <w:pStyle w:val="a3"/>
            </w:pPr>
            <w:r>
              <w:t>НФ отношения определяется как 4НФ, декомпозиция не требуется</w:t>
            </w:r>
          </w:p>
        </w:tc>
      </w:tr>
    </w:tbl>
    <w:p w14:paraId="4A043B42" w14:textId="7CEC1DF7" w:rsidR="0051739A" w:rsidRPr="0051739A" w:rsidRDefault="0051739A" w:rsidP="0051739A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2.3. – </w:t>
      </w:r>
      <w:r w:rsidRPr="0050399E">
        <w:rPr>
          <w:sz w:val="24"/>
          <w:szCs w:val="24"/>
        </w:rPr>
        <w:t xml:space="preserve">Группа классов эквивалентности по </w:t>
      </w:r>
      <w:r>
        <w:rPr>
          <w:sz w:val="24"/>
          <w:szCs w:val="24"/>
        </w:rPr>
        <w:t>количеству и типу атрибутов и ФЗ.</w:t>
      </w:r>
    </w:p>
    <w:p w14:paraId="568CE39B" w14:textId="449F944A" w:rsidR="00896747" w:rsidRDefault="00896747" w:rsidP="0051739A">
      <w:pPr>
        <w:pStyle w:val="2"/>
        <w:ind w:firstLine="561"/>
      </w:pPr>
      <w:bookmarkStart w:id="10" w:name="_Toc199486938"/>
      <w:r>
        <w:t>Результат</w:t>
      </w:r>
      <w:r w:rsidR="004B2061">
        <w:t>ы</w:t>
      </w:r>
      <w:r>
        <w:t xml:space="preserve"> тестирования</w:t>
      </w:r>
      <w:bookmarkEnd w:id="10"/>
    </w:p>
    <w:p w14:paraId="3BE1A062" w14:textId="77777777" w:rsidR="0051739A" w:rsidRDefault="0051739A" w:rsidP="0051739A">
      <w:pPr>
        <w:pStyle w:val="a3"/>
      </w:pPr>
      <w:r>
        <w:tab/>
        <w:t>Ниже приведены результаты тестирования разработанной реализации метода автоматической нормализации, объединенные по группам классов эквивалентности.</w:t>
      </w:r>
    </w:p>
    <w:p w14:paraId="61FF64B3" w14:textId="11ACE92E" w:rsidR="00654B3B" w:rsidRPr="003E251F" w:rsidRDefault="0051739A" w:rsidP="00682D48">
      <w:pPr>
        <w:pStyle w:val="a3"/>
        <w:numPr>
          <w:ilvl w:val="0"/>
          <w:numId w:val="33"/>
        </w:numPr>
      </w:pPr>
      <w:r>
        <w:t>Результат</w:t>
      </w:r>
      <w:r w:rsidR="004B2061">
        <w:t>ы</w:t>
      </w:r>
      <w:r>
        <w:t xml:space="preserve"> тестирования по группе классов эквивалентности по исходной нормальной форме отношения представлен в таблице 2.</w:t>
      </w:r>
      <w:r w:rsidR="00682D48">
        <w:t xml:space="preserve"> 4.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2409"/>
        <w:gridCol w:w="2347"/>
        <w:gridCol w:w="1948"/>
      </w:tblGrid>
      <w:tr w:rsidR="003E251F" w14:paraId="02D35C7F" w14:textId="464B13E7" w:rsidTr="004B2061">
        <w:trPr>
          <w:trHeight w:val="895"/>
        </w:trPr>
        <w:tc>
          <w:tcPr>
            <w:tcW w:w="3261" w:type="dxa"/>
          </w:tcPr>
          <w:p w14:paraId="18EB159D" w14:textId="77777777" w:rsidR="003E251F" w:rsidRPr="003E251F" w:rsidRDefault="003E251F" w:rsidP="00D25F2B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Класс эквивалентности и входные данные</w:t>
            </w:r>
          </w:p>
        </w:tc>
        <w:tc>
          <w:tcPr>
            <w:tcW w:w="2409" w:type="dxa"/>
          </w:tcPr>
          <w:p w14:paraId="0DA8F24B" w14:textId="77777777" w:rsidR="003E251F" w:rsidRPr="003E251F" w:rsidRDefault="003E251F" w:rsidP="00D25F2B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Ожидаемый результат</w:t>
            </w:r>
          </w:p>
        </w:tc>
        <w:tc>
          <w:tcPr>
            <w:tcW w:w="2347" w:type="dxa"/>
          </w:tcPr>
          <w:p w14:paraId="2563DAF3" w14:textId="77777777" w:rsidR="003E251F" w:rsidRPr="003E251F" w:rsidRDefault="003E251F" w:rsidP="00D25F2B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Результат работы метода</w:t>
            </w:r>
          </w:p>
        </w:tc>
        <w:tc>
          <w:tcPr>
            <w:tcW w:w="1948" w:type="dxa"/>
          </w:tcPr>
          <w:p w14:paraId="49476D85" w14:textId="674D69A6" w:rsidR="003E251F" w:rsidRPr="003E251F" w:rsidRDefault="003E251F" w:rsidP="00D25F2B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 xml:space="preserve">Соответствие результата ожидаемому </w:t>
            </w:r>
          </w:p>
        </w:tc>
      </w:tr>
      <w:tr w:rsidR="003E251F" w:rsidRPr="003E251F" w14:paraId="4ED055CD" w14:textId="42395D56" w:rsidTr="004B2061">
        <w:tc>
          <w:tcPr>
            <w:tcW w:w="3261" w:type="dxa"/>
          </w:tcPr>
          <w:p w14:paraId="7B9BCFD2" w14:textId="00AD23E9" w:rsidR="003E251F" w:rsidRPr="003E251F" w:rsidRDefault="003E251F" w:rsidP="002746B2">
            <w:pPr>
              <w:pStyle w:val="a3"/>
              <w:jc w:val="left"/>
            </w:pPr>
            <w:r w:rsidRPr="003E251F">
              <w:t>Отношение уже в целевой НФ (НФБК).</w:t>
            </w:r>
          </w:p>
          <w:p w14:paraId="4AFCE3C5" w14:textId="23EE3ECE" w:rsidR="003E251F" w:rsidRPr="003E251F" w:rsidRDefault="003E251F" w:rsidP="002746B2">
            <w:pPr>
              <w:pStyle w:val="a3"/>
              <w:jc w:val="left"/>
            </w:pPr>
            <w:r>
              <w:t>Отношение</w:t>
            </w:r>
            <w:r w:rsidRPr="003E251F">
              <w:t xml:space="preserve">: </w:t>
            </w:r>
            <w:r w:rsidRPr="00951B00">
              <w:rPr>
                <w:i/>
                <w:iCs/>
                <w:lang w:val="en-US"/>
              </w:rPr>
              <w:t>R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a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PK</w:t>
            </w:r>
            <w:r w:rsidRPr="00951B00">
              <w:rPr>
                <w:i/>
                <w:iCs/>
              </w:rPr>
              <w:t>),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, </w:t>
            </w:r>
            <w:r w:rsidRPr="00951B00">
              <w:rPr>
                <w:i/>
                <w:iCs/>
                <w:lang w:val="en-US"/>
              </w:rPr>
              <w:t>c</w:t>
            </w:r>
            <w:r w:rsidRPr="00951B00">
              <w:rPr>
                <w:i/>
                <w:iCs/>
              </w:rPr>
              <w:t>)</w:t>
            </w:r>
            <w:r w:rsidRPr="003E251F">
              <w:t>.</w:t>
            </w:r>
          </w:p>
          <w:p w14:paraId="43431E8A" w14:textId="58983962" w:rsidR="003E251F" w:rsidRPr="003E251F" w:rsidRDefault="003E251F" w:rsidP="002746B2">
            <w:pPr>
              <w:pStyle w:val="a3"/>
              <w:jc w:val="left"/>
            </w:pPr>
            <w:r>
              <w:t>ФЗ</w:t>
            </w:r>
            <w:r w:rsidRPr="003E251F">
              <w:t xml:space="preserve">: </w:t>
            </w:r>
            <w:r w:rsidRPr="00951B00">
              <w:rPr>
                <w:i/>
                <w:iCs/>
                <w:lang w:val="en-US"/>
              </w:rPr>
              <w:t>a</w:t>
            </w:r>
            <w:r w:rsidRPr="00951B00">
              <w:rPr>
                <w:i/>
                <w:iCs/>
              </w:rPr>
              <w:t xml:space="preserve">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(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, </w:t>
            </w:r>
            <w:r w:rsidRPr="00951B00">
              <w:rPr>
                <w:i/>
                <w:iCs/>
                <w:lang w:val="en-US"/>
              </w:rPr>
              <w:t>c</w:t>
            </w:r>
            <w:r w:rsidRPr="00951B00">
              <w:rPr>
                <w:i/>
                <w:iCs/>
              </w:rPr>
              <w:t>).</w:t>
            </w:r>
          </w:p>
          <w:p w14:paraId="01901ACE" w14:textId="2DC09B51" w:rsidR="003E251F" w:rsidRPr="003E251F" w:rsidRDefault="003E251F" w:rsidP="002746B2">
            <w:pPr>
              <w:pStyle w:val="a3"/>
              <w:jc w:val="left"/>
            </w:pPr>
            <w:r>
              <w:t>Целевой уровень</w:t>
            </w:r>
            <w:r w:rsidRPr="003E251F">
              <w:t xml:space="preserve">: </w:t>
            </w:r>
            <w:r>
              <w:t>НФБК</w:t>
            </w:r>
          </w:p>
        </w:tc>
        <w:tc>
          <w:tcPr>
            <w:tcW w:w="2409" w:type="dxa"/>
          </w:tcPr>
          <w:p w14:paraId="24F832F1" w14:textId="1FE9BBA3" w:rsidR="003E251F" w:rsidRPr="003E251F" w:rsidRDefault="003E251F" w:rsidP="002746B2">
            <w:pPr>
              <w:pStyle w:val="a3"/>
              <w:jc w:val="left"/>
              <w:rPr>
                <w:lang w:val="en-US"/>
              </w:rPr>
            </w:pPr>
            <w:r>
              <w:t>НФ</w:t>
            </w:r>
            <w:r>
              <w:rPr>
                <w:lang w:val="en-US"/>
              </w:rPr>
              <w:t xml:space="preserve">: </w:t>
            </w:r>
            <w:r>
              <w:t>НФБК</w:t>
            </w:r>
            <w:r>
              <w:rPr>
                <w:lang w:val="en-US"/>
              </w:rPr>
              <w:t>.</w:t>
            </w:r>
          </w:p>
          <w:p w14:paraId="1060F9D4" w14:textId="7B4DA527" w:rsidR="00951B00" w:rsidRPr="00D77C2D" w:rsidRDefault="003E251F" w:rsidP="002746B2">
            <w:pPr>
              <w:pStyle w:val="a3"/>
              <w:jc w:val="left"/>
              <w:rPr>
                <w:lang w:val="en-US"/>
              </w:rPr>
            </w:pPr>
            <w:r w:rsidRPr="00CE5CAA">
              <w:rPr>
                <w:lang w:val="en-US"/>
              </w:rPr>
              <w:t>R1</w:t>
            </w:r>
            <w:r>
              <w:rPr>
                <w:lang w:val="en-US"/>
              </w:rPr>
              <w:t xml:space="preserve">: </w:t>
            </w:r>
            <w:r w:rsidRPr="00951B00">
              <w:rPr>
                <w:i/>
                <w:iCs/>
                <w:lang w:val="en-US"/>
              </w:rPr>
              <w:t>(a(PK), b, c)</w:t>
            </w:r>
            <w:r w:rsidRPr="003E251F">
              <w:rPr>
                <w:lang w:val="en-US"/>
              </w:rPr>
              <w:t>.</w:t>
            </w:r>
          </w:p>
        </w:tc>
        <w:tc>
          <w:tcPr>
            <w:tcW w:w="2347" w:type="dxa"/>
          </w:tcPr>
          <w:p w14:paraId="2394AEB1" w14:textId="77777777" w:rsidR="003E251F" w:rsidRPr="003E251F" w:rsidRDefault="003E251F" w:rsidP="002746B2">
            <w:pPr>
              <w:pStyle w:val="a3"/>
              <w:jc w:val="left"/>
              <w:rPr>
                <w:lang w:val="en-US"/>
              </w:rPr>
            </w:pPr>
            <w:r>
              <w:t>НФ</w:t>
            </w:r>
            <w:r>
              <w:rPr>
                <w:lang w:val="en-US"/>
              </w:rPr>
              <w:t xml:space="preserve">: </w:t>
            </w:r>
            <w:r>
              <w:t>НФБК</w:t>
            </w:r>
            <w:r>
              <w:rPr>
                <w:lang w:val="en-US"/>
              </w:rPr>
              <w:t>.</w:t>
            </w:r>
          </w:p>
          <w:p w14:paraId="735CEBD6" w14:textId="7A26F47F" w:rsidR="003E251F" w:rsidRPr="003E251F" w:rsidRDefault="003E251F" w:rsidP="002746B2">
            <w:pPr>
              <w:pStyle w:val="a3"/>
              <w:jc w:val="left"/>
              <w:rPr>
                <w:lang w:val="en-US"/>
              </w:rPr>
            </w:pPr>
            <w:r w:rsidRPr="00951B00">
              <w:rPr>
                <w:i/>
                <w:iCs/>
                <w:lang w:val="en-US"/>
              </w:rPr>
              <w:t>R1</w:t>
            </w:r>
            <w:r>
              <w:rPr>
                <w:lang w:val="en-US"/>
              </w:rPr>
              <w:t xml:space="preserve">: </w:t>
            </w:r>
            <w:r w:rsidRPr="00951B00">
              <w:rPr>
                <w:i/>
                <w:iCs/>
                <w:lang w:val="en-US"/>
              </w:rPr>
              <w:t>R(a(PK), b, c)</w:t>
            </w:r>
            <w:r w:rsidRPr="003E251F">
              <w:rPr>
                <w:lang w:val="en-US"/>
              </w:rPr>
              <w:t>.</w:t>
            </w:r>
          </w:p>
        </w:tc>
        <w:tc>
          <w:tcPr>
            <w:tcW w:w="1948" w:type="dxa"/>
          </w:tcPr>
          <w:p w14:paraId="2DBE74C6" w14:textId="52B6A415" w:rsidR="003E251F" w:rsidRPr="003E251F" w:rsidRDefault="003E251F" w:rsidP="002746B2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CE5CAA" w:rsidRPr="00951B00" w14:paraId="1CEC34E7" w14:textId="1918E353" w:rsidTr="004B2061">
        <w:tc>
          <w:tcPr>
            <w:tcW w:w="3261" w:type="dxa"/>
          </w:tcPr>
          <w:p w14:paraId="55526442" w14:textId="0FF91C6E" w:rsidR="00CE5CAA" w:rsidRDefault="00CE5CAA" w:rsidP="002746B2">
            <w:pPr>
              <w:pStyle w:val="a3"/>
              <w:jc w:val="left"/>
            </w:pPr>
            <w:r>
              <w:lastRenderedPageBreak/>
              <w:t>Н</w:t>
            </w:r>
            <w:r w:rsidRPr="003E251F">
              <w:t>арушение 2НФ</w:t>
            </w:r>
            <w:r w:rsidR="0088722C">
              <w:t>.</w:t>
            </w:r>
          </w:p>
          <w:p w14:paraId="44D2F084" w14:textId="561E6641" w:rsidR="00CE5CAA" w:rsidRPr="003E251F" w:rsidRDefault="00CE5CAA" w:rsidP="002746B2">
            <w:pPr>
              <w:pStyle w:val="a3"/>
              <w:jc w:val="left"/>
            </w:pPr>
            <w:r>
              <w:t>Отношение</w:t>
            </w:r>
            <w:r w:rsidRPr="003E251F">
              <w:t xml:space="preserve">: </w:t>
            </w:r>
            <w:r w:rsidRPr="00951B00">
              <w:rPr>
                <w:i/>
                <w:iCs/>
                <w:lang w:val="en-US"/>
              </w:rPr>
              <w:t>R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a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PK</w:t>
            </w:r>
            <w:r w:rsidRPr="00951B00">
              <w:rPr>
                <w:i/>
                <w:iCs/>
              </w:rPr>
              <w:t xml:space="preserve">), 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PK</w:t>
            </w:r>
            <w:r w:rsidRPr="00951B00">
              <w:rPr>
                <w:i/>
                <w:iCs/>
              </w:rPr>
              <w:t xml:space="preserve">), </w:t>
            </w:r>
            <w:r w:rsidRPr="00951B00">
              <w:rPr>
                <w:i/>
                <w:iCs/>
                <w:lang w:val="en-US"/>
              </w:rPr>
              <w:t>c</w:t>
            </w:r>
            <w:r w:rsidRPr="00951B00">
              <w:rPr>
                <w:i/>
                <w:iCs/>
              </w:rPr>
              <w:t xml:space="preserve">, </w:t>
            </w:r>
            <w:r w:rsidRPr="00951B00">
              <w:rPr>
                <w:i/>
                <w:iCs/>
                <w:lang w:val="en-US"/>
              </w:rPr>
              <w:t>d</w:t>
            </w:r>
            <w:r w:rsidRPr="00951B00">
              <w:rPr>
                <w:i/>
                <w:iCs/>
              </w:rPr>
              <w:t xml:space="preserve">, </w:t>
            </w:r>
            <w:r w:rsidRPr="00951B00">
              <w:rPr>
                <w:i/>
                <w:iCs/>
                <w:lang w:val="en-US"/>
              </w:rPr>
              <w:t>e</w:t>
            </w:r>
            <w:r w:rsidRPr="00951B00">
              <w:rPr>
                <w:i/>
                <w:iCs/>
              </w:rPr>
              <w:t>)</w:t>
            </w:r>
            <w:r w:rsidRPr="003E251F">
              <w:t>.</w:t>
            </w:r>
          </w:p>
          <w:p w14:paraId="6B61D8C2" w14:textId="1E8D1A96" w:rsidR="00CE5CAA" w:rsidRPr="00D77C2D" w:rsidRDefault="00CE5CAA" w:rsidP="002746B2">
            <w:pPr>
              <w:pStyle w:val="a3"/>
              <w:jc w:val="left"/>
            </w:pPr>
            <w:r>
              <w:t>ФЗ</w:t>
            </w:r>
            <w:r w:rsidRPr="003E251F">
              <w:t xml:space="preserve">: 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a</w:t>
            </w:r>
            <w:r w:rsidRPr="00951B00">
              <w:rPr>
                <w:i/>
                <w:iCs/>
              </w:rPr>
              <w:t xml:space="preserve">, 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)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(</w:t>
            </w:r>
            <w:r w:rsidRPr="00951B00">
              <w:rPr>
                <w:i/>
                <w:iCs/>
                <w:lang w:val="en-US"/>
              </w:rPr>
              <w:t>e</w:t>
            </w:r>
            <w:r w:rsidRPr="00951B00">
              <w:rPr>
                <w:i/>
                <w:iCs/>
              </w:rPr>
              <w:t>)</w:t>
            </w:r>
            <w:r w:rsidR="004B2061">
              <w:rPr>
                <w:i/>
                <w:iCs/>
              </w:rPr>
              <w:t>;</w:t>
            </w:r>
          </w:p>
          <w:p w14:paraId="422CC920" w14:textId="104E8C76" w:rsidR="00CE5CAA" w:rsidRPr="00D77C2D" w:rsidRDefault="00CE5CAA" w:rsidP="002746B2">
            <w:pPr>
              <w:pStyle w:val="a3"/>
              <w:jc w:val="left"/>
            </w:pP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)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(c, d)</w:t>
            </w:r>
            <w:r>
              <w:t>.</w:t>
            </w:r>
          </w:p>
          <w:p w14:paraId="29787C74" w14:textId="140F898E" w:rsidR="00CE5CAA" w:rsidRPr="00951B00" w:rsidRDefault="00CE5CAA" w:rsidP="002746B2">
            <w:pPr>
              <w:pStyle w:val="a3"/>
              <w:jc w:val="left"/>
            </w:pPr>
            <w:r>
              <w:t>Целевой уровень</w:t>
            </w:r>
            <w:r w:rsidRPr="003E251F">
              <w:t xml:space="preserve">: </w:t>
            </w:r>
            <w:r w:rsidRPr="00951B00">
              <w:t>2</w:t>
            </w:r>
            <w:r>
              <w:t>НФ</w:t>
            </w:r>
          </w:p>
        </w:tc>
        <w:tc>
          <w:tcPr>
            <w:tcW w:w="2409" w:type="dxa"/>
          </w:tcPr>
          <w:p w14:paraId="541A4F36" w14:textId="77777777" w:rsidR="00CE5CAA" w:rsidRDefault="00CE5CAA" w:rsidP="002746B2">
            <w:pPr>
              <w:pStyle w:val="a3"/>
              <w:jc w:val="left"/>
            </w:pPr>
            <w:r>
              <w:t>НФ</w:t>
            </w:r>
            <w:r w:rsidRPr="00D77C2D">
              <w:t>: 1</w:t>
            </w:r>
            <w:r>
              <w:t>НФ</w:t>
            </w:r>
          </w:p>
          <w:p w14:paraId="0F47653A" w14:textId="77777777" w:rsidR="00CE5CAA" w:rsidRPr="00D77C2D" w:rsidRDefault="00CE5CAA" w:rsidP="002746B2">
            <w:pPr>
              <w:pStyle w:val="a3"/>
              <w:jc w:val="left"/>
            </w:pPr>
            <w:r>
              <w:t>Нарушение</w:t>
            </w:r>
            <w:r w:rsidRPr="00D77C2D">
              <w:t>:</w:t>
            </w:r>
          </w:p>
          <w:p w14:paraId="78643A32" w14:textId="77777777" w:rsidR="00CE5CAA" w:rsidRDefault="00CE5CAA" w:rsidP="002746B2">
            <w:pPr>
              <w:pStyle w:val="a3"/>
              <w:jc w:val="left"/>
              <w:rPr>
                <w:i/>
                <w:iCs/>
              </w:rPr>
            </w:pP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)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(c, d)</w:t>
            </w:r>
            <w:r>
              <w:rPr>
                <w:i/>
                <w:iCs/>
              </w:rPr>
              <w:t>.</w:t>
            </w:r>
          </w:p>
          <w:p w14:paraId="2F855BAC" w14:textId="77777777" w:rsidR="00CE5CAA" w:rsidRDefault="00CE5CAA" w:rsidP="002746B2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R1: </w:t>
            </w:r>
            <w:r w:rsidRPr="00CE5CAA">
              <w:rPr>
                <w:i/>
                <w:iCs/>
                <w:lang w:val="en-US"/>
              </w:rPr>
              <w:t>(b, c, d)</w:t>
            </w:r>
            <w:r>
              <w:rPr>
                <w:lang w:val="en-US"/>
              </w:rPr>
              <w:t>.</w:t>
            </w:r>
          </w:p>
          <w:p w14:paraId="0E4B45F6" w14:textId="6CC5BE81" w:rsidR="00CE5CAA" w:rsidRPr="00951B00" w:rsidRDefault="00CE5CAA" w:rsidP="002746B2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R2: </w:t>
            </w:r>
            <w:r w:rsidRPr="00CE5CAA">
              <w:rPr>
                <w:i/>
                <w:iCs/>
                <w:lang w:val="en-US"/>
              </w:rPr>
              <w:t>(a, b, e)</w:t>
            </w:r>
            <w:r>
              <w:rPr>
                <w:i/>
                <w:iCs/>
                <w:lang w:val="en-US"/>
              </w:rPr>
              <w:t>.</w:t>
            </w:r>
          </w:p>
        </w:tc>
        <w:tc>
          <w:tcPr>
            <w:tcW w:w="2347" w:type="dxa"/>
          </w:tcPr>
          <w:p w14:paraId="3FE7AF8B" w14:textId="77777777" w:rsidR="00CE5CAA" w:rsidRDefault="00CE5CAA" w:rsidP="002746B2">
            <w:pPr>
              <w:pStyle w:val="a3"/>
              <w:jc w:val="left"/>
            </w:pPr>
            <w:r>
              <w:t>НФ</w:t>
            </w:r>
            <w:r w:rsidRPr="00CE5CAA">
              <w:t>: 1</w:t>
            </w:r>
            <w:r>
              <w:t>НФ</w:t>
            </w:r>
          </w:p>
          <w:p w14:paraId="364644EF" w14:textId="77777777" w:rsidR="00CE5CAA" w:rsidRPr="00CE5CAA" w:rsidRDefault="00CE5CAA" w:rsidP="002746B2">
            <w:pPr>
              <w:pStyle w:val="a3"/>
              <w:jc w:val="left"/>
            </w:pPr>
            <w:r>
              <w:t>Нарушение</w:t>
            </w:r>
            <w:r w:rsidRPr="00CE5CAA">
              <w:t>:</w:t>
            </w:r>
          </w:p>
          <w:p w14:paraId="40CF4BB5" w14:textId="77777777" w:rsidR="00CE5CAA" w:rsidRDefault="00CE5CAA" w:rsidP="002746B2">
            <w:pPr>
              <w:pStyle w:val="a3"/>
              <w:jc w:val="left"/>
              <w:rPr>
                <w:i/>
                <w:iCs/>
              </w:rPr>
            </w:pP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)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(c, d)</w:t>
            </w:r>
            <w:r>
              <w:rPr>
                <w:i/>
                <w:iCs/>
              </w:rPr>
              <w:t>.</w:t>
            </w:r>
          </w:p>
          <w:p w14:paraId="6B983226" w14:textId="77777777" w:rsidR="00CE5CAA" w:rsidRDefault="00CE5CAA" w:rsidP="002746B2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R1: </w:t>
            </w:r>
            <w:r w:rsidRPr="00CE5CAA">
              <w:rPr>
                <w:i/>
                <w:iCs/>
                <w:lang w:val="en-US"/>
              </w:rPr>
              <w:t>(b, c, d)</w:t>
            </w:r>
            <w:r>
              <w:rPr>
                <w:lang w:val="en-US"/>
              </w:rPr>
              <w:t>.</w:t>
            </w:r>
          </w:p>
          <w:p w14:paraId="78C79D58" w14:textId="48C8BC03" w:rsidR="00CE5CAA" w:rsidRPr="00951B00" w:rsidRDefault="00CE5CAA" w:rsidP="002746B2">
            <w:pPr>
              <w:pStyle w:val="a3"/>
              <w:jc w:val="left"/>
            </w:pPr>
            <w:r>
              <w:rPr>
                <w:lang w:val="en-US"/>
              </w:rPr>
              <w:t xml:space="preserve">R2: </w:t>
            </w:r>
            <w:r w:rsidRPr="00CE5CAA">
              <w:rPr>
                <w:i/>
                <w:iCs/>
                <w:lang w:val="en-US"/>
              </w:rPr>
              <w:t>(a, b, e)</w:t>
            </w:r>
            <w:r>
              <w:rPr>
                <w:i/>
                <w:iCs/>
                <w:lang w:val="en-US"/>
              </w:rPr>
              <w:t>.</w:t>
            </w:r>
          </w:p>
        </w:tc>
        <w:tc>
          <w:tcPr>
            <w:tcW w:w="1948" w:type="dxa"/>
          </w:tcPr>
          <w:p w14:paraId="6AD5A258" w14:textId="57E1A19F" w:rsidR="00CE5CAA" w:rsidRPr="00CE5CAA" w:rsidRDefault="00CE5CAA" w:rsidP="002746B2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CE5CAA" w:rsidRPr="002746B2" w14:paraId="30785BFE" w14:textId="1F912D81" w:rsidTr="004B2061">
        <w:tc>
          <w:tcPr>
            <w:tcW w:w="3261" w:type="dxa"/>
          </w:tcPr>
          <w:p w14:paraId="583F48CD" w14:textId="0CEA34D2" w:rsidR="00CE5CAA" w:rsidRDefault="00AF0814" w:rsidP="002746B2">
            <w:pPr>
              <w:pStyle w:val="a3"/>
              <w:jc w:val="left"/>
            </w:pPr>
            <w:r>
              <w:t>Н</w:t>
            </w:r>
            <w:r w:rsidRPr="00AF0814">
              <w:t>арушение 3НФ</w:t>
            </w:r>
            <w:r w:rsidR="0088722C">
              <w:t>.</w:t>
            </w:r>
          </w:p>
          <w:p w14:paraId="2CB6462E" w14:textId="578222C2" w:rsidR="002746B2" w:rsidRPr="00AF0814" w:rsidRDefault="002746B2" w:rsidP="002746B2">
            <w:pPr>
              <w:pStyle w:val="a3"/>
              <w:jc w:val="left"/>
            </w:pPr>
            <w:r w:rsidRPr="002746B2">
              <w:t xml:space="preserve">Отношение: </w:t>
            </w:r>
            <w:r w:rsidRPr="002746B2">
              <w:rPr>
                <w:i/>
                <w:iCs/>
              </w:rPr>
              <w:t>R(a(PK), b, c)</w:t>
            </w:r>
            <w:r w:rsidRPr="002746B2">
              <w:t>.</w:t>
            </w:r>
            <w:r w:rsidRPr="002746B2">
              <w:br/>
              <w:t xml:space="preserve">ФЗ: </w:t>
            </w:r>
            <w:r w:rsidRPr="00951B00">
              <w:rPr>
                <w:i/>
                <w:iCs/>
                <w:lang w:val="en-US"/>
              </w:rPr>
              <w:t>a</w:t>
            </w:r>
            <w:r w:rsidRPr="00951B00">
              <w:rPr>
                <w:i/>
                <w:iCs/>
              </w:rPr>
              <w:t xml:space="preserve">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</w:t>
            </w:r>
            <w:r w:rsidRPr="00951B00">
              <w:rPr>
                <w:i/>
                <w:iCs/>
                <w:lang w:val="en-US"/>
              </w:rPr>
              <w:t>b</w:t>
            </w:r>
            <w:r w:rsidRPr="002746B2">
              <w:t xml:space="preserve">; </w:t>
            </w:r>
            <w:r w:rsidRPr="002746B2">
              <w:rPr>
                <w:i/>
                <w:iCs/>
              </w:rPr>
              <w:t>b → c</w:t>
            </w:r>
            <w:r w:rsidRPr="002746B2">
              <w:t>.</w:t>
            </w:r>
            <w:r w:rsidRPr="002746B2">
              <w:br/>
              <w:t>Целевой уровень: 3НФ</w:t>
            </w:r>
          </w:p>
        </w:tc>
        <w:tc>
          <w:tcPr>
            <w:tcW w:w="2409" w:type="dxa"/>
          </w:tcPr>
          <w:p w14:paraId="0921FDC0" w14:textId="77777777" w:rsidR="002746B2" w:rsidRPr="00D77C2D" w:rsidRDefault="002746B2" w:rsidP="002746B2">
            <w:pPr>
              <w:pStyle w:val="a3"/>
              <w:jc w:val="left"/>
            </w:pPr>
            <w:r w:rsidRPr="002746B2">
              <w:t>НФ</w:t>
            </w:r>
            <w:r w:rsidRPr="00D77C2D">
              <w:t>: 3</w:t>
            </w:r>
            <w:r w:rsidRPr="002746B2">
              <w:t>НФ</w:t>
            </w:r>
            <w:r w:rsidRPr="00D77C2D">
              <w:t>.</w:t>
            </w:r>
          </w:p>
          <w:p w14:paraId="7810643F" w14:textId="77777777" w:rsidR="002746B2" w:rsidRPr="00D77C2D" w:rsidRDefault="002746B2" w:rsidP="002746B2">
            <w:pPr>
              <w:pStyle w:val="a3"/>
              <w:jc w:val="left"/>
            </w:pPr>
            <w:r>
              <w:t>Нарушение</w:t>
            </w:r>
            <w:r w:rsidRPr="00D77C2D">
              <w:t>:</w:t>
            </w:r>
          </w:p>
          <w:p w14:paraId="67AF1864" w14:textId="3FE9A989" w:rsidR="00CE5CAA" w:rsidRPr="00D77C2D" w:rsidRDefault="002746B2" w:rsidP="002746B2">
            <w:pPr>
              <w:pStyle w:val="a3"/>
              <w:jc w:val="left"/>
            </w:pPr>
            <w:r w:rsidRPr="00951B00">
              <w:rPr>
                <w:i/>
                <w:iCs/>
                <w:lang w:val="en-US"/>
              </w:rPr>
              <w:t>a</w:t>
            </w:r>
            <w:r w:rsidRPr="00D77C2D">
              <w:rPr>
                <w:i/>
                <w:iCs/>
              </w:rPr>
              <w:t xml:space="preserve"> </w:t>
            </w:r>
            <w:r w:rsidRPr="00D77C2D">
              <w:rPr>
                <w:rFonts w:ascii="Cambria Math" w:hAnsi="Cambria Math"/>
                <w:i/>
                <w:iCs/>
              </w:rPr>
              <w:t>→</w:t>
            </w:r>
            <w:r w:rsidRPr="00D77C2D">
              <w:rPr>
                <w:i/>
                <w:iCs/>
              </w:rPr>
              <w:t xml:space="preserve"> </w:t>
            </w:r>
            <w:r w:rsidRPr="00951B00">
              <w:rPr>
                <w:i/>
                <w:iCs/>
                <w:lang w:val="en-US"/>
              </w:rPr>
              <w:t>b</w:t>
            </w:r>
            <w:r w:rsidRPr="00D77C2D">
              <w:t xml:space="preserve">; </w:t>
            </w:r>
            <w:r w:rsidRPr="002746B2">
              <w:rPr>
                <w:i/>
                <w:iCs/>
                <w:lang w:val="en-US"/>
              </w:rPr>
              <w:t>b</w:t>
            </w:r>
            <w:r w:rsidRPr="00D77C2D">
              <w:rPr>
                <w:i/>
                <w:iCs/>
              </w:rPr>
              <w:t xml:space="preserve"> → </w:t>
            </w:r>
            <w:r w:rsidRPr="002746B2">
              <w:rPr>
                <w:i/>
                <w:iCs/>
                <w:lang w:val="en-US"/>
              </w:rPr>
              <w:t>c</w:t>
            </w:r>
            <w:r w:rsidRPr="00D77C2D">
              <w:br/>
            </w:r>
            <w:r w:rsidRPr="002746B2">
              <w:rPr>
                <w:lang w:val="en-US"/>
              </w:rPr>
              <w:t>R</w:t>
            </w:r>
            <w:r w:rsidRPr="00D77C2D">
              <w:t xml:space="preserve">1: </w:t>
            </w:r>
            <w:r w:rsidRPr="002746B2">
              <w:rPr>
                <w:i/>
                <w:iCs/>
                <w:lang w:val="en-US"/>
              </w:rPr>
              <w:t>R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a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PK</w:t>
            </w:r>
            <w:r w:rsidRPr="00D77C2D">
              <w:rPr>
                <w:i/>
                <w:iCs/>
              </w:rPr>
              <w:t xml:space="preserve">), </w:t>
            </w:r>
            <w:r w:rsidRPr="002746B2">
              <w:rPr>
                <w:i/>
                <w:iCs/>
                <w:lang w:val="en-US"/>
              </w:rPr>
              <w:t>b</w:t>
            </w:r>
            <w:r w:rsidRPr="00D77C2D">
              <w:rPr>
                <w:i/>
                <w:iCs/>
              </w:rPr>
              <w:t>)</w:t>
            </w:r>
            <w:r w:rsidRPr="00D77C2D">
              <w:br/>
            </w:r>
            <w:r w:rsidRPr="002746B2">
              <w:rPr>
                <w:lang w:val="en-US"/>
              </w:rPr>
              <w:t>R</w:t>
            </w:r>
            <w:r w:rsidRPr="00D77C2D">
              <w:t xml:space="preserve">2: </w:t>
            </w:r>
            <w:r w:rsidRPr="002746B2">
              <w:rPr>
                <w:i/>
                <w:iCs/>
                <w:lang w:val="en-US"/>
              </w:rPr>
              <w:t>R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b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PK</w:t>
            </w:r>
            <w:r w:rsidRPr="00D77C2D">
              <w:rPr>
                <w:i/>
                <w:iCs/>
              </w:rPr>
              <w:t xml:space="preserve">), </w:t>
            </w:r>
            <w:r w:rsidRPr="002746B2">
              <w:rPr>
                <w:i/>
                <w:iCs/>
                <w:lang w:val="en-US"/>
              </w:rPr>
              <w:t>c</w:t>
            </w:r>
            <w:r w:rsidRPr="00D77C2D">
              <w:rPr>
                <w:i/>
                <w:iCs/>
              </w:rPr>
              <w:t>)</w:t>
            </w:r>
          </w:p>
        </w:tc>
        <w:tc>
          <w:tcPr>
            <w:tcW w:w="2347" w:type="dxa"/>
          </w:tcPr>
          <w:p w14:paraId="5F181A4A" w14:textId="77777777" w:rsidR="002746B2" w:rsidRPr="00D77C2D" w:rsidRDefault="002746B2" w:rsidP="002746B2">
            <w:pPr>
              <w:pStyle w:val="a3"/>
              <w:jc w:val="left"/>
            </w:pPr>
            <w:r w:rsidRPr="002746B2">
              <w:t>НФ</w:t>
            </w:r>
            <w:r w:rsidRPr="00D77C2D">
              <w:t>: 3</w:t>
            </w:r>
            <w:r w:rsidRPr="002746B2">
              <w:t>НФ</w:t>
            </w:r>
            <w:r w:rsidRPr="00D77C2D">
              <w:t>.</w:t>
            </w:r>
          </w:p>
          <w:p w14:paraId="3AB5741B" w14:textId="77777777" w:rsidR="002746B2" w:rsidRPr="00D77C2D" w:rsidRDefault="002746B2" w:rsidP="002746B2">
            <w:pPr>
              <w:pStyle w:val="a3"/>
              <w:jc w:val="left"/>
            </w:pPr>
            <w:r>
              <w:t>Нарушение</w:t>
            </w:r>
            <w:r w:rsidRPr="00D77C2D">
              <w:t>:</w:t>
            </w:r>
          </w:p>
          <w:p w14:paraId="4347B1AF" w14:textId="5E3406E0" w:rsidR="00CE5CAA" w:rsidRPr="00A266D7" w:rsidRDefault="002746B2" w:rsidP="002746B2">
            <w:pPr>
              <w:pStyle w:val="a3"/>
              <w:jc w:val="left"/>
            </w:pPr>
            <w:r w:rsidRPr="00951B00">
              <w:rPr>
                <w:i/>
                <w:iCs/>
                <w:lang w:val="en-US"/>
              </w:rPr>
              <w:t>a</w:t>
            </w:r>
            <w:r w:rsidRPr="00D77C2D">
              <w:rPr>
                <w:i/>
                <w:iCs/>
              </w:rPr>
              <w:t xml:space="preserve"> </w:t>
            </w:r>
            <w:r w:rsidRPr="00D77C2D">
              <w:rPr>
                <w:rFonts w:ascii="Cambria Math" w:hAnsi="Cambria Math"/>
                <w:i/>
                <w:iCs/>
              </w:rPr>
              <w:t>→</w:t>
            </w:r>
            <w:r w:rsidRPr="00D77C2D">
              <w:rPr>
                <w:i/>
                <w:iCs/>
              </w:rPr>
              <w:t xml:space="preserve"> </w:t>
            </w:r>
            <w:r w:rsidRPr="00951B00">
              <w:rPr>
                <w:i/>
                <w:iCs/>
                <w:lang w:val="en-US"/>
              </w:rPr>
              <w:t>b</w:t>
            </w:r>
            <w:r w:rsidRPr="00D77C2D">
              <w:t xml:space="preserve">; </w:t>
            </w:r>
            <w:r w:rsidRPr="002746B2">
              <w:rPr>
                <w:i/>
                <w:iCs/>
                <w:lang w:val="en-US"/>
              </w:rPr>
              <w:t>b</w:t>
            </w:r>
            <w:r w:rsidRPr="00D77C2D">
              <w:rPr>
                <w:i/>
                <w:iCs/>
              </w:rPr>
              <w:t xml:space="preserve"> → </w:t>
            </w:r>
            <w:r w:rsidRPr="002746B2">
              <w:rPr>
                <w:i/>
                <w:iCs/>
                <w:lang w:val="en-US"/>
              </w:rPr>
              <w:t>c</w:t>
            </w:r>
            <w:r w:rsidRPr="00D77C2D">
              <w:br/>
            </w:r>
            <w:r w:rsidRPr="002746B2">
              <w:rPr>
                <w:lang w:val="en-US"/>
              </w:rPr>
              <w:t>R</w:t>
            </w:r>
            <w:r w:rsidRPr="00D77C2D">
              <w:t xml:space="preserve">1: </w:t>
            </w:r>
            <w:r w:rsidRPr="002746B2">
              <w:rPr>
                <w:i/>
                <w:iCs/>
                <w:lang w:val="en-US"/>
              </w:rPr>
              <w:t>R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a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PK</w:t>
            </w:r>
            <w:r w:rsidRPr="00D77C2D">
              <w:rPr>
                <w:i/>
                <w:iCs/>
              </w:rPr>
              <w:t xml:space="preserve">), </w:t>
            </w:r>
            <w:r w:rsidRPr="002746B2">
              <w:rPr>
                <w:i/>
                <w:iCs/>
                <w:lang w:val="en-US"/>
              </w:rPr>
              <w:t>b</w:t>
            </w:r>
            <w:r w:rsidRPr="00D77C2D">
              <w:rPr>
                <w:i/>
                <w:iCs/>
              </w:rPr>
              <w:t>)</w:t>
            </w:r>
            <w:r w:rsidRPr="00D77C2D">
              <w:br/>
            </w:r>
            <w:r w:rsidRPr="002746B2">
              <w:rPr>
                <w:lang w:val="en-US"/>
              </w:rPr>
              <w:t>R</w:t>
            </w:r>
            <w:r w:rsidRPr="00D77C2D">
              <w:t xml:space="preserve">2: </w:t>
            </w:r>
            <w:r w:rsidRPr="002746B2">
              <w:rPr>
                <w:i/>
                <w:iCs/>
                <w:lang w:val="en-US"/>
              </w:rPr>
              <w:t>R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b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PK</w:t>
            </w:r>
            <w:r w:rsidRPr="00D77C2D">
              <w:rPr>
                <w:i/>
                <w:iCs/>
              </w:rPr>
              <w:t xml:space="preserve">), </w:t>
            </w:r>
            <w:r w:rsidRPr="002746B2">
              <w:rPr>
                <w:i/>
                <w:iCs/>
                <w:lang w:val="en-US"/>
              </w:rPr>
              <w:t>c</w:t>
            </w:r>
            <w:r w:rsidRPr="00D77C2D">
              <w:rPr>
                <w:i/>
                <w:iCs/>
              </w:rPr>
              <w:t>)</w:t>
            </w:r>
          </w:p>
        </w:tc>
        <w:tc>
          <w:tcPr>
            <w:tcW w:w="1948" w:type="dxa"/>
          </w:tcPr>
          <w:p w14:paraId="1F8B640A" w14:textId="600717CF" w:rsidR="00CE5CAA" w:rsidRPr="002746B2" w:rsidRDefault="004B2061" w:rsidP="002746B2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CE5CAA" w:rsidRPr="004B2061" w14:paraId="4C940877" w14:textId="1D62619A" w:rsidTr="004B2061">
        <w:tc>
          <w:tcPr>
            <w:tcW w:w="3261" w:type="dxa"/>
          </w:tcPr>
          <w:p w14:paraId="73196805" w14:textId="43A786C6" w:rsidR="00CE5CAA" w:rsidRDefault="00177652" w:rsidP="002746B2">
            <w:pPr>
              <w:pStyle w:val="a3"/>
              <w:jc w:val="left"/>
            </w:pPr>
            <w:r>
              <w:t>Н</w:t>
            </w:r>
            <w:r w:rsidRPr="00177652">
              <w:t>арушение НФБК</w:t>
            </w:r>
            <w:r w:rsidR="0088722C">
              <w:t>.</w:t>
            </w:r>
          </w:p>
          <w:p w14:paraId="146DFBD0" w14:textId="29A5F074" w:rsidR="00177652" w:rsidRPr="00177652" w:rsidRDefault="00177652" w:rsidP="002746B2">
            <w:pPr>
              <w:pStyle w:val="a3"/>
              <w:jc w:val="left"/>
            </w:pPr>
            <w:r w:rsidRPr="00177652">
              <w:t xml:space="preserve">Отношение: </w:t>
            </w:r>
            <w:r w:rsidR="004B2061" w:rsidRPr="004B2061">
              <w:rPr>
                <w:i/>
                <w:iCs/>
              </w:rPr>
              <w:t>R(a(PK), b, c(PK), d(PK)).</w:t>
            </w:r>
            <w:r w:rsidRPr="00177652">
              <w:br/>
              <w:t xml:space="preserve">ФЗ: </w:t>
            </w:r>
            <w:r w:rsidRPr="00177652">
              <w:rPr>
                <w:i/>
                <w:iCs/>
              </w:rPr>
              <w:t>a → b</w:t>
            </w:r>
            <w:r w:rsidR="004B2061" w:rsidRPr="004B2061">
              <w:rPr>
                <w:i/>
                <w:iCs/>
              </w:rPr>
              <w:t xml:space="preserve">; </w:t>
            </w:r>
            <w:r w:rsidR="004B2061">
              <w:rPr>
                <w:i/>
                <w:iCs/>
                <w:lang w:val="en-US"/>
              </w:rPr>
              <w:t>b</w:t>
            </w:r>
            <w:r w:rsidR="004B2061" w:rsidRPr="00177652">
              <w:rPr>
                <w:i/>
                <w:iCs/>
              </w:rPr>
              <w:t xml:space="preserve"> → </w:t>
            </w:r>
            <w:r w:rsidR="004B2061">
              <w:rPr>
                <w:i/>
                <w:iCs/>
                <w:lang w:val="en-US"/>
              </w:rPr>
              <w:t>a</w:t>
            </w:r>
            <w:r w:rsidRPr="00177652">
              <w:br/>
              <w:t>Целевой уровень: НФБК</w:t>
            </w:r>
          </w:p>
        </w:tc>
        <w:tc>
          <w:tcPr>
            <w:tcW w:w="2409" w:type="dxa"/>
          </w:tcPr>
          <w:p w14:paraId="5A621A8D" w14:textId="07961A54" w:rsidR="00CE5CAA" w:rsidRPr="004B2061" w:rsidRDefault="004B2061" w:rsidP="002746B2">
            <w:pPr>
              <w:pStyle w:val="a3"/>
              <w:jc w:val="left"/>
              <w:rPr>
                <w:lang w:val="en-US"/>
              </w:rPr>
            </w:pPr>
            <w:r w:rsidRPr="004B2061">
              <w:t>НФ</w:t>
            </w:r>
            <w:r w:rsidRPr="004B2061">
              <w:rPr>
                <w:lang w:val="en-US"/>
              </w:rPr>
              <w:t xml:space="preserve">: </w:t>
            </w:r>
            <w:r w:rsidRPr="004B2061">
              <w:t>НФБК</w:t>
            </w:r>
            <w:r w:rsidRPr="004B2061">
              <w:rPr>
                <w:lang w:val="en-US"/>
              </w:rPr>
              <w:t>.</w:t>
            </w:r>
            <w:r w:rsidRPr="004B2061">
              <w:rPr>
                <w:lang w:val="en-US"/>
              </w:rPr>
              <w:br/>
            </w:r>
            <w:r w:rsidRPr="004B2061">
              <w:rPr>
                <w:i/>
                <w:iCs/>
                <w:lang w:val="en-US"/>
              </w:rPr>
              <w:t>R1: R(a(PK), b)</w:t>
            </w:r>
            <w:r w:rsidRPr="004B2061">
              <w:rPr>
                <w:i/>
                <w:iCs/>
                <w:lang w:val="en-US"/>
              </w:rPr>
              <w:br/>
              <w:t>R2: R(a(PK), c, d)</w:t>
            </w:r>
          </w:p>
        </w:tc>
        <w:tc>
          <w:tcPr>
            <w:tcW w:w="2347" w:type="dxa"/>
          </w:tcPr>
          <w:p w14:paraId="00A171B6" w14:textId="599BEE43" w:rsidR="00CE5CAA" w:rsidRPr="004B2061" w:rsidRDefault="004B2061" w:rsidP="002746B2">
            <w:pPr>
              <w:pStyle w:val="a3"/>
              <w:jc w:val="left"/>
              <w:rPr>
                <w:lang w:val="en-US"/>
              </w:rPr>
            </w:pPr>
            <w:r w:rsidRPr="004B2061">
              <w:t>НФ</w:t>
            </w:r>
            <w:r w:rsidRPr="004B2061">
              <w:rPr>
                <w:lang w:val="en-US"/>
              </w:rPr>
              <w:t xml:space="preserve">: </w:t>
            </w:r>
            <w:r w:rsidRPr="004B2061">
              <w:t>НФБК</w:t>
            </w:r>
            <w:r w:rsidRPr="004B2061">
              <w:rPr>
                <w:lang w:val="en-US"/>
              </w:rPr>
              <w:t>.</w:t>
            </w:r>
            <w:r w:rsidRPr="004B2061">
              <w:rPr>
                <w:lang w:val="en-US"/>
              </w:rPr>
              <w:br/>
            </w:r>
            <w:r w:rsidRPr="004B2061">
              <w:rPr>
                <w:i/>
                <w:iCs/>
                <w:lang w:val="en-US"/>
              </w:rPr>
              <w:t>R1: R(a(PK), b)</w:t>
            </w:r>
            <w:r w:rsidRPr="004B2061">
              <w:rPr>
                <w:i/>
                <w:iCs/>
                <w:lang w:val="en-US"/>
              </w:rPr>
              <w:br/>
              <w:t>R2: R(a(PK), c, d)</w:t>
            </w:r>
          </w:p>
        </w:tc>
        <w:tc>
          <w:tcPr>
            <w:tcW w:w="1948" w:type="dxa"/>
          </w:tcPr>
          <w:p w14:paraId="62471102" w14:textId="032C92C4" w:rsidR="00CE5CAA" w:rsidRPr="004B2061" w:rsidRDefault="004B2061" w:rsidP="002746B2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CE5CAA" w:rsidRPr="004B2061" w14:paraId="209F2A4A" w14:textId="1C1D53C7" w:rsidTr="004B2061">
        <w:tc>
          <w:tcPr>
            <w:tcW w:w="3261" w:type="dxa"/>
          </w:tcPr>
          <w:p w14:paraId="563C755C" w14:textId="4387968D" w:rsidR="00CE5CAA" w:rsidRDefault="004B2061" w:rsidP="002746B2">
            <w:pPr>
              <w:pStyle w:val="a3"/>
              <w:jc w:val="left"/>
            </w:pPr>
            <w:r>
              <w:t>Н</w:t>
            </w:r>
            <w:r w:rsidRPr="004B2061">
              <w:t>арушение 4НФ</w:t>
            </w:r>
            <w:r w:rsidR="0088722C">
              <w:t>.</w:t>
            </w:r>
          </w:p>
          <w:p w14:paraId="6615A3A8" w14:textId="553B5F33" w:rsidR="004B2061" w:rsidRPr="004B2061" w:rsidRDefault="004B2061" w:rsidP="002746B2">
            <w:pPr>
              <w:pStyle w:val="a3"/>
              <w:jc w:val="left"/>
            </w:pPr>
            <w:r w:rsidRPr="004B2061">
              <w:t xml:space="preserve">Отношение: </w:t>
            </w:r>
            <w:r w:rsidRPr="004B2061">
              <w:rPr>
                <w:i/>
                <w:iCs/>
              </w:rPr>
              <w:t>R(a(PK), b, c).</w:t>
            </w:r>
            <w:r w:rsidRPr="004B2061">
              <w:rPr>
                <w:i/>
                <w:iCs/>
              </w:rPr>
              <w:br/>
            </w:r>
            <w:r w:rsidRPr="004B2061">
              <w:t xml:space="preserve">ФЗ: </w:t>
            </w:r>
            <w:r w:rsidRPr="004B2061">
              <w:rPr>
                <w:i/>
                <w:iCs/>
              </w:rPr>
              <w:t>a → b; a → c.</w:t>
            </w:r>
            <w:r w:rsidRPr="004B2061">
              <w:br/>
              <w:t xml:space="preserve">Многозначные зависимости: </w:t>
            </w:r>
            <w:r w:rsidRPr="004B2061">
              <w:rPr>
                <w:i/>
                <w:iCs/>
              </w:rPr>
              <w:t>b →→ c.</w:t>
            </w:r>
            <w:r w:rsidRPr="004B2061">
              <w:br/>
              <w:t>Целевой уровень: 4НФ</w:t>
            </w:r>
          </w:p>
        </w:tc>
        <w:tc>
          <w:tcPr>
            <w:tcW w:w="2409" w:type="dxa"/>
          </w:tcPr>
          <w:p w14:paraId="673454F2" w14:textId="55798EE9" w:rsidR="00CE5CAA" w:rsidRPr="004B2061" w:rsidRDefault="004B2061" w:rsidP="002746B2">
            <w:pPr>
              <w:pStyle w:val="a3"/>
              <w:jc w:val="left"/>
              <w:rPr>
                <w:lang w:val="en-US"/>
              </w:rPr>
            </w:pPr>
            <w:r w:rsidRPr="004B2061">
              <w:t>НФ</w:t>
            </w:r>
            <w:r w:rsidRPr="004B2061">
              <w:rPr>
                <w:lang w:val="en-US"/>
              </w:rPr>
              <w:t>: 4</w:t>
            </w:r>
            <w:r w:rsidRPr="004B2061">
              <w:t>НФ</w:t>
            </w:r>
            <w:r w:rsidRPr="004B2061">
              <w:rPr>
                <w:lang w:val="en-US"/>
              </w:rPr>
              <w:t>.</w:t>
            </w:r>
            <w:r w:rsidRPr="004B2061">
              <w:rPr>
                <w:lang w:val="en-US"/>
              </w:rPr>
              <w:br/>
            </w:r>
            <w:r w:rsidRPr="004B2061">
              <w:rPr>
                <w:i/>
                <w:iCs/>
                <w:lang w:val="en-US"/>
              </w:rPr>
              <w:t>R1: R(b(PK), c(PK))</w:t>
            </w:r>
            <w:r w:rsidRPr="004B2061">
              <w:rPr>
                <w:i/>
                <w:iCs/>
                <w:lang w:val="en-US"/>
              </w:rPr>
              <w:br/>
              <w:t>R2: R(a(PK), b)</w:t>
            </w:r>
          </w:p>
        </w:tc>
        <w:tc>
          <w:tcPr>
            <w:tcW w:w="2347" w:type="dxa"/>
          </w:tcPr>
          <w:p w14:paraId="5DABBDDA" w14:textId="3E0821F1" w:rsidR="00CE5CAA" w:rsidRPr="004B2061" w:rsidRDefault="004B2061" w:rsidP="002746B2">
            <w:pPr>
              <w:pStyle w:val="a3"/>
              <w:jc w:val="left"/>
              <w:rPr>
                <w:lang w:val="en-US"/>
              </w:rPr>
            </w:pPr>
            <w:r w:rsidRPr="004B2061">
              <w:t>НФ</w:t>
            </w:r>
            <w:r w:rsidRPr="004B2061">
              <w:rPr>
                <w:lang w:val="en-US"/>
              </w:rPr>
              <w:t>: 4</w:t>
            </w:r>
            <w:r w:rsidRPr="004B2061">
              <w:t>НФ</w:t>
            </w:r>
            <w:r w:rsidRPr="004B2061">
              <w:rPr>
                <w:lang w:val="en-US"/>
              </w:rPr>
              <w:t>.</w:t>
            </w:r>
            <w:r w:rsidRPr="004B2061">
              <w:rPr>
                <w:lang w:val="en-US"/>
              </w:rPr>
              <w:br/>
            </w:r>
            <w:r w:rsidRPr="004B2061">
              <w:rPr>
                <w:i/>
                <w:iCs/>
                <w:lang w:val="en-US"/>
              </w:rPr>
              <w:t>R1: R(b(PK), c(PK))</w:t>
            </w:r>
            <w:r w:rsidRPr="004B2061">
              <w:rPr>
                <w:i/>
                <w:iCs/>
                <w:lang w:val="en-US"/>
              </w:rPr>
              <w:br/>
              <w:t>R2: R(a(PK), b)</w:t>
            </w:r>
          </w:p>
        </w:tc>
        <w:tc>
          <w:tcPr>
            <w:tcW w:w="1948" w:type="dxa"/>
          </w:tcPr>
          <w:p w14:paraId="2C23B4DD" w14:textId="590AF6F0" w:rsidR="00CE5CAA" w:rsidRPr="004B2061" w:rsidRDefault="004B2061" w:rsidP="002746B2">
            <w:pPr>
              <w:pStyle w:val="a3"/>
              <w:jc w:val="left"/>
              <w:rPr>
                <w:lang w:val="en-US"/>
              </w:rPr>
            </w:pPr>
            <w:r>
              <w:t>+</w:t>
            </w:r>
          </w:p>
        </w:tc>
      </w:tr>
    </w:tbl>
    <w:p w14:paraId="208655D5" w14:textId="00E5610D" w:rsidR="004B2061" w:rsidRPr="0051739A" w:rsidRDefault="004B2061" w:rsidP="004B2061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Таблица 2.</w:t>
      </w:r>
      <w:r w:rsidRPr="004B2061">
        <w:rPr>
          <w:sz w:val="24"/>
          <w:szCs w:val="24"/>
        </w:rPr>
        <w:t>4</w:t>
      </w:r>
      <w:r>
        <w:rPr>
          <w:sz w:val="24"/>
          <w:szCs w:val="24"/>
        </w:rPr>
        <w:t xml:space="preserve">. – </w:t>
      </w:r>
      <w:r w:rsidRPr="004B2061">
        <w:rPr>
          <w:sz w:val="24"/>
          <w:szCs w:val="24"/>
        </w:rPr>
        <w:t>Результат тестирования по группе классов эквивалентности по исходной нормальной форме отношения</w:t>
      </w:r>
      <w:r>
        <w:rPr>
          <w:sz w:val="24"/>
          <w:szCs w:val="24"/>
        </w:rPr>
        <w:t>.</w:t>
      </w:r>
    </w:p>
    <w:p w14:paraId="6D56EDA6" w14:textId="77777777" w:rsidR="00654B3B" w:rsidRPr="004B2061" w:rsidRDefault="00654B3B" w:rsidP="00682D48">
      <w:pPr>
        <w:pStyle w:val="a3"/>
      </w:pPr>
    </w:p>
    <w:p w14:paraId="6FD4A7F9" w14:textId="77777777" w:rsidR="00654B3B" w:rsidRPr="004B2061" w:rsidRDefault="00654B3B" w:rsidP="00682D48">
      <w:pPr>
        <w:pStyle w:val="a3"/>
      </w:pPr>
    </w:p>
    <w:p w14:paraId="5AC5F1C2" w14:textId="77777777" w:rsidR="00654B3B" w:rsidRPr="004B2061" w:rsidRDefault="00654B3B" w:rsidP="00682D48">
      <w:pPr>
        <w:pStyle w:val="a3"/>
      </w:pPr>
    </w:p>
    <w:p w14:paraId="6B7BF588" w14:textId="77777777" w:rsidR="00654B3B" w:rsidRDefault="00654B3B" w:rsidP="00682D48">
      <w:pPr>
        <w:pStyle w:val="a3"/>
      </w:pPr>
    </w:p>
    <w:p w14:paraId="1B2E8870" w14:textId="79EDB63D" w:rsidR="004B2061" w:rsidRDefault="004B2061" w:rsidP="004B2061">
      <w:pPr>
        <w:pStyle w:val="a3"/>
        <w:numPr>
          <w:ilvl w:val="0"/>
          <w:numId w:val="33"/>
        </w:numPr>
      </w:pPr>
      <w:r>
        <w:lastRenderedPageBreak/>
        <w:t>Результаты тестирования по группе классов эквивалентности по с</w:t>
      </w:r>
      <w:r w:rsidRPr="00C61F51">
        <w:t>труктур</w:t>
      </w:r>
      <w:r>
        <w:t>е</w:t>
      </w:r>
      <w:r w:rsidRPr="00C61F51">
        <w:t xml:space="preserve"> и количеств</w:t>
      </w:r>
      <w:r>
        <w:t>у</w:t>
      </w:r>
      <w:r w:rsidRPr="00C61F51">
        <w:t xml:space="preserve"> ключей</w:t>
      </w:r>
      <w:r>
        <w:t xml:space="preserve"> представлен в таблице 2.5.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2409"/>
        <w:gridCol w:w="2347"/>
        <w:gridCol w:w="1948"/>
      </w:tblGrid>
      <w:tr w:rsidR="004B2061" w:rsidRPr="003E251F" w14:paraId="25E51F5F" w14:textId="77777777" w:rsidTr="0088722C">
        <w:trPr>
          <w:trHeight w:val="895"/>
        </w:trPr>
        <w:tc>
          <w:tcPr>
            <w:tcW w:w="3261" w:type="dxa"/>
          </w:tcPr>
          <w:p w14:paraId="191F95CC" w14:textId="77777777" w:rsidR="004B2061" w:rsidRPr="003E251F" w:rsidRDefault="004B2061" w:rsidP="00D25F2B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Класс эквивалентности и входные данные</w:t>
            </w:r>
          </w:p>
        </w:tc>
        <w:tc>
          <w:tcPr>
            <w:tcW w:w="2409" w:type="dxa"/>
          </w:tcPr>
          <w:p w14:paraId="6BC27977" w14:textId="77777777" w:rsidR="004B2061" w:rsidRPr="003E251F" w:rsidRDefault="004B2061" w:rsidP="00D25F2B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Ожидаемый результат</w:t>
            </w:r>
          </w:p>
        </w:tc>
        <w:tc>
          <w:tcPr>
            <w:tcW w:w="2347" w:type="dxa"/>
          </w:tcPr>
          <w:p w14:paraId="1EBAB994" w14:textId="77777777" w:rsidR="004B2061" w:rsidRPr="003E251F" w:rsidRDefault="004B2061" w:rsidP="00D25F2B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Результат работы метода</w:t>
            </w:r>
          </w:p>
        </w:tc>
        <w:tc>
          <w:tcPr>
            <w:tcW w:w="236" w:type="dxa"/>
          </w:tcPr>
          <w:p w14:paraId="7C6E133E" w14:textId="77777777" w:rsidR="004B2061" w:rsidRPr="003E251F" w:rsidRDefault="004B2061" w:rsidP="00D25F2B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 xml:space="preserve">Соответствие результата ожидаемому </w:t>
            </w:r>
          </w:p>
        </w:tc>
      </w:tr>
      <w:tr w:rsidR="004B2061" w:rsidRPr="003E251F" w14:paraId="30F34899" w14:textId="77777777" w:rsidTr="0088722C">
        <w:tc>
          <w:tcPr>
            <w:tcW w:w="3261" w:type="dxa"/>
          </w:tcPr>
          <w:p w14:paraId="49D989BC" w14:textId="28EE5CF4" w:rsidR="004B2061" w:rsidRDefault="004B2061" w:rsidP="00D25F2B">
            <w:pPr>
              <w:pStyle w:val="a3"/>
              <w:jc w:val="left"/>
            </w:pPr>
            <w:r w:rsidRPr="004B2061">
              <w:t>Один простой кандидатный ключ</w:t>
            </w:r>
            <w:r>
              <w:t>.</w:t>
            </w:r>
          </w:p>
          <w:p w14:paraId="7A5E409F" w14:textId="6BCC4D27" w:rsidR="004B2061" w:rsidRPr="003E251F" w:rsidRDefault="004B2061" w:rsidP="00D25F2B">
            <w:pPr>
              <w:pStyle w:val="a3"/>
              <w:jc w:val="left"/>
            </w:pPr>
            <w:r w:rsidRPr="004B2061">
              <w:t xml:space="preserve">Отношение: </w:t>
            </w:r>
            <w:r w:rsidRPr="004B2061">
              <w:rPr>
                <w:i/>
                <w:iCs/>
              </w:rPr>
              <w:t>R(a, b, c).</w:t>
            </w:r>
            <w:r w:rsidRPr="004B2061">
              <w:br/>
              <w:t xml:space="preserve">ФЗ: </w:t>
            </w:r>
            <w:r w:rsidRPr="004B2061">
              <w:rPr>
                <w:i/>
                <w:iCs/>
              </w:rPr>
              <w:t>a → (b, c).</w:t>
            </w:r>
          </w:p>
        </w:tc>
        <w:tc>
          <w:tcPr>
            <w:tcW w:w="2409" w:type="dxa"/>
          </w:tcPr>
          <w:p w14:paraId="59750D45" w14:textId="4D230C26" w:rsidR="004B2061" w:rsidRPr="004B2061" w:rsidRDefault="004B2061" w:rsidP="00D25F2B">
            <w:pPr>
              <w:pStyle w:val="a3"/>
              <w:jc w:val="left"/>
              <w:rPr>
                <w:lang w:val="en-US"/>
              </w:rPr>
            </w:pPr>
            <w:proofErr w:type="spellStart"/>
            <w:r w:rsidRPr="004B2061">
              <w:t>Кандидатные</w:t>
            </w:r>
            <w:proofErr w:type="spellEnd"/>
            <w:r w:rsidRPr="004B2061">
              <w:t xml:space="preserve"> ключи: </w:t>
            </w:r>
            <w:r w:rsidRPr="004B2061">
              <w:rPr>
                <w:i/>
                <w:iCs/>
              </w:rPr>
              <w:t>{a}</w:t>
            </w:r>
          </w:p>
        </w:tc>
        <w:tc>
          <w:tcPr>
            <w:tcW w:w="2347" w:type="dxa"/>
          </w:tcPr>
          <w:p w14:paraId="40A63F26" w14:textId="32740B9D" w:rsidR="004B2061" w:rsidRPr="003E251F" w:rsidRDefault="004B2061" w:rsidP="00D25F2B">
            <w:pPr>
              <w:pStyle w:val="a3"/>
              <w:jc w:val="left"/>
              <w:rPr>
                <w:lang w:val="en-US"/>
              </w:rPr>
            </w:pPr>
            <w:proofErr w:type="spellStart"/>
            <w:r w:rsidRPr="004B2061">
              <w:t>Кандидатные</w:t>
            </w:r>
            <w:proofErr w:type="spellEnd"/>
            <w:r w:rsidRPr="004B2061">
              <w:t xml:space="preserve"> ключи: </w:t>
            </w:r>
            <w:r w:rsidRPr="004B2061">
              <w:rPr>
                <w:i/>
                <w:iCs/>
              </w:rPr>
              <w:t>{a}</w:t>
            </w:r>
          </w:p>
        </w:tc>
        <w:tc>
          <w:tcPr>
            <w:tcW w:w="236" w:type="dxa"/>
          </w:tcPr>
          <w:p w14:paraId="44D16A99" w14:textId="77777777" w:rsidR="004B2061" w:rsidRPr="003E251F" w:rsidRDefault="004B2061" w:rsidP="00D25F2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B2061" w:rsidRPr="003E251F" w14:paraId="2393FE83" w14:textId="77777777" w:rsidTr="0088722C">
        <w:tc>
          <w:tcPr>
            <w:tcW w:w="3261" w:type="dxa"/>
          </w:tcPr>
          <w:p w14:paraId="24BD894A" w14:textId="77777777" w:rsidR="004B2061" w:rsidRDefault="0088722C" w:rsidP="00D25F2B">
            <w:pPr>
              <w:pStyle w:val="a3"/>
              <w:jc w:val="left"/>
            </w:pPr>
            <w:r w:rsidRPr="0088722C">
              <w:t>Один составной кандидатный ключ</w:t>
            </w:r>
            <w:r>
              <w:t>.</w:t>
            </w:r>
          </w:p>
          <w:p w14:paraId="531F0607" w14:textId="67CF8012" w:rsidR="0088722C" w:rsidRPr="004B2061" w:rsidRDefault="0088722C" w:rsidP="00D25F2B">
            <w:pPr>
              <w:pStyle w:val="a3"/>
              <w:jc w:val="left"/>
            </w:pPr>
            <w:r w:rsidRPr="0088722C">
              <w:t xml:space="preserve">Отношение: </w:t>
            </w:r>
            <w:r w:rsidRPr="0088722C">
              <w:rPr>
                <w:i/>
                <w:iCs/>
              </w:rPr>
              <w:t>R(a, b, c).</w:t>
            </w:r>
            <w:r w:rsidRPr="0088722C">
              <w:br/>
              <w:t xml:space="preserve">ФЗ: </w:t>
            </w:r>
            <w:r w:rsidRPr="0088722C">
              <w:rPr>
                <w:i/>
                <w:iCs/>
              </w:rPr>
              <w:t>(a, b) → c.</w:t>
            </w:r>
          </w:p>
        </w:tc>
        <w:tc>
          <w:tcPr>
            <w:tcW w:w="2409" w:type="dxa"/>
          </w:tcPr>
          <w:p w14:paraId="68371F18" w14:textId="674C6FB8" w:rsidR="004B2061" w:rsidRPr="004B2061" w:rsidRDefault="0088722C" w:rsidP="00D25F2B">
            <w:pPr>
              <w:pStyle w:val="a3"/>
              <w:jc w:val="left"/>
            </w:pPr>
            <w:proofErr w:type="spellStart"/>
            <w:r w:rsidRPr="0088722C">
              <w:t>Кандидатные</w:t>
            </w:r>
            <w:proofErr w:type="spellEnd"/>
            <w:r w:rsidRPr="0088722C">
              <w:t xml:space="preserve"> ключи: </w:t>
            </w:r>
            <w:r w:rsidRPr="0088722C">
              <w:rPr>
                <w:i/>
                <w:iCs/>
              </w:rPr>
              <w:t>{a, b}</w:t>
            </w:r>
          </w:p>
        </w:tc>
        <w:tc>
          <w:tcPr>
            <w:tcW w:w="2347" w:type="dxa"/>
          </w:tcPr>
          <w:p w14:paraId="25B0D2C8" w14:textId="2D8D7056" w:rsidR="004B2061" w:rsidRPr="004B2061" w:rsidRDefault="0088722C" w:rsidP="00D25F2B">
            <w:pPr>
              <w:pStyle w:val="a3"/>
              <w:jc w:val="left"/>
            </w:pPr>
            <w:proofErr w:type="spellStart"/>
            <w:r w:rsidRPr="0088722C">
              <w:t>Кандидатные</w:t>
            </w:r>
            <w:proofErr w:type="spellEnd"/>
            <w:r w:rsidRPr="0088722C">
              <w:t xml:space="preserve"> ключи: </w:t>
            </w:r>
            <w:r w:rsidRPr="0088722C">
              <w:rPr>
                <w:i/>
                <w:iCs/>
              </w:rPr>
              <w:t>{a, b}</w:t>
            </w:r>
          </w:p>
        </w:tc>
        <w:tc>
          <w:tcPr>
            <w:tcW w:w="236" w:type="dxa"/>
          </w:tcPr>
          <w:p w14:paraId="0B930E30" w14:textId="261B4E83" w:rsidR="004B2061" w:rsidRPr="0088722C" w:rsidRDefault="0088722C" w:rsidP="00D25F2B">
            <w:pPr>
              <w:pStyle w:val="a3"/>
              <w:jc w:val="left"/>
            </w:pPr>
            <w:r>
              <w:t>+</w:t>
            </w:r>
          </w:p>
        </w:tc>
      </w:tr>
      <w:tr w:rsidR="004B2061" w:rsidRPr="0088722C" w14:paraId="42A85245" w14:textId="77777777" w:rsidTr="0088722C">
        <w:tc>
          <w:tcPr>
            <w:tcW w:w="3261" w:type="dxa"/>
          </w:tcPr>
          <w:p w14:paraId="11010B7B" w14:textId="77777777" w:rsidR="004B2061" w:rsidRDefault="0088722C" w:rsidP="00D25F2B">
            <w:pPr>
              <w:pStyle w:val="a3"/>
              <w:jc w:val="left"/>
            </w:pPr>
            <w:r w:rsidRPr="0088722C">
              <w:t xml:space="preserve">Несколько пересекающихся </w:t>
            </w:r>
            <w:proofErr w:type="spellStart"/>
            <w:r w:rsidRPr="0088722C">
              <w:t>кандидатных</w:t>
            </w:r>
            <w:proofErr w:type="spellEnd"/>
            <w:r w:rsidRPr="0088722C">
              <w:t xml:space="preserve"> ключей</w:t>
            </w:r>
            <w:r>
              <w:t>.</w:t>
            </w:r>
          </w:p>
          <w:p w14:paraId="7B5F8C8E" w14:textId="150A8DFB" w:rsidR="0088722C" w:rsidRPr="004B2061" w:rsidRDefault="0088722C" w:rsidP="0088722C">
            <w:pPr>
              <w:pStyle w:val="a3"/>
            </w:pPr>
            <w:r w:rsidRPr="0088722C">
              <w:t xml:space="preserve">Отношение: </w:t>
            </w:r>
            <w:r w:rsidRPr="0088722C">
              <w:rPr>
                <w:i/>
                <w:iCs/>
              </w:rPr>
              <w:t>R(a, b, c).</w:t>
            </w:r>
            <w:r w:rsidRPr="0088722C">
              <w:br/>
              <w:t>ФЗ:</w:t>
            </w:r>
            <w:r>
              <w:t xml:space="preserve"> </w:t>
            </w:r>
            <w:r w:rsidRPr="0088722C">
              <w:rPr>
                <w:i/>
                <w:iCs/>
              </w:rPr>
              <w:t>(a, b) → c</w:t>
            </w:r>
            <w:r w:rsidRPr="0088722C">
              <w:rPr>
                <w:i/>
                <w:iCs/>
                <w:lang w:val="en-US"/>
              </w:rPr>
              <w:t>;</w:t>
            </w:r>
            <w:r w:rsidRPr="0088722C">
              <w:rPr>
                <w:i/>
                <w:iCs/>
              </w:rPr>
              <w:t xml:space="preserve"> (a, c) → b</w:t>
            </w:r>
          </w:p>
        </w:tc>
        <w:tc>
          <w:tcPr>
            <w:tcW w:w="2409" w:type="dxa"/>
          </w:tcPr>
          <w:p w14:paraId="1BA01208" w14:textId="10EA3274" w:rsidR="004B2061" w:rsidRPr="004B2061" w:rsidRDefault="0088722C" w:rsidP="00D25F2B">
            <w:pPr>
              <w:pStyle w:val="a3"/>
              <w:jc w:val="left"/>
            </w:pPr>
            <w:proofErr w:type="spellStart"/>
            <w:r w:rsidRPr="0088722C">
              <w:t>Кандидатные</w:t>
            </w:r>
            <w:proofErr w:type="spellEnd"/>
            <w:r w:rsidRPr="0088722C">
              <w:t xml:space="preserve"> ключи: </w:t>
            </w:r>
            <w:r w:rsidRPr="0088722C">
              <w:rPr>
                <w:i/>
                <w:iCs/>
              </w:rPr>
              <w:t>{a, b}, {a, c}</w:t>
            </w:r>
          </w:p>
        </w:tc>
        <w:tc>
          <w:tcPr>
            <w:tcW w:w="2347" w:type="dxa"/>
          </w:tcPr>
          <w:p w14:paraId="66E08CDA" w14:textId="0071C30D" w:rsidR="004B2061" w:rsidRPr="004B2061" w:rsidRDefault="0088722C" w:rsidP="00D25F2B">
            <w:pPr>
              <w:pStyle w:val="a3"/>
              <w:jc w:val="left"/>
            </w:pPr>
            <w:proofErr w:type="spellStart"/>
            <w:r w:rsidRPr="0088722C">
              <w:t>Кандидатные</w:t>
            </w:r>
            <w:proofErr w:type="spellEnd"/>
            <w:r w:rsidRPr="0088722C">
              <w:t xml:space="preserve"> ключи: </w:t>
            </w:r>
            <w:r w:rsidRPr="0088722C">
              <w:rPr>
                <w:i/>
                <w:iCs/>
              </w:rPr>
              <w:t>{a, b}, {a, c}</w:t>
            </w:r>
          </w:p>
        </w:tc>
        <w:tc>
          <w:tcPr>
            <w:tcW w:w="236" w:type="dxa"/>
          </w:tcPr>
          <w:p w14:paraId="4F888021" w14:textId="275474F5" w:rsidR="004B2061" w:rsidRPr="0088722C" w:rsidRDefault="0088722C" w:rsidP="00D25F2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722C" w:rsidRPr="0088722C" w14:paraId="0843EC15" w14:textId="77777777" w:rsidTr="0088722C">
        <w:tc>
          <w:tcPr>
            <w:tcW w:w="3261" w:type="dxa"/>
          </w:tcPr>
          <w:p w14:paraId="7F6687FC" w14:textId="77777777" w:rsidR="0088722C" w:rsidRDefault="0088722C" w:rsidP="0088722C">
            <w:pPr>
              <w:pStyle w:val="a3"/>
              <w:jc w:val="left"/>
            </w:pPr>
            <w:r w:rsidRPr="0088722C">
              <w:t xml:space="preserve">Несколько непересекающихся </w:t>
            </w:r>
            <w:proofErr w:type="spellStart"/>
            <w:r w:rsidRPr="0088722C">
              <w:t>кандидатных</w:t>
            </w:r>
            <w:proofErr w:type="spellEnd"/>
            <w:r w:rsidRPr="0088722C">
              <w:t xml:space="preserve"> ключей</w:t>
            </w:r>
            <w:r>
              <w:t>.</w:t>
            </w:r>
          </w:p>
          <w:p w14:paraId="4592A88E" w14:textId="77777777" w:rsidR="0088722C" w:rsidRPr="00D77C2D" w:rsidRDefault="0088722C" w:rsidP="0088722C">
            <w:pPr>
              <w:pStyle w:val="a3"/>
              <w:jc w:val="left"/>
              <w:rPr>
                <w:i/>
                <w:iCs/>
              </w:rPr>
            </w:pPr>
            <w:r w:rsidRPr="0088722C">
              <w:t xml:space="preserve">Отношение: </w:t>
            </w:r>
            <w:proofErr w:type="gramStart"/>
            <w:r w:rsidRPr="0088722C">
              <w:rPr>
                <w:i/>
                <w:iCs/>
              </w:rPr>
              <w:t>R(</w:t>
            </w:r>
            <w:proofErr w:type="gramEnd"/>
            <w:r w:rsidRPr="0088722C">
              <w:rPr>
                <w:i/>
                <w:iCs/>
              </w:rPr>
              <w:t>a, b, c, d).</w:t>
            </w:r>
          </w:p>
          <w:p w14:paraId="5B4C5239" w14:textId="7C849B9D" w:rsidR="0088722C" w:rsidRPr="0088722C" w:rsidRDefault="0088722C" w:rsidP="0088722C">
            <w:pPr>
              <w:pStyle w:val="a3"/>
              <w:rPr>
                <w:lang w:val="en-US"/>
              </w:rPr>
            </w:pPr>
            <w:r w:rsidRPr="0088722C">
              <w:t>ФЗ</w:t>
            </w:r>
            <w:r w:rsidRPr="0088722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88722C">
              <w:rPr>
                <w:i/>
                <w:iCs/>
                <w:lang w:val="en-US"/>
              </w:rPr>
              <w:t>(a, b) → (c, d); (c, d) → (a, b)</w:t>
            </w:r>
          </w:p>
        </w:tc>
        <w:tc>
          <w:tcPr>
            <w:tcW w:w="2409" w:type="dxa"/>
          </w:tcPr>
          <w:p w14:paraId="19FB3D3C" w14:textId="6D884525" w:rsidR="0088722C" w:rsidRPr="0088722C" w:rsidRDefault="0088722C" w:rsidP="0088722C">
            <w:pPr>
              <w:pStyle w:val="a3"/>
              <w:jc w:val="left"/>
            </w:pPr>
            <w:proofErr w:type="spellStart"/>
            <w:r w:rsidRPr="0088722C">
              <w:t>Кандидатные</w:t>
            </w:r>
            <w:proofErr w:type="spellEnd"/>
            <w:r w:rsidRPr="0088722C">
              <w:t xml:space="preserve"> ключи: </w:t>
            </w:r>
            <w:r w:rsidRPr="0088722C">
              <w:rPr>
                <w:i/>
                <w:iCs/>
              </w:rPr>
              <w:t>{a, b}, {c, d}</w:t>
            </w:r>
          </w:p>
        </w:tc>
        <w:tc>
          <w:tcPr>
            <w:tcW w:w="2347" w:type="dxa"/>
          </w:tcPr>
          <w:p w14:paraId="5668E92F" w14:textId="613AD701" w:rsidR="0088722C" w:rsidRPr="0088722C" w:rsidRDefault="0088722C" w:rsidP="0088722C">
            <w:pPr>
              <w:pStyle w:val="a3"/>
              <w:jc w:val="left"/>
            </w:pPr>
            <w:proofErr w:type="spellStart"/>
            <w:r w:rsidRPr="0088722C">
              <w:t>Кандидатные</w:t>
            </w:r>
            <w:proofErr w:type="spellEnd"/>
            <w:r w:rsidRPr="0088722C">
              <w:t xml:space="preserve"> ключи: </w:t>
            </w:r>
            <w:r w:rsidRPr="0088722C">
              <w:rPr>
                <w:i/>
                <w:iCs/>
              </w:rPr>
              <w:t>{a, b}, {c, d}</w:t>
            </w:r>
          </w:p>
        </w:tc>
        <w:tc>
          <w:tcPr>
            <w:tcW w:w="236" w:type="dxa"/>
          </w:tcPr>
          <w:p w14:paraId="11C6875E" w14:textId="11C07D44" w:rsidR="0088722C" w:rsidRPr="0088722C" w:rsidRDefault="0088722C" w:rsidP="0088722C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14:paraId="2AB58C35" w14:textId="06C39B5F" w:rsidR="0088722C" w:rsidRDefault="0088722C" w:rsidP="0088722C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2.5. – </w:t>
      </w:r>
      <w:r w:rsidRPr="004B2061">
        <w:rPr>
          <w:sz w:val="24"/>
          <w:szCs w:val="24"/>
        </w:rPr>
        <w:t xml:space="preserve">Результат тестирования по группе классов эквивалентности по </w:t>
      </w:r>
      <w:r>
        <w:rPr>
          <w:sz w:val="24"/>
          <w:szCs w:val="24"/>
        </w:rPr>
        <w:t>структуре и количеству ключей.</w:t>
      </w:r>
    </w:p>
    <w:p w14:paraId="42F85F93" w14:textId="77777777" w:rsidR="0088722C" w:rsidRDefault="0088722C" w:rsidP="0088722C">
      <w:pPr>
        <w:pStyle w:val="a3"/>
        <w:jc w:val="center"/>
        <w:rPr>
          <w:sz w:val="24"/>
          <w:szCs w:val="24"/>
        </w:rPr>
      </w:pPr>
    </w:p>
    <w:p w14:paraId="79198703" w14:textId="77777777" w:rsidR="0088722C" w:rsidRPr="0051739A" w:rsidRDefault="0088722C" w:rsidP="0088722C">
      <w:pPr>
        <w:pStyle w:val="a3"/>
        <w:jc w:val="center"/>
        <w:rPr>
          <w:sz w:val="24"/>
          <w:szCs w:val="24"/>
        </w:rPr>
      </w:pPr>
    </w:p>
    <w:p w14:paraId="717463A5" w14:textId="77777777" w:rsidR="004B2061" w:rsidRPr="0088722C" w:rsidRDefault="004B2061" w:rsidP="004B2061">
      <w:pPr>
        <w:pStyle w:val="a3"/>
      </w:pPr>
    </w:p>
    <w:p w14:paraId="6FECF7A2" w14:textId="77777777" w:rsidR="0088722C" w:rsidRDefault="0088722C" w:rsidP="0088722C">
      <w:pPr>
        <w:pStyle w:val="a3"/>
      </w:pPr>
    </w:p>
    <w:p w14:paraId="3701D8C3" w14:textId="59104E03" w:rsidR="0088722C" w:rsidRDefault="0088722C" w:rsidP="0088722C">
      <w:pPr>
        <w:pStyle w:val="a3"/>
        <w:numPr>
          <w:ilvl w:val="0"/>
          <w:numId w:val="33"/>
        </w:numPr>
      </w:pPr>
      <w:r>
        <w:lastRenderedPageBreak/>
        <w:t>Результаты тестирования по группе классов эквивалентности по потере ФЗ при декомпозиции представлен в таблице 2.6.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2409"/>
        <w:gridCol w:w="2347"/>
        <w:gridCol w:w="1948"/>
      </w:tblGrid>
      <w:tr w:rsidR="0088722C" w:rsidRPr="003E251F" w14:paraId="47AD2B36" w14:textId="77777777" w:rsidTr="00943723">
        <w:trPr>
          <w:trHeight w:val="895"/>
        </w:trPr>
        <w:tc>
          <w:tcPr>
            <w:tcW w:w="3261" w:type="dxa"/>
          </w:tcPr>
          <w:p w14:paraId="1B429D41" w14:textId="77777777" w:rsidR="0088722C" w:rsidRPr="003E251F" w:rsidRDefault="0088722C" w:rsidP="00D25F2B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Класс эквивалентности и входные данные</w:t>
            </w:r>
          </w:p>
        </w:tc>
        <w:tc>
          <w:tcPr>
            <w:tcW w:w="2409" w:type="dxa"/>
          </w:tcPr>
          <w:p w14:paraId="6597998F" w14:textId="77777777" w:rsidR="0088722C" w:rsidRPr="003E251F" w:rsidRDefault="0088722C" w:rsidP="00D25F2B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Ожидаемый результат</w:t>
            </w:r>
          </w:p>
        </w:tc>
        <w:tc>
          <w:tcPr>
            <w:tcW w:w="2347" w:type="dxa"/>
          </w:tcPr>
          <w:p w14:paraId="03EADFB7" w14:textId="77777777" w:rsidR="0088722C" w:rsidRPr="003E251F" w:rsidRDefault="0088722C" w:rsidP="00D25F2B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Результат работы метода</w:t>
            </w:r>
          </w:p>
        </w:tc>
        <w:tc>
          <w:tcPr>
            <w:tcW w:w="1948" w:type="dxa"/>
          </w:tcPr>
          <w:p w14:paraId="64951E02" w14:textId="77777777" w:rsidR="0088722C" w:rsidRPr="003E251F" w:rsidRDefault="0088722C" w:rsidP="00D25F2B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 xml:space="preserve">Соответствие результата ожидаемому </w:t>
            </w:r>
          </w:p>
        </w:tc>
      </w:tr>
      <w:tr w:rsidR="0088722C" w:rsidRPr="003E251F" w14:paraId="7D6B1193" w14:textId="77777777" w:rsidTr="00943723">
        <w:tc>
          <w:tcPr>
            <w:tcW w:w="3261" w:type="dxa"/>
          </w:tcPr>
          <w:p w14:paraId="42A8A501" w14:textId="5866674A" w:rsidR="0088722C" w:rsidRPr="0088722C" w:rsidRDefault="0088722C" w:rsidP="00943723">
            <w:pPr>
              <w:pStyle w:val="a3"/>
              <w:jc w:val="left"/>
              <w:rPr>
                <w:i/>
                <w:iCs/>
              </w:rPr>
            </w:pPr>
            <w:r w:rsidRPr="0088722C">
              <w:t>Декомпозиция без потери зависимостей.</w:t>
            </w:r>
            <w:r w:rsidRPr="0088722C">
              <w:br/>
            </w:r>
            <w:r w:rsidRPr="004B2061">
              <w:t xml:space="preserve">Отношение: </w:t>
            </w:r>
            <w:r w:rsidRPr="0088722C">
              <w:rPr>
                <w:i/>
                <w:iCs/>
              </w:rPr>
              <w:t>R(a(PK), b, c).</w:t>
            </w:r>
            <w:r w:rsidRPr="004B2061">
              <w:br/>
              <w:t xml:space="preserve">ФЗ: </w:t>
            </w:r>
            <w:r w:rsidRPr="0088722C">
              <w:rPr>
                <w:i/>
                <w:iCs/>
              </w:rPr>
              <w:t>a → b</w:t>
            </w:r>
            <w:r>
              <w:rPr>
                <w:i/>
                <w:iCs/>
                <w:lang w:val="en-US"/>
              </w:rPr>
              <w:t xml:space="preserve">; </w:t>
            </w:r>
            <w:r w:rsidRPr="0088722C">
              <w:rPr>
                <w:i/>
                <w:iCs/>
              </w:rPr>
              <w:t>a → c</w:t>
            </w:r>
          </w:p>
        </w:tc>
        <w:tc>
          <w:tcPr>
            <w:tcW w:w="2409" w:type="dxa"/>
          </w:tcPr>
          <w:p w14:paraId="5ACEE55D" w14:textId="1CDF8A10" w:rsidR="0088722C" w:rsidRPr="0088722C" w:rsidRDefault="0088722C" w:rsidP="00D25F2B">
            <w:pPr>
              <w:pStyle w:val="a3"/>
              <w:jc w:val="left"/>
            </w:pPr>
            <w:r w:rsidRPr="0088722C">
              <w:t>НФ: 3НФ.</w:t>
            </w:r>
            <w:r w:rsidRPr="0088722C">
              <w:br/>
              <w:t xml:space="preserve">R1: </w:t>
            </w:r>
            <w:r w:rsidRPr="0088722C">
              <w:rPr>
                <w:i/>
                <w:iCs/>
              </w:rPr>
              <w:t>R(a(PK), b)</w:t>
            </w:r>
            <w:r w:rsidRPr="0088722C">
              <w:br/>
              <w:t xml:space="preserve">R2: </w:t>
            </w:r>
            <w:r w:rsidRPr="0088722C">
              <w:rPr>
                <w:i/>
                <w:iCs/>
              </w:rPr>
              <w:t>R(a(PK), c)</w:t>
            </w:r>
            <w:r w:rsidRPr="0088722C">
              <w:br/>
              <w:t>Сохранено зависимостей: 2</w:t>
            </w:r>
            <w:r w:rsidRPr="0088722C">
              <w:br/>
              <w:t>Потеряно зависимостей: 0</w:t>
            </w:r>
          </w:p>
        </w:tc>
        <w:tc>
          <w:tcPr>
            <w:tcW w:w="2347" w:type="dxa"/>
          </w:tcPr>
          <w:p w14:paraId="4E41FDFF" w14:textId="0A4990BC" w:rsidR="0088722C" w:rsidRPr="0088722C" w:rsidRDefault="0088722C" w:rsidP="00D25F2B">
            <w:pPr>
              <w:pStyle w:val="a3"/>
              <w:jc w:val="left"/>
            </w:pPr>
            <w:r w:rsidRPr="0088722C">
              <w:t>НФ: 3НФ.</w:t>
            </w:r>
            <w:r w:rsidRPr="0088722C">
              <w:br/>
              <w:t xml:space="preserve">R1: </w:t>
            </w:r>
            <w:r w:rsidRPr="0088722C">
              <w:rPr>
                <w:i/>
                <w:iCs/>
              </w:rPr>
              <w:t>R(a(PK), b)</w:t>
            </w:r>
            <w:r w:rsidRPr="0088722C">
              <w:br/>
              <w:t xml:space="preserve">R2: </w:t>
            </w:r>
            <w:r w:rsidRPr="0088722C">
              <w:rPr>
                <w:i/>
                <w:iCs/>
              </w:rPr>
              <w:t>R(a(PK), c)</w:t>
            </w:r>
            <w:r w:rsidRPr="0088722C">
              <w:br/>
              <w:t>Сохранено зависимостей: 2</w:t>
            </w:r>
            <w:r w:rsidRPr="0088722C">
              <w:br/>
              <w:t>Потеряно зависимостей: 0</w:t>
            </w:r>
          </w:p>
        </w:tc>
        <w:tc>
          <w:tcPr>
            <w:tcW w:w="1948" w:type="dxa"/>
          </w:tcPr>
          <w:p w14:paraId="54B9F7FA" w14:textId="77777777" w:rsidR="0088722C" w:rsidRPr="003E251F" w:rsidRDefault="0088722C" w:rsidP="00D25F2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722C" w:rsidRPr="0088722C" w14:paraId="21987F32" w14:textId="77777777" w:rsidTr="00943723">
        <w:tc>
          <w:tcPr>
            <w:tcW w:w="3261" w:type="dxa"/>
          </w:tcPr>
          <w:p w14:paraId="5E4E2700" w14:textId="6CC4AF70" w:rsidR="0088722C" w:rsidRPr="00943723" w:rsidRDefault="00943723" w:rsidP="00D25F2B">
            <w:pPr>
              <w:pStyle w:val="a3"/>
              <w:jc w:val="left"/>
              <w:rPr>
                <w:lang w:val="en-US"/>
              </w:rPr>
            </w:pPr>
            <w:r w:rsidRPr="00943723">
              <w:t>Декомпозиция с потерей зависимостей.</w:t>
            </w:r>
            <w:r w:rsidRPr="00943723">
              <w:br/>
              <w:t xml:space="preserve">Отношение: </w:t>
            </w:r>
            <w:r w:rsidRPr="00943723">
              <w:rPr>
                <w:i/>
                <w:iCs/>
              </w:rPr>
              <w:t>R(a, b, c).</w:t>
            </w:r>
            <w:r w:rsidR="0088722C" w:rsidRPr="0088722C">
              <w:br/>
              <w:t xml:space="preserve">ФЗ: </w:t>
            </w:r>
            <w:r w:rsidR="0088722C" w:rsidRPr="0088722C">
              <w:rPr>
                <w:i/>
                <w:iCs/>
              </w:rPr>
              <w:t>(a, b) → c</w:t>
            </w:r>
            <w:r>
              <w:rPr>
                <w:i/>
                <w:iCs/>
                <w:lang w:val="en-US"/>
              </w:rPr>
              <w:t xml:space="preserve">; </w:t>
            </w:r>
            <w:r w:rsidRPr="00943723">
              <w:rPr>
                <w:i/>
                <w:iCs/>
                <w:lang w:val="en-US"/>
              </w:rPr>
              <w:t>c → a</w:t>
            </w:r>
            <w:r>
              <w:rPr>
                <w:i/>
                <w:iCs/>
                <w:lang w:val="en-US"/>
              </w:rPr>
              <w:t>.</w:t>
            </w:r>
          </w:p>
        </w:tc>
        <w:tc>
          <w:tcPr>
            <w:tcW w:w="2409" w:type="dxa"/>
          </w:tcPr>
          <w:p w14:paraId="773B1DC9" w14:textId="3C3EC441" w:rsidR="0088722C" w:rsidRPr="004B2061" w:rsidRDefault="00943723" w:rsidP="00D25F2B">
            <w:pPr>
              <w:pStyle w:val="a3"/>
              <w:jc w:val="left"/>
            </w:pPr>
            <w:r w:rsidRPr="00943723">
              <w:t>НФ: НФБК.</w:t>
            </w:r>
            <w:r w:rsidRPr="00943723">
              <w:br/>
            </w:r>
            <w:r w:rsidRPr="00943723">
              <w:rPr>
                <w:i/>
                <w:iCs/>
              </w:rPr>
              <w:t>R1: R1(c(PK), a)</w:t>
            </w:r>
            <w:r w:rsidRPr="00943723">
              <w:rPr>
                <w:i/>
                <w:iCs/>
              </w:rPr>
              <w:br/>
              <w:t>R2: R2(c(PK), b)</w:t>
            </w:r>
            <w:r w:rsidRPr="00943723">
              <w:br/>
              <w:t xml:space="preserve">Сохранено зависимостей: 1 </w:t>
            </w:r>
            <w:r w:rsidRPr="00943723">
              <w:rPr>
                <w:i/>
                <w:iCs/>
              </w:rPr>
              <w:t>(c → a)</w:t>
            </w:r>
            <w:r w:rsidRPr="00943723">
              <w:br/>
              <w:t xml:space="preserve">Потеряно зависимостей: 1 </w:t>
            </w:r>
            <w:r w:rsidRPr="00943723">
              <w:rPr>
                <w:i/>
                <w:iCs/>
              </w:rPr>
              <w:t>(a, b → c)</w:t>
            </w:r>
          </w:p>
        </w:tc>
        <w:tc>
          <w:tcPr>
            <w:tcW w:w="2347" w:type="dxa"/>
          </w:tcPr>
          <w:p w14:paraId="31F2B2B7" w14:textId="7B8E982D" w:rsidR="0088722C" w:rsidRPr="004B2061" w:rsidRDefault="00943723" w:rsidP="00D25F2B">
            <w:pPr>
              <w:pStyle w:val="a3"/>
              <w:jc w:val="left"/>
            </w:pPr>
            <w:r w:rsidRPr="00943723">
              <w:t>НФ: НФБК.</w:t>
            </w:r>
            <w:r w:rsidRPr="00943723">
              <w:br/>
            </w:r>
            <w:r w:rsidRPr="00943723">
              <w:rPr>
                <w:i/>
                <w:iCs/>
              </w:rPr>
              <w:t>R1: R1(c(PK), a)</w:t>
            </w:r>
            <w:r w:rsidRPr="00943723">
              <w:rPr>
                <w:i/>
                <w:iCs/>
              </w:rPr>
              <w:br/>
              <w:t>R2: R2(c(PK), b)</w:t>
            </w:r>
            <w:r w:rsidRPr="00943723">
              <w:br/>
              <w:t xml:space="preserve">Сохранено зависимостей: 1 </w:t>
            </w:r>
            <w:r w:rsidRPr="00943723">
              <w:rPr>
                <w:i/>
                <w:iCs/>
              </w:rPr>
              <w:t>(c → a)</w:t>
            </w:r>
            <w:r w:rsidRPr="00943723">
              <w:br/>
              <w:t xml:space="preserve">Потеряно зависимостей: 1 </w:t>
            </w:r>
            <w:r w:rsidRPr="00943723">
              <w:rPr>
                <w:i/>
                <w:iCs/>
              </w:rPr>
              <w:t>(a, b → c)</w:t>
            </w:r>
          </w:p>
        </w:tc>
        <w:tc>
          <w:tcPr>
            <w:tcW w:w="1948" w:type="dxa"/>
          </w:tcPr>
          <w:p w14:paraId="46BED259" w14:textId="77777777" w:rsidR="0088722C" w:rsidRPr="0088722C" w:rsidRDefault="0088722C" w:rsidP="00D25F2B">
            <w:pPr>
              <w:pStyle w:val="a3"/>
              <w:jc w:val="left"/>
            </w:pPr>
            <w:r>
              <w:t>+</w:t>
            </w:r>
          </w:p>
        </w:tc>
      </w:tr>
    </w:tbl>
    <w:p w14:paraId="07427969" w14:textId="2D027E12" w:rsidR="00943723" w:rsidRPr="00D77C2D" w:rsidRDefault="00943723" w:rsidP="00943723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2.6. – </w:t>
      </w:r>
      <w:r w:rsidRPr="004B2061">
        <w:rPr>
          <w:sz w:val="24"/>
          <w:szCs w:val="24"/>
        </w:rPr>
        <w:t xml:space="preserve">Результат тестирования по группе классов эквивалентности по </w:t>
      </w:r>
      <w:r>
        <w:rPr>
          <w:sz w:val="24"/>
          <w:szCs w:val="24"/>
        </w:rPr>
        <w:t>потере ФЗ при декомпозиции.</w:t>
      </w:r>
    </w:p>
    <w:p w14:paraId="26782F2E" w14:textId="77777777" w:rsidR="00943723" w:rsidRPr="00D77C2D" w:rsidRDefault="00943723" w:rsidP="00943723">
      <w:pPr>
        <w:pStyle w:val="a3"/>
        <w:jc w:val="center"/>
        <w:rPr>
          <w:sz w:val="24"/>
          <w:szCs w:val="24"/>
        </w:rPr>
      </w:pPr>
    </w:p>
    <w:p w14:paraId="5AE8F590" w14:textId="77777777" w:rsidR="00943723" w:rsidRPr="00D77C2D" w:rsidRDefault="00943723" w:rsidP="00943723">
      <w:pPr>
        <w:pStyle w:val="a3"/>
        <w:jc w:val="center"/>
        <w:rPr>
          <w:sz w:val="24"/>
          <w:szCs w:val="24"/>
        </w:rPr>
      </w:pPr>
    </w:p>
    <w:p w14:paraId="3EF95714" w14:textId="77777777" w:rsidR="00943723" w:rsidRPr="00D77C2D" w:rsidRDefault="00943723" w:rsidP="00943723">
      <w:pPr>
        <w:pStyle w:val="a3"/>
        <w:jc w:val="center"/>
        <w:rPr>
          <w:sz w:val="24"/>
          <w:szCs w:val="24"/>
        </w:rPr>
      </w:pPr>
    </w:p>
    <w:p w14:paraId="37DB5A92" w14:textId="77777777" w:rsidR="00943723" w:rsidRPr="00D77C2D" w:rsidRDefault="00943723" w:rsidP="00943723">
      <w:pPr>
        <w:pStyle w:val="a3"/>
        <w:jc w:val="center"/>
        <w:rPr>
          <w:sz w:val="24"/>
          <w:szCs w:val="24"/>
        </w:rPr>
      </w:pPr>
    </w:p>
    <w:p w14:paraId="1016D0CB" w14:textId="77777777" w:rsidR="00943723" w:rsidRPr="00D77C2D" w:rsidRDefault="00943723" w:rsidP="00943723">
      <w:pPr>
        <w:pStyle w:val="a3"/>
        <w:jc w:val="center"/>
        <w:rPr>
          <w:sz w:val="24"/>
          <w:szCs w:val="24"/>
        </w:rPr>
      </w:pPr>
    </w:p>
    <w:p w14:paraId="0C6251E5" w14:textId="77777777" w:rsidR="00943723" w:rsidRPr="00D77C2D" w:rsidRDefault="00943723" w:rsidP="00943723">
      <w:pPr>
        <w:pStyle w:val="a3"/>
        <w:jc w:val="center"/>
        <w:rPr>
          <w:sz w:val="24"/>
          <w:szCs w:val="24"/>
        </w:rPr>
      </w:pPr>
    </w:p>
    <w:p w14:paraId="36AB9DF2" w14:textId="77777777" w:rsidR="00943723" w:rsidRPr="00D77C2D" w:rsidRDefault="00943723" w:rsidP="00943723">
      <w:pPr>
        <w:pStyle w:val="a3"/>
        <w:jc w:val="center"/>
        <w:rPr>
          <w:sz w:val="24"/>
          <w:szCs w:val="24"/>
        </w:rPr>
      </w:pPr>
    </w:p>
    <w:p w14:paraId="591273AF" w14:textId="6567C2B0" w:rsidR="00943723" w:rsidRDefault="00943723" w:rsidP="00943723">
      <w:pPr>
        <w:pStyle w:val="a3"/>
        <w:numPr>
          <w:ilvl w:val="0"/>
          <w:numId w:val="33"/>
        </w:numPr>
      </w:pPr>
      <w:r>
        <w:lastRenderedPageBreak/>
        <w:t>Результаты тестирования по группе классов эквивалентности по количеству и типу атрибутов и ФЗ представлен в таблице 2.</w:t>
      </w:r>
      <w:r w:rsidRPr="00943723">
        <w:t>7</w:t>
      </w:r>
      <w:r>
        <w:t>.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2409"/>
        <w:gridCol w:w="2347"/>
        <w:gridCol w:w="1948"/>
      </w:tblGrid>
      <w:tr w:rsidR="00943723" w:rsidRPr="003E251F" w14:paraId="7E272C0A" w14:textId="77777777" w:rsidTr="00943723">
        <w:trPr>
          <w:trHeight w:val="895"/>
        </w:trPr>
        <w:tc>
          <w:tcPr>
            <w:tcW w:w="3261" w:type="dxa"/>
          </w:tcPr>
          <w:p w14:paraId="460A1462" w14:textId="77777777" w:rsidR="00943723" w:rsidRPr="003E251F" w:rsidRDefault="00943723" w:rsidP="00D25F2B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Класс эквивалентности и входные данные</w:t>
            </w:r>
          </w:p>
        </w:tc>
        <w:tc>
          <w:tcPr>
            <w:tcW w:w="2409" w:type="dxa"/>
          </w:tcPr>
          <w:p w14:paraId="0BBCC38E" w14:textId="77777777" w:rsidR="00943723" w:rsidRPr="003E251F" w:rsidRDefault="00943723" w:rsidP="00D25F2B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Ожидаемый результат</w:t>
            </w:r>
          </w:p>
        </w:tc>
        <w:tc>
          <w:tcPr>
            <w:tcW w:w="2347" w:type="dxa"/>
          </w:tcPr>
          <w:p w14:paraId="63A6CACB" w14:textId="77777777" w:rsidR="00943723" w:rsidRPr="003E251F" w:rsidRDefault="00943723" w:rsidP="00D25F2B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Результат работы метода</w:t>
            </w:r>
          </w:p>
        </w:tc>
        <w:tc>
          <w:tcPr>
            <w:tcW w:w="1948" w:type="dxa"/>
          </w:tcPr>
          <w:p w14:paraId="10BEAE08" w14:textId="77777777" w:rsidR="00943723" w:rsidRPr="003E251F" w:rsidRDefault="00943723" w:rsidP="00D25F2B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 xml:space="preserve">Соответствие результата ожидаемому </w:t>
            </w:r>
          </w:p>
        </w:tc>
      </w:tr>
      <w:tr w:rsidR="00943723" w:rsidRPr="003E251F" w14:paraId="1E302578" w14:textId="77777777" w:rsidTr="00943723">
        <w:tc>
          <w:tcPr>
            <w:tcW w:w="3261" w:type="dxa"/>
          </w:tcPr>
          <w:p w14:paraId="6118A30A" w14:textId="455FD532" w:rsidR="00943723" w:rsidRPr="003E251F" w:rsidRDefault="00943723" w:rsidP="00D25F2B">
            <w:pPr>
              <w:pStyle w:val="a3"/>
              <w:jc w:val="left"/>
            </w:pPr>
            <w:r w:rsidRPr="00943723">
              <w:t>Отношение без атрибутов</w:t>
            </w:r>
            <w:r w:rsidRPr="00D77C2D">
              <w:t>.</w:t>
            </w:r>
            <w:r w:rsidRPr="00943723">
              <w:br/>
              <w:t xml:space="preserve">Отношение: </w:t>
            </w:r>
            <w:proofErr w:type="gramStart"/>
            <w:r w:rsidRPr="00943723">
              <w:rPr>
                <w:i/>
                <w:iCs/>
              </w:rPr>
              <w:t>R(</w:t>
            </w:r>
            <w:proofErr w:type="gramEnd"/>
            <w:r w:rsidRPr="00943723">
              <w:rPr>
                <w:i/>
                <w:iCs/>
              </w:rPr>
              <w:t>)</w:t>
            </w:r>
            <w:r w:rsidRPr="00943723">
              <w:t>.</w:t>
            </w:r>
            <w:r w:rsidRPr="00943723">
              <w:br/>
              <w:t>ФЗ: —</w:t>
            </w:r>
          </w:p>
        </w:tc>
        <w:tc>
          <w:tcPr>
            <w:tcW w:w="2409" w:type="dxa"/>
          </w:tcPr>
          <w:p w14:paraId="0933B3C4" w14:textId="32ABDE47" w:rsidR="00943723" w:rsidRPr="00943723" w:rsidRDefault="00943723" w:rsidP="00D25F2B">
            <w:pPr>
              <w:pStyle w:val="a3"/>
              <w:jc w:val="left"/>
            </w:pPr>
            <w:r w:rsidRPr="00943723">
              <w:t>Ошибка: для анализа требуются атрибуты.</w:t>
            </w:r>
          </w:p>
        </w:tc>
        <w:tc>
          <w:tcPr>
            <w:tcW w:w="2347" w:type="dxa"/>
          </w:tcPr>
          <w:p w14:paraId="1F8426B8" w14:textId="1D13D251" w:rsidR="00943723" w:rsidRPr="00943723" w:rsidRDefault="00943723" w:rsidP="00D25F2B">
            <w:pPr>
              <w:pStyle w:val="a3"/>
              <w:jc w:val="left"/>
            </w:pPr>
            <w:r w:rsidRPr="00943723">
              <w:t>Ошибка: для анализа требуются атрибуты.</w:t>
            </w:r>
          </w:p>
        </w:tc>
        <w:tc>
          <w:tcPr>
            <w:tcW w:w="1948" w:type="dxa"/>
          </w:tcPr>
          <w:p w14:paraId="2BCE2362" w14:textId="77777777" w:rsidR="00943723" w:rsidRPr="003E251F" w:rsidRDefault="00943723" w:rsidP="00D25F2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43723" w:rsidRPr="0088722C" w14:paraId="446BEBAD" w14:textId="77777777" w:rsidTr="00943723">
        <w:tc>
          <w:tcPr>
            <w:tcW w:w="3261" w:type="dxa"/>
          </w:tcPr>
          <w:p w14:paraId="5F94A9F5" w14:textId="772AF0AB" w:rsidR="00943723" w:rsidRPr="004B2061" w:rsidRDefault="00943723" w:rsidP="00D25F2B">
            <w:pPr>
              <w:pStyle w:val="a3"/>
              <w:jc w:val="left"/>
            </w:pPr>
            <w:r w:rsidRPr="00943723">
              <w:t>Отношение с атрибутами, но без заданных ФЗ.</w:t>
            </w:r>
            <w:r w:rsidRPr="00943723">
              <w:br/>
              <w:t xml:space="preserve">Отношение: </w:t>
            </w:r>
            <w:r w:rsidRPr="00943723">
              <w:rPr>
                <w:i/>
                <w:iCs/>
              </w:rPr>
              <w:t>R(a, b, c).</w:t>
            </w:r>
            <w:r w:rsidRPr="00943723">
              <w:br/>
              <w:t>ФЗ: —</w:t>
            </w:r>
            <w:r w:rsidRPr="00943723">
              <w:br/>
              <w:t>Целевой уровень: 4НФ</w:t>
            </w:r>
          </w:p>
        </w:tc>
        <w:tc>
          <w:tcPr>
            <w:tcW w:w="2409" w:type="dxa"/>
          </w:tcPr>
          <w:p w14:paraId="6548FCCF" w14:textId="48BD64C6" w:rsidR="00943723" w:rsidRPr="00943723" w:rsidRDefault="00943723" w:rsidP="00D25F2B">
            <w:pPr>
              <w:pStyle w:val="a3"/>
              <w:jc w:val="left"/>
              <w:rPr>
                <w:lang w:val="en-US"/>
              </w:rPr>
            </w:pPr>
            <w:r w:rsidRPr="00943723">
              <w:t>НФ</w:t>
            </w:r>
            <w:r w:rsidRPr="00943723">
              <w:rPr>
                <w:lang w:val="en-US"/>
              </w:rPr>
              <w:t>: 4</w:t>
            </w:r>
            <w:r w:rsidRPr="00943723">
              <w:t>НФ</w:t>
            </w:r>
            <w:r w:rsidRPr="00943723">
              <w:rPr>
                <w:lang w:val="en-US"/>
              </w:rPr>
              <w:t>.</w:t>
            </w:r>
            <w:r w:rsidRPr="00943723">
              <w:rPr>
                <w:lang w:val="en-US"/>
              </w:rPr>
              <w:br/>
            </w:r>
            <w:r w:rsidRPr="00943723">
              <w:rPr>
                <w:i/>
                <w:iCs/>
                <w:lang w:val="en-US"/>
              </w:rPr>
              <w:t>R1: R(a(PK), b(PK), c(PK))</w:t>
            </w:r>
          </w:p>
        </w:tc>
        <w:tc>
          <w:tcPr>
            <w:tcW w:w="2347" w:type="dxa"/>
          </w:tcPr>
          <w:p w14:paraId="3C17851D" w14:textId="5CBE684D" w:rsidR="00943723" w:rsidRPr="00943723" w:rsidRDefault="00943723" w:rsidP="00D25F2B">
            <w:pPr>
              <w:pStyle w:val="a3"/>
              <w:jc w:val="left"/>
              <w:rPr>
                <w:lang w:val="en-US"/>
              </w:rPr>
            </w:pPr>
            <w:r w:rsidRPr="00943723">
              <w:t>НФ</w:t>
            </w:r>
            <w:r w:rsidRPr="00943723">
              <w:rPr>
                <w:lang w:val="en-US"/>
              </w:rPr>
              <w:t>: 4</w:t>
            </w:r>
            <w:r w:rsidRPr="00943723">
              <w:t>НФ</w:t>
            </w:r>
            <w:r w:rsidRPr="00943723">
              <w:rPr>
                <w:lang w:val="en-US"/>
              </w:rPr>
              <w:t>.</w:t>
            </w:r>
            <w:r w:rsidRPr="00943723">
              <w:rPr>
                <w:lang w:val="en-US"/>
              </w:rPr>
              <w:br/>
            </w:r>
            <w:r w:rsidRPr="00943723">
              <w:rPr>
                <w:i/>
                <w:iCs/>
                <w:lang w:val="en-US"/>
              </w:rPr>
              <w:t>R1: R(a(PK), b(PK), c(PK))</w:t>
            </w:r>
          </w:p>
        </w:tc>
        <w:tc>
          <w:tcPr>
            <w:tcW w:w="1948" w:type="dxa"/>
          </w:tcPr>
          <w:p w14:paraId="6D5A834C" w14:textId="77777777" w:rsidR="00943723" w:rsidRPr="0088722C" w:rsidRDefault="00943723" w:rsidP="00D25F2B">
            <w:pPr>
              <w:pStyle w:val="a3"/>
              <w:jc w:val="left"/>
            </w:pPr>
            <w:r>
              <w:t>+</w:t>
            </w:r>
          </w:p>
        </w:tc>
      </w:tr>
      <w:tr w:rsidR="00943723" w:rsidRPr="0088722C" w14:paraId="3C84944E" w14:textId="77777777" w:rsidTr="00943723">
        <w:tc>
          <w:tcPr>
            <w:tcW w:w="3261" w:type="dxa"/>
          </w:tcPr>
          <w:p w14:paraId="746B5C24" w14:textId="3114946C" w:rsidR="00943723" w:rsidRPr="004B2061" w:rsidRDefault="00943723" w:rsidP="00943723">
            <w:pPr>
              <w:pStyle w:val="a3"/>
              <w:jc w:val="left"/>
            </w:pPr>
            <w:r w:rsidRPr="00943723">
              <w:t>Отношение с одним атрибутом</w:t>
            </w:r>
            <w:r w:rsidRPr="00D77C2D">
              <w:t>.</w:t>
            </w:r>
            <w:r w:rsidRPr="00943723">
              <w:br/>
              <w:t xml:space="preserve">Отношение: </w:t>
            </w:r>
            <w:r w:rsidRPr="00943723">
              <w:rPr>
                <w:i/>
                <w:iCs/>
              </w:rPr>
              <w:t>R(a).</w:t>
            </w:r>
            <w:r w:rsidRPr="00943723">
              <w:br/>
              <w:t>ФЗ: —</w:t>
            </w:r>
            <w:r w:rsidRPr="00943723">
              <w:br/>
              <w:t>Целевой уровень: 4НФ</w:t>
            </w:r>
          </w:p>
        </w:tc>
        <w:tc>
          <w:tcPr>
            <w:tcW w:w="2409" w:type="dxa"/>
          </w:tcPr>
          <w:p w14:paraId="10BAF6E2" w14:textId="77777777" w:rsidR="00943723" w:rsidRPr="00943723" w:rsidRDefault="00943723" w:rsidP="00943723">
            <w:pPr>
              <w:pStyle w:val="a3"/>
              <w:jc w:val="left"/>
            </w:pPr>
            <w:r w:rsidRPr="00943723">
              <w:t>НФ: 4НФ.</w:t>
            </w:r>
            <w:r w:rsidRPr="00943723">
              <w:br/>
            </w:r>
            <w:r w:rsidRPr="00943723">
              <w:rPr>
                <w:i/>
                <w:iCs/>
              </w:rPr>
              <w:t>R1: R(a(PK))</w:t>
            </w:r>
          </w:p>
          <w:p w14:paraId="55BAC298" w14:textId="58021A8D" w:rsidR="00943723" w:rsidRPr="004B2061" w:rsidRDefault="00943723" w:rsidP="00D25F2B">
            <w:pPr>
              <w:pStyle w:val="a3"/>
              <w:jc w:val="left"/>
            </w:pPr>
          </w:p>
        </w:tc>
        <w:tc>
          <w:tcPr>
            <w:tcW w:w="2347" w:type="dxa"/>
          </w:tcPr>
          <w:p w14:paraId="6E074042" w14:textId="77777777" w:rsidR="00943723" w:rsidRPr="00943723" w:rsidRDefault="00943723" w:rsidP="00943723">
            <w:pPr>
              <w:pStyle w:val="a3"/>
              <w:jc w:val="left"/>
            </w:pPr>
            <w:r w:rsidRPr="00943723">
              <w:t>НФ: 4НФ.</w:t>
            </w:r>
            <w:r w:rsidRPr="00943723">
              <w:br/>
            </w:r>
            <w:r w:rsidRPr="00943723">
              <w:rPr>
                <w:i/>
                <w:iCs/>
              </w:rPr>
              <w:t>R1: R(a(PK))</w:t>
            </w:r>
          </w:p>
          <w:p w14:paraId="78C8223F" w14:textId="3394C99C" w:rsidR="00943723" w:rsidRPr="004B2061" w:rsidRDefault="00943723" w:rsidP="00D25F2B">
            <w:pPr>
              <w:pStyle w:val="a3"/>
              <w:jc w:val="left"/>
            </w:pPr>
          </w:p>
        </w:tc>
        <w:tc>
          <w:tcPr>
            <w:tcW w:w="1948" w:type="dxa"/>
          </w:tcPr>
          <w:p w14:paraId="30D6D3B5" w14:textId="77777777" w:rsidR="00943723" w:rsidRPr="0088722C" w:rsidRDefault="00943723" w:rsidP="00D25F2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43723" w:rsidRPr="0088722C" w14:paraId="4FC7F2C8" w14:textId="77777777" w:rsidTr="00943723">
        <w:tc>
          <w:tcPr>
            <w:tcW w:w="3261" w:type="dxa"/>
          </w:tcPr>
          <w:p w14:paraId="69C3444D" w14:textId="77777777" w:rsidR="00943723" w:rsidRDefault="00943723" w:rsidP="00D25F2B">
            <w:pPr>
              <w:pStyle w:val="a3"/>
              <w:rPr>
                <w:i/>
                <w:iCs/>
                <w:lang w:val="en-US"/>
              </w:rPr>
            </w:pPr>
            <w:r w:rsidRPr="00943723">
              <w:t>Отношение, где заданы только тривиальные ФЗ.</w:t>
            </w:r>
            <w:r w:rsidRPr="00943723">
              <w:br/>
              <w:t>Отношение</w:t>
            </w:r>
            <w:r w:rsidRPr="00D77C2D">
              <w:rPr>
                <w:lang w:val="en-US"/>
              </w:rPr>
              <w:t xml:space="preserve">: </w:t>
            </w:r>
            <w:proofErr w:type="gramStart"/>
            <w:r w:rsidRPr="00D77C2D">
              <w:rPr>
                <w:i/>
                <w:iCs/>
                <w:lang w:val="en-US"/>
              </w:rPr>
              <w:t>R(</w:t>
            </w:r>
            <w:proofErr w:type="gramEnd"/>
            <w:r w:rsidRPr="00D77C2D">
              <w:rPr>
                <w:i/>
                <w:iCs/>
                <w:lang w:val="en-US"/>
              </w:rPr>
              <w:t>a, b).</w:t>
            </w:r>
          </w:p>
          <w:p w14:paraId="029FBD52" w14:textId="6284348C" w:rsidR="00943723" w:rsidRPr="00943723" w:rsidRDefault="00943723" w:rsidP="00943723">
            <w:pPr>
              <w:pStyle w:val="a3"/>
              <w:rPr>
                <w:lang w:val="en-US"/>
              </w:rPr>
            </w:pPr>
            <w:r>
              <w:t>ФЗ</w:t>
            </w:r>
            <w:r>
              <w:rPr>
                <w:lang w:val="en-US"/>
              </w:rPr>
              <w:t xml:space="preserve">: </w:t>
            </w:r>
            <w:r w:rsidRPr="00943723">
              <w:rPr>
                <w:i/>
                <w:iCs/>
                <w:lang w:val="en-US"/>
              </w:rPr>
              <w:t>a → a; b → b</w:t>
            </w:r>
          </w:p>
        </w:tc>
        <w:tc>
          <w:tcPr>
            <w:tcW w:w="2409" w:type="dxa"/>
          </w:tcPr>
          <w:p w14:paraId="452E9A47" w14:textId="21DFB9B8" w:rsidR="00943723" w:rsidRPr="00943723" w:rsidRDefault="00943723" w:rsidP="00D25F2B">
            <w:pPr>
              <w:pStyle w:val="a3"/>
              <w:jc w:val="left"/>
              <w:rPr>
                <w:lang w:val="en-US"/>
              </w:rPr>
            </w:pPr>
            <w:r w:rsidRPr="00943723">
              <w:t>НФ</w:t>
            </w:r>
            <w:r w:rsidRPr="00943723">
              <w:rPr>
                <w:lang w:val="en-US"/>
              </w:rPr>
              <w:t>: 4</w:t>
            </w:r>
            <w:r w:rsidRPr="00943723">
              <w:t>НФ</w:t>
            </w:r>
            <w:r w:rsidRPr="00943723">
              <w:rPr>
                <w:lang w:val="en-US"/>
              </w:rPr>
              <w:t>.</w:t>
            </w:r>
            <w:r w:rsidRPr="00943723">
              <w:rPr>
                <w:lang w:val="en-US"/>
              </w:rPr>
              <w:br/>
              <w:t xml:space="preserve">R1: </w:t>
            </w:r>
            <w:r w:rsidRPr="00943723">
              <w:rPr>
                <w:i/>
                <w:iCs/>
                <w:lang w:val="en-US"/>
              </w:rPr>
              <w:t>R(a(PK), b(PK))</w:t>
            </w:r>
          </w:p>
        </w:tc>
        <w:tc>
          <w:tcPr>
            <w:tcW w:w="2347" w:type="dxa"/>
          </w:tcPr>
          <w:p w14:paraId="27E16512" w14:textId="4F36D715" w:rsidR="00943723" w:rsidRPr="00943723" w:rsidRDefault="00943723" w:rsidP="00D25F2B">
            <w:pPr>
              <w:pStyle w:val="a3"/>
              <w:jc w:val="left"/>
              <w:rPr>
                <w:lang w:val="en-US"/>
              </w:rPr>
            </w:pPr>
            <w:r w:rsidRPr="00943723">
              <w:t>НФ</w:t>
            </w:r>
            <w:r w:rsidRPr="00943723">
              <w:rPr>
                <w:lang w:val="en-US"/>
              </w:rPr>
              <w:t>: 4</w:t>
            </w:r>
            <w:r w:rsidRPr="00943723">
              <w:t>НФ</w:t>
            </w:r>
            <w:r w:rsidRPr="00943723">
              <w:rPr>
                <w:lang w:val="en-US"/>
              </w:rPr>
              <w:t>.</w:t>
            </w:r>
            <w:r w:rsidRPr="00943723">
              <w:rPr>
                <w:lang w:val="en-US"/>
              </w:rPr>
              <w:br/>
              <w:t xml:space="preserve">R1: </w:t>
            </w:r>
            <w:r w:rsidRPr="00943723">
              <w:rPr>
                <w:i/>
                <w:iCs/>
                <w:lang w:val="en-US"/>
              </w:rPr>
              <w:t>R(a(PK), b(PK))</w:t>
            </w:r>
          </w:p>
        </w:tc>
        <w:tc>
          <w:tcPr>
            <w:tcW w:w="1948" w:type="dxa"/>
          </w:tcPr>
          <w:p w14:paraId="0CEF34C4" w14:textId="77777777" w:rsidR="00943723" w:rsidRPr="0088722C" w:rsidRDefault="00943723" w:rsidP="00D25F2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14:paraId="40BC7FA3" w14:textId="57295E8E" w:rsidR="00943723" w:rsidRPr="00943723" w:rsidRDefault="00943723" w:rsidP="00943723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Таблица 2.</w:t>
      </w:r>
      <w:r w:rsidRPr="00943723">
        <w:rPr>
          <w:sz w:val="24"/>
          <w:szCs w:val="24"/>
        </w:rPr>
        <w:t>7</w:t>
      </w:r>
      <w:r>
        <w:rPr>
          <w:sz w:val="24"/>
          <w:szCs w:val="24"/>
        </w:rPr>
        <w:t xml:space="preserve">. – </w:t>
      </w:r>
      <w:r w:rsidRPr="004B2061">
        <w:rPr>
          <w:sz w:val="24"/>
          <w:szCs w:val="24"/>
        </w:rPr>
        <w:t xml:space="preserve">Результат тестирования по группе классов эквивалентности по </w:t>
      </w:r>
      <w:r>
        <w:rPr>
          <w:sz w:val="24"/>
          <w:szCs w:val="24"/>
        </w:rPr>
        <w:t>количеству и типу атрибутов и ФЗ.</w:t>
      </w:r>
    </w:p>
    <w:p w14:paraId="05BD15E6" w14:textId="77777777" w:rsidR="00654B3B" w:rsidRPr="00943723" w:rsidRDefault="00654B3B" w:rsidP="00682D48">
      <w:pPr>
        <w:pStyle w:val="a3"/>
      </w:pPr>
    </w:p>
    <w:p w14:paraId="0E54CF8A" w14:textId="77777777" w:rsidR="0051739A" w:rsidRDefault="0051739A" w:rsidP="00943723">
      <w:pPr>
        <w:pStyle w:val="a3"/>
      </w:pPr>
    </w:p>
    <w:p w14:paraId="260752B7" w14:textId="77777777" w:rsidR="00943723" w:rsidRPr="0088722C" w:rsidRDefault="00943723" w:rsidP="00943723">
      <w:pPr>
        <w:pStyle w:val="a3"/>
      </w:pPr>
    </w:p>
    <w:p w14:paraId="7C7620DE" w14:textId="45BA4922" w:rsidR="00896747" w:rsidRDefault="00896747" w:rsidP="00936E80">
      <w:pPr>
        <w:pStyle w:val="1"/>
      </w:pPr>
      <w:bookmarkStart w:id="11" w:name="_Toc199486939"/>
      <w:r>
        <w:lastRenderedPageBreak/>
        <w:t>Модульное тестирование</w:t>
      </w:r>
      <w:bookmarkEnd w:id="11"/>
    </w:p>
    <w:p w14:paraId="571536D6" w14:textId="54431BFC" w:rsidR="004050A0" w:rsidRDefault="004050A0" w:rsidP="00943723">
      <w:pPr>
        <w:pStyle w:val="a3"/>
        <w:ind w:left="720"/>
      </w:pPr>
      <w:r>
        <w:t>Модульное тестирование не проводилось.</w:t>
      </w:r>
    </w:p>
    <w:p w14:paraId="0D16DA21" w14:textId="40BACEC6" w:rsidR="004050A0" w:rsidRDefault="00896747" w:rsidP="00936E80">
      <w:pPr>
        <w:pStyle w:val="1"/>
      </w:pPr>
      <w:bookmarkStart w:id="12" w:name="_Toc199486940"/>
      <w:r>
        <w:t>Тестирование графического интерфейса</w:t>
      </w:r>
      <w:bookmarkEnd w:id="12"/>
    </w:p>
    <w:p w14:paraId="367B98FE" w14:textId="21094F56" w:rsidR="004050A0" w:rsidRDefault="004050A0" w:rsidP="004050A0">
      <w:pPr>
        <w:pStyle w:val="a3"/>
      </w:pPr>
      <w:r>
        <w:tab/>
        <w:t>Тестирование графического интерфейса не проводилось.</w:t>
      </w:r>
    </w:p>
    <w:p w14:paraId="5C37A9EC" w14:textId="77777777" w:rsidR="004050A0" w:rsidRDefault="004050A0" w:rsidP="004050A0">
      <w:pPr>
        <w:pStyle w:val="2"/>
      </w:pPr>
    </w:p>
    <w:p w14:paraId="5ADD15B0" w14:textId="77777777" w:rsidR="006D4381" w:rsidRDefault="006D4381" w:rsidP="00896747">
      <w:pPr>
        <w:pStyle w:val="1"/>
      </w:pPr>
    </w:p>
    <w:p w14:paraId="0A9160F2" w14:textId="77777777" w:rsidR="006D4381" w:rsidRDefault="006D4381" w:rsidP="00896747">
      <w:pPr>
        <w:pStyle w:val="1"/>
      </w:pPr>
    </w:p>
    <w:p w14:paraId="00436CA0" w14:textId="77777777" w:rsidR="006D4381" w:rsidRDefault="006D4381" w:rsidP="00896747">
      <w:pPr>
        <w:pStyle w:val="1"/>
      </w:pPr>
    </w:p>
    <w:p w14:paraId="78CACAE0" w14:textId="77777777" w:rsidR="006D4381" w:rsidRDefault="006D4381" w:rsidP="00896747">
      <w:pPr>
        <w:pStyle w:val="1"/>
      </w:pPr>
    </w:p>
    <w:p w14:paraId="26816273" w14:textId="77777777" w:rsidR="006D4381" w:rsidRDefault="006D4381" w:rsidP="00896747">
      <w:pPr>
        <w:pStyle w:val="1"/>
      </w:pPr>
    </w:p>
    <w:p w14:paraId="47855B95" w14:textId="77777777" w:rsidR="006D4381" w:rsidRDefault="006D4381" w:rsidP="00896747">
      <w:pPr>
        <w:pStyle w:val="1"/>
      </w:pPr>
    </w:p>
    <w:p w14:paraId="333F8899" w14:textId="77777777" w:rsidR="006D4381" w:rsidRDefault="006D4381" w:rsidP="00896747">
      <w:pPr>
        <w:pStyle w:val="1"/>
      </w:pPr>
    </w:p>
    <w:p w14:paraId="6382AD4F" w14:textId="77777777" w:rsidR="006D4381" w:rsidRDefault="006D4381" w:rsidP="00896747">
      <w:pPr>
        <w:pStyle w:val="1"/>
      </w:pPr>
    </w:p>
    <w:p w14:paraId="4E7A830D" w14:textId="77777777" w:rsidR="006D4381" w:rsidRDefault="006D4381" w:rsidP="00896747">
      <w:pPr>
        <w:pStyle w:val="1"/>
      </w:pPr>
    </w:p>
    <w:p w14:paraId="6F6A8037" w14:textId="77777777" w:rsidR="006D4381" w:rsidRDefault="006D4381" w:rsidP="00896747">
      <w:pPr>
        <w:pStyle w:val="1"/>
      </w:pPr>
    </w:p>
    <w:p w14:paraId="323DD858" w14:textId="77777777" w:rsidR="006D4381" w:rsidRDefault="006D4381" w:rsidP="00896747">
      <w:pPr>
        <w:pStyle w:val="1"/>
      </w:pPr>
    </w:p>
    <w:p w14:paraId="139358A9" w14:textId="77777777" w:rsidR="006D4381" w:rsidRDefault="006D4381" w:rsidP="00896747">
      <w:pPr>
        <w:pStyle w:val="1"/>
      </w:pPr>
    </w:p>
    <w:p w14:paraId="6B53E523" w14:textId="77777777" w:rsidR="006D4381" w:rsidRDefault="006D4381" w:rsidP="00896747">
      <w:pPr>
        <w:pStyle w:val="1"/>
      </w:pPr>
    </w:p>
    <w:p w14:paraId="164ACA5E" w14:textId="16BCFD73" w:rsidR="00896747" w:rsidRDefault="00896747" w:rsidP="00896747">
      <w:pPr>
        <w:pStyle w:val="1"/>
      </w:pPr>
      <w:bookmarkStart w:id="13" w:name="_Toc199486941"/>
      <w:r>
        <w:lastRenderedPageBreak/>
        <w:t>Исследование характеристик разработанного программного обеспечения</w:t>
      </w:r>
      <w:bookmarkEnd w:id="13"/>
    </w:p>
    <w:p w14:paraId="3DC69E07" w14:textId="33573877" w:rsidR="00267E87" w:rsidRDefault="00896747" w:rsidP="00267E87">
      <w:pPr>
        <w:pStyle w:val="2"/>
        <w:ind w:left="0" w:firstLine="684"/>
      </w:pPr>
      <w:bookmarkStart w:id="14" w:name="_Toc199486942"/>
      <w:r>
        <w:t>Постановка и условия исследования</w:t>
      </w:r>
      <w:bookmarkEnd w:id="14"/>
    </w:p>
    <w:p w14:paraId="7B63F5A6" w14:textId="44D3E2EE" w:rsidR="0017674F" w:rsidRPr="0017674F" w:rsidRDefault="00267E87" w:rsidP="00267E87">
      <w:pPr>
        <w:pStyle w:val="a3"/>
      </w:pPr>
      <w:r>
        <w:tab/>
        <w:t xml:space="preserve">В </w:t>
      </w:r>
      <w:r w:rsidR="0056526A">
        <w:t xml:space="preserve">данном разделе будет проведено исследование зависимости временных характеристик разработанной реализации метода автоматической нормализации реляционных баз данных от сложности входных данных, а также будет проведено сравнение с алгоритмом </w:t>
      </w:r>
      <w:proofErr w:type="spellStart"/>
      <w:r w:rsidR="0017674F">
        <w:rPr>
          <w:lang w:val="en-US"/>
        </w:rPr>
        <w:t>JMathNorm</w:t>
      </w:r>
      <w:proofErr w:type="spellEnd"/>
      <w:r w:rsidR="0017674F" w:rsidRPr="0017674F">
        <w:t>.</w:t>
      </w:r>
    </w:p>
    <w:p w14:paraId="0021264F" w14:textId="52DE8103" w:rsidR="00267E87" w:rsidRPr="00D77C2D" w:rsidRDefault="00267E87" w:rsidP="00267E87">
      <w:pPr>
        <w:pStyle w:val="a3"/>
      </w:pPr>
      <w:r>
        <w:t xml:space="preserve"> </w:t>
      </w:r>
      <w:r w:rsidR="0017674F" w:rsidRPr="00D77C2D">
        <w:tab/>
      </w:r>
      <w:r w:rsidR="0017674F">
        <w:t>В рамках исследования зависимости временных характеристик разработанной реализации метода автоматической нормализации реляционных баз данных от сложности входных данных, будет замерено время выполнения анализа отношения и нормализации отношения до заданной целевой нормальной формы от следующих факторов</w:t>
      </w:r>
      <w:r w:rsidR="0017674F" w:rsidRPr="0017674F">
        <w:t>:</w:t>
      </w:r>
    </w:p>
    <w:p w14:paraId="00C288A1" w14:textId="63C5F825" w:rsidR="0017674F" w:rsidRPr="0017674F" w:rsidRDefault="0017674F" w:rsidP="0017674F">
      <w:pPr>
        <w:pStyle w:val="a3"/>
        <w:numPr>
          <w:ilvl w:val="0"/>
          <w:numId w:val="36"/>
        </w:numPr>
      </w:pPr>
      <w:r w:rsidRPr="0017674F">
        <w:t>Количество атрибутов в исходном отношении (N).</w:t>
      </w:r>
      <w:r>
        <w:t xml:space="preserve"> В этом случае к</w:t>
      </w:r>
      <w:r w:rsidRPr="0017674F">
        <w:t>оличество функциональных зависимостей</w:t>
      </w:r>
      <w:r>
        <w:t xml:space="preserve"> фиксируется (</w:t>
      </w:r>
      <w:r>
        <w:rPr>
          <w:lang w:val="en-US"/>
        </w:rPr>
        <w:t>M</w:t>
      </w:r>
      <w:r w:rsidRPr="0017674F">
        <w:t xml:space="preserve"> = 5</w:t>
      </w:r>
      <w:r>
        <w:t>)</w:t>
      </w:r>
      <w:r w:rsidRPr="0017674F">
        <w:t xml:space="preserve">, </w:t>
      </w:r>
      <w:r>
        <w:t xml:space="preserve">а </w:t>
      </w:r>
      <w:r>
        <w:rPr>
          <w:lang w:val="en-US"/>
        </w:rPr>
        <w:t>N</w:t>
      </w:r>
      <w:r w:rsidRPr="0017674F">
        <w:t xml:space="preserve"> </w:t>
      </w:r>
      <w:r>
        <w:t>варьируется в рамках выбранного диапазона</w:t>
      </w:r>
      <w:r w:rsidR="006D4381" w:rsidRPr="006D4381">
        <w:t>;</w:t>
      </w:r>
      <w:r>
        <w:t xml:space="preserve"> </w:t>
      </w:r>
    </w:p>
    <w:p w14:paraId="361F7A41" w14:textId="42BE048A" w:rsidR="006D4381" w:rsidRDefault="0017674F" w:rsidP="006D4381">
      <w:pPr>
        <w:pStyle w:val="a3"/>
        <w:numPr>
          <w:ilvl w:val="0"/>
          <w:numId w:val="36"/>
        </w:numPr>
      </w:pPr>
      <w:r w:rsidRPr="0017674F">
        <w:t>Количество функциональных зависимостей (ФЗ) в исходном отношении (M)</w:t>
      </w:r>
      <w:r w:rsidR="006D4381">
        <w:t>. В этом случае к</w:t>
      </w:r>
      <w:r w:rsidR="006D4381" w:rsidRPr="0017674F">
        <w:t xml:space="preserve">оличество </w:t>
      </w:r>
      <w:r w:rsidR="006D4381">
        <w:t>атрибутов фиксируется (</w:t>
      </w:r>
      <w:r w:rsidR="006D4381">
        <w:rPr>
          <w:lang w:val="en-US"/>
        </w:rPr>
        <w:t>N</w:t>
      </w:r>
      <w:r w:rsidR="006D4381" w:rsidRPr="0017674F">
        <w:t xml:space="preserve"> = 5</w:t>
      </w:r>
      <w:r w:rsidR="006D4381">
        <w:t>)</w:t>
      </w:r>
      <w:r w:rsidR="006D4381" w:rsidRPr="0017674F">
        <w:t xml:space="preserve">, </w:t>
      </w:r>
      <w:r w:rsidR="006D4381">
        <w:t xml:space="preserve">а </w:t>
      </w:r>
      <w:r w:rsidR="006D4381">
        <w:rPr>
          <w:lang w:val="en-US"/>
        </w:rPr>
        <w:t>M</w:t>
      </w:r>
      <w:r w:rsidR="006D4381" w:rsidRPr="0017674F">
        <w:t xml:space="preserve"> </w:t>
      </w:r>
      <w:r w:rsidR="006D4381">
        <w:t>варьируется в рамках выбранного диапазона.</w:t>
      </w:r>
    </w:p>
    <w:p w14:paraId="663F6F01" w14:textId="6533789F" w:rsidR="006D4381" w:rsidRDefault="00DF355D" w:rsidP="00DF355D">
      <w:pPr>
        <w:pStyle w:val="a3"/>
        <w:ind w:firstLine="720"/>
      </w:pPr>
      <w:r>
        <w:t xml:space="preserve">Так как </w:t>
      </w:r>
      <w:proofErr w:type="spellStart"/>
      <w:r>
        <w:rPr>
          <w:lang w:val="en-US"/>
        </w:rPr>
        <w:t>JMathNorm</w:t>
      </w:r>
      <w:proofErr w:type="spellEnd"/>
      <w:r>
        <w:t xml:space="preserve"> не предусматривает анализ на текущий уровень нормализации, а только декомпозицию, сравнение алгоритмов должно проходить непосредственно по времени декомпозиции в зависимости от входных данных</w:t>
      </w:r>
    </w:p>
    <w:p w14:paraId="6C584394" w14:textId="65A6826D" w:rsidR="0017674F" w:rsidRPr="0017674F" w:rsidRDefault="00DF355D" w:rsidP="00DF355D">
      <w:pPr>
        <w:pStyle w:val="a3"/>
        <w:ind w:firstLine="720"/>
      </w:pPr>
      <w:r>
        <w:t>Время на графике – среднее из 10 замеров</w:t>
      </w:r>
    </w:p>
    <w:p w14:paraId="3D967C7E" w14:textId="0352454A" w:rsidR="00896747" w:rsidRPr="006D4381" w:rsidRDefault="00896747" w:rsidP="006D4381">
      <w:pPr>
        <w:pStyle w:val="2"/>
        <w:ind w:firstLine="597"/>
      </w:pPr>
      <w:bookmarkStart w:id="15" w:name="_Toc199486943"/>
      <w:r>
        <w:t>Результаты исследования</w:t>
      </w:r>
      <w:bookmarkEnd w:id="15"/>
    </w:p>
    <w:p w14:paraId="0F20905E" w14:textId="6658514A" w:rsidR="006D4381" w:rsidRPr="00DF355D" w:rsidRDefault="006D4381" w:rsidP="006D4381">
      <w:pPr>
        <w:pStyle w:val="a3"/>
        <w:ind w:firstLine="720"/>
      </w:pPr>
      <w:bookmarkStart w:id="16" w:name="_Hlk199847525"/>
      <w:r>
        <w:t xml:space="preserve">Результаты исследования зависимости временных характеристик разработанной реализации метода автоматической нормализации реляционных баз данных от сложности входных данных </w:t>
      </w:r>
      <w:bookmarkEnd w:id="16"/>
      <w:r w:rsidR="00DF355D">
        <w:t xml:space="preserve">и сравнения с алгоритмом </w:t>
      </w:r>
      <w:proofErr w:type="spellStart"/>
      <w:r w:rsidR="00DF355D">
        <w:rPr>
          <w:lang w:val="en-US"/>
        </w:rPr>
        <w:t>JMathNorm</w:t>
      </w:r>
      <w:proofErr w:type="spellEnd"/>
      <w:r w:rsidR="00DF355D">
        <w:t xml:space="preserve"> </w:t>
      </w:r>
      <w:bookmarkStart w:id="17" w:name="_Hlk199847534"/>
      <w:r>
        <w:t>представлены на рисунках 3.1 и 3.2</w:t>
      </w:r>
      <w:r w:rsidRPr="006D4381">
        <w:t>.</w:t>
      </w:r>
      <w:bookmarkEnd w:id="17"/>
    </w:p>
    <w:p w14:paraId="761E31C1" w14:textId="167FD159" w:rsidR="006D4381" w:rsidRPr="00FC5D6C" w:rsidRDefault="00FC5D6C" w:rsidP="006D4381">
      <w:pPr>
        <w:pStyle w:val="a3"/>
      </w:pPr>
      <w:bookmarkStart w:id="18" w:name="_Hlk199847557"/>
      <w:r>
        <w:rPr>
          <w:noProof/>
        </w:rPr>
        <w:lastRenderedPageBreak/>
        <w:drawing>
          <wp:inline distT="0" distB="0" distL="0" distR="0" wp14:anchorId="408F10F5" wp14:editId="4C3655FB">
            <wp:extent cx="6106349" cy="38671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3483" cy="387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E659" w14:textId="662036E0" w:rsidR="006D4381" w:rsidRPr="00DF355D" w:rsidRDefault="006D4381" w:rsidP="006D4381">
      <w:pPr>
        <w:pStyle w:val="a3"/>
        <w:jc w:val="center"/>
      </w:pPr>
      <w:r>
        <w:rPr>
          <w:sz w:val="24"/>
          <w:szCs w:val="24"/>
        </w:rPr>
        <w:t xml:space="preserve">Рисунок </w:t>
      </w:r>
      <w:r w:rsidRPr="006D4381">
        <w:rPr>
          <w:sz w:val="24"/>
          <w:szCs w:val="24"/>
        </w:rPr>
        <w:t>3</w:t>
      </w:r>
      <w:r>
        <w:rPr>
          <w:sz w:val="24"/>
          <w:szCs w:val="24"/>
        </w:rPr>
        <w:t>.1. – График з</w:t>
      </w:r>
      <w:r w:rsidRPr="006D4381">
        <w:rPr>
          <w:sz w:val="24"/>
          <w:szCs w:val="24"/>
        </w:rPr>
        <w:t>ависимости временных характеристик разработанной реализации метода</w:t>
      </w:r>
      <w:r>
        <w:rPr>
          <w:sz w:val="24"/>
          <w:szCs w:val="24"/>
        </w:rPr>
        <w:t xml:space="preserve"> от количества атрибутов</w:t>
      </w:r>
      <w:r w:rsidR="00DF355D" w:rsidRPr="00DF355D">
        <w:rPr>
          <w:sz w:val="24"/>
          <w:szCs w:val="24"/>
        </w:rPr>
        <w:t xml:space="preserve"> </w:t>
      </w:r>
      <w:r w:rsidR="00DF355D">
        <w:rPr>
          <w:sz w:val="24"/>
          <w:szCs w:val="24"/>
        </w:rPr>
        <w:t>и сравнение с алгоритмом</w:t>
      </w:r>
      <w:r w:rsidR="00DF355D" w:rsidRPr="00DF355D">
        <w:t xml:space="preserve"> </w:t>
      </w:r>
      <w:proofErr w:type="spellStart"/>
      <w:r w:rsidR="00DF355D" w:rsidRPr="00DF355D">
        <w:rPr>
          <w:sz w:val="24"/>
          <w:szCs w:val="24"/>
          <w:lang w:val="en-US"/>
        </w:rPr>
        <w:t>JMathNorm</w:t>
      </w:r>
      <w:proofErr w:type="spellEnd"/>
    </w:p>
    <w:p w14:paraId="406C47FE" w14:textId="04FA671D" w:rsidR="006D4381" w:rsidRPr="00CC56D3" w:rsidRDefault="00FC5D6C" w:rsidP="006D4381">
      <w:pPr>
        <w:pStyle w:val="a3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55271C5" wp14:editId="6673CF57">
            <wp:extent cx="6019800" cy="3840113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8596" cy="384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5F57" w14:textId="14962397" w:rsidR="006D4381" w:rsidRPr="00DF355D" w:rsidRDefault="006D4381" w:rsidP="00DF355D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Pr="006D4381">
        <w:rPr>
          <w:sz w:val="24"/>
          <w:szCs w:val="24"/>
        </w:rPr>
        <w:t>3</w:t>
      </w:r>
      <w:r>
        <w:rPr>
          <w:sz w:val="24"/>
          <w:szCs w:val="24"/>
        </w:rPr>
        <w:t>.2. – График з</w:t>
      </w:r>
      <w:r w:rsidRPr="006D4381">
        <w:rPr>
          <w:sz w:val="24"/>
          <w:szCs w:val="24"/>
        </w:rPr>
        <w:t>ависимости временных характеристик разработанной реализации метода</w:t>
      </w:r>
      <w:r>
        <w:rPr>
          <w:sz w:val="24"/>
          <w:szCs w:val="24"/>
        </w:rPr>
        <w:t xml:space="preserve"> от количества функциональных зависимостей</w:t>
      </w:r>
      <w:r w:rsidR="00DF355D">
        <w:rPr>
          <w:sz w:val="24"/>
          <w:szCs w:val="24"/>
        </w:rPr>
        <w:t xml:space="preserve"> и сравнение с алгоритмом</w:t>
      </w:r>
      <w:r w:rsidR="00DF355D" w:rsidRPr="00DF355D">
        <w:t xml:space="preserve"> </w:t>
      </w:r>
      <w:proofErr w:type="spellStart"/>
      <w:r w:rsidR="00DF355D" w:rsidRPr="00DF355D">
        <w:rPr>
          <w:sz w:val="24"/>
          <w:szCs w:val="24"/>
          <w:lang w:val="en-US"/>
        </w:rPr>
        <w:t>JMathNorm</w:t>
      </w:r>
      <w:proofErr w:type="spellEnd"/>
      <w:r>
        <w:rPr>
          <w:sz w:val="24"/>
          <w:szCs w:val="24"/>
        </w:rPr>
        <w:t>.</w:t>
      </w:r>
    </w:p>
    <w:p w14:paraId="4DB190B1" w14:textId="5F8CF612" w:rsidR="00896747" w:rsidRDefault="00896747" w:rsidP="00DF355D">
      <w:pPr>
        <w:pStyle w:val="2"/>
        <w:ind w:left="0" w:firstLine="684"/>
      </w:pPr>
      <w:bookmarkStart w:id="19" w:name="_Toc199486944"/>
      <w:bookmarkEnd w:id="18"/>
      <w:r>
        <w:lastRenderedPageBreak/>
        <w:t>Выводы</w:t>
      </w:r>
      <w:bookmarkEnd w:id="19"/>
    </w:p>
    <w:p w14:paraId="581EDF82" w14:textId="5132A3AD" w:rsidR="00DF355D" w:rsidRDefault="00DF355D" w:rsidP="00DF355D">
      <w:pPr>
        <w:pStyle w:val="a3"/>
        <w:ind w:firstLine="684"/>
      </w:pPr>
      <w:r>
        <w:t>В результате проведенного исследования можно сделать вывод о том, что время анализа и декомпозиции отношений растет по степенному закону. Это связано с комбинаторным характером разработанного алгоритма.</w:t>
      </w:r>
    </w:p>
    <w:p w14:paraId="78C005DC" w14:textId="3DFA76B7" w:rsidR="00DF355D" w:rsidRPr="00DF355D" w:rsidRDefault="00DF355D" w:rsidP="00DF355D">
      <w:pPr>
        <w:pStyle w:val="a3"/>
        <w:ind w:firstLine="684"/>
      </w:pPr>
      <w:r>
        <w:t xml:space="preserve">В сравнении с алгоритмом </w:t>
      </w:r>
      <w:proofErr w:type="spellStart"/>
      <w:r>
        <w:rPr>
          <w:lang w:val="en-US"/>
        </w:rPr>
        <w:t>JMathNorm</w:t>
      </w:r>
      <w:proofErr w:type="spellEnd"/>
      <w:r>
        <w:t xml:space="preserve">, разработанный метод показывает лучшую эффективность на </w:t>
      </w:r>
      <w:r>
        <w:rPr>
          <w:lang w:val="en-US"/>
        </w:rPr>
        <w:t>N</w:t>
      </w:r>
      <w:r w:rsidRPr="00DF355D">
        <w:t xml:space="preserve"> </w:t>
      </w:r>
      <w:r>
        <w:t xml:space="preserve">и </w:t>
      </w:r>
      <w:r>
        <w:rPr>
          <w:lang w:val="en-US"/>
        </w:rPr>
        <w:t>M</w:t>
      </w:r>
      <w:r w:rsidRPr="00DF355D">
        <w:t xml:space="preserve"> </w:t>
      </w:r>
      <w:r>
        <w:t xml:space="preserve">меньших десяти, но на больших значениях начинает отставать. Это может быть связано с выбранными средствами реализации в виду того, что алгоритм </w:t>
      </w:r>
      <w:proofErr w:type="spellStart"/>
      <w:r>
        <w:rPr>
          <w:lang w:val="en-US"/>
        </w:rPr>
        <w:t>JMathNorm</w:t>
      </w:r>
      <w:proofErr w:type="spellEnd"/>
      <w:r>
        <w:t xml:space="preserve"> реализован на языке программирования </w:t>
      </w:r>
      <w:r>
        <w:rPr>
          <w:lang w:val="en-US"/>
        </w:rPr>
        <w:t>Rust</w:t>
      </w:r>
      <w:r w:rsidRPr="00DF355D">
        <w:t>.</w:t>
      </w:r>
    </w:p>
    <w:p w14:paraId="4C73382F" w14:textId="77777777" w:rsidR="00BD23DA" w:rsidRDefault="00BD23DA" w:rsidP="00896747">
      <w:pPr>
        <w:pStyle w:val="1"/>
      </w:pPr>
    </w:p>
    <w:p w14:paraId="43A37398" w14:textId="77777777" w:rsidR="00BD23DA" w:rsidRDefault="00BD23DA" w:rsidP="00896747">
      <w:pPr>
        <w:pStyle w:val="1"/>
      </w:pPr>
    </w:p>
    <w:p w14:paraId="558A5477" w14:textId="77777777" w:rsidR="00BD23DA" w:rsidRDefault="00BD23DA" w:rsidP="00896747">
      <w:pPr>
        <w:pStyle w:val="1"/>
      </w:pPr>
    </w:p>
    <w:p w14:paraId="798702EE" w14:textId="77777777" w:rsidR="00BD23DA" w:rsidRDefault="00BD23DA" w:rsidP="00896747">
      <w:pPr>
        <w:pStyle w:val="1"/>
      </w:pPr>
    </w:p>
    <w:p w14:paraId="4B315801" w14:textId="77777777" w:rsidR="00BD23DA" w:rsidRDefault="00BD23DA" w:rsidP="00896747">
      <w:pPr>
        <w:pStyle w:val="1"/>
      </w:pPr>
    </w:p>
    <w:p w14:paraId="7C2A9891" w14:textId="77777777" w:rsidR="00BD23DA" w:rsidRDefault="00BD23DA" w:rsidP="00896747">
      <w:pPr>
        <w:pStyle w:val="1"/>
      </w:pPr>
    </w:p>
    <w:p w14:paraId="77E5FE7A" w14:textId="77777777" w:rsidR="00BD23DA" w:rsidRDefault="00BD23DA" w:rsidP="00896747">
      <w:pPr>
        <w:pStyle w:val="1"/>
      </w:pPr>
    </w:p>
    <w:p w14:paraId="0B5FA6FB" w14:textId="77777777" w:rsidR="00BD23DA" w:rsidRDefault="00BD23DA" w:rsidP="00896747">
      <w:pPr>
        <w:pStyle w:val="1"/>
      </w:pPr>
    </w:p>
    <w:p w14:paraId="5A422793" w14:textId="77777777" w:rsidR="00BD23DA" w:rsidRDefault="00BD23DA" w:rsidP="00896747">
      <w:pPr>
        <w:pStyle w:val="1"/>
      </w:pPr>
    </w:p>
    <w:p w14:paraId="7267B23E" w14:textId="77777777" w:rsidR="00BD23DA" w:rsidRDefault="00BD23DA" w:rsidP="00896747">
      <w:pPr>
        <w:pStyle w:val="1"/>
      </w:pPr>
    </w:p>
    <w:p w14:paraId="71575236" w14:textId="77777777" w:rsidR="00BD23DA" w:rsidRDefault="00BD23DA" w:rsidP="00896747">
      <w:pPr>
        <w:pStyle w:val="1"/>
      </w:pPr>
    </w:p>
    <w:p w14:paraId="00094BB7" w14:textId="77777777" w:rsidR="00BD23DA" w:rsidRDefault="00BD23DA" w:rsidP="00896747">
      <w:pPr>
        <w:pStyle w:val="1"/>
      </w:pPr>
    </w:p>
    <w:p w14:paraId="61108EAF" w14:textId="33B9F56E" w:rsidR="00896747" w:rsidRPr="00D77C2D" w:rsidRDefault="00896747" w:rsidP="00896747">
      <w:pPr>
        <w:pStyle w:val="1"/>
      </w:pPr>
      <w:bookmarkStart w:id="20" w:name="_Toc199486945"/>
      <w:r>
        <w:lastRenderedPageBreak/>
        <w:t>Заключение</w:t>
      </w:r>
      <w:bookmarkEnd w:id="20"/>
    </w:p>
    <w:p w14:paraId="55215106" w14:textId="4B717360" w:rsidR="00BD23DA" w:rsidRPr="00BD23DA" w:rsidRDefault="00BD23DA" w:rsidP="00BD23DA">
      <w:pPr>
        <w:pStyle w:val="a3"/>
      </w:pPr>
      <w:r w:rsidRPr="00D77C2D">
        <w:tab/>
      </w:r>
      <w:r>
        <w:t xml:space="preserve">В рамках данной работы были выполнены все поставленные задачи. Была формализована постановка задачи разработки метода автоматической нормализации в реляционных базах данных с использованием анализа функциональных зависимостей была формализована в виде диаграммы в нотации </w:t>
      </w:r>
      <w:r>
        <w:rPr>
          <w:lang w:val="en-US"/>
        </w:rPr>
        <w:t>IDEF</w:t>
      </w:r>
      <w:r w:rsidRPr="00BD23DA">
        <w:t xml:space="preserve">0. </w:t>
      </w:r>
      <w:r>
        <w:t xml:space="preserve">Был описан алгоритм тестирования разработанной реализации метода, сформулированы и описаны классы эквивалентности. Было проведено тестирование по сформулированных классам эквивалентности, а также проведено исследование характеристик разработанной реализации метода  автоматической нормализации в реляционных базах данных и проведено сравнение с алгоритмом </w:t>
      </w:r>
      <w:proofErr w:type="spellStart"/>
      <w:r>
        <w:rPr>
          <w:lang w:val="en-US"/>
        </w:rPr>
        <w:t>JMathNorm</w:t>
      </w:r>
      <w:proofErr w:type="spellEnd"/>
      <w:r>
        <w:t>.</w:t>
      </w:r>
    </w:p>
    <w:sectPr w:rsidR="00BD23DA" w:rsidRPr="00BD23DA" w:rsidSect="00654B3B">
      <w:footerReference w:type="default" r:id="rId14"/>
      <w:pgSz w:w="11910" w:h="16840"/>
      <w:pgMar w:top="1280" w:right="360" w:bottom="1400" w:left="1580" w:header="0" w:footer="121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6E63A" w14:textId="77777777" w:rsidR="00AA4D42" w:rsidRDefault="00AA4D42">
      <w:r>
        <w:separator/>
      </w:r>
    </w:p>
  </w:endnote>
  <w:endnote w:type="continuationSeparator" w:id="0">
    <w:p w14:paraId="70AE0BC8" w14:textId="77777777" w:rsidR="00AA4D42" w:rsidRDefault="00AA4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3438020"/>
      <w:docPartObj>
        <w:docPartGallery w:val="Page Numbers (Bottom of Page)"/>
        <w:docPartUnique/>
      </w:docPartObj>
    </w:sdtPr>
    <w:sdtContent>
      <w:p w14:paraId="2908A941" w14:textId="4382FC68" w:rsidR="00821E09" w:rsidRDefault="00821E0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370FA8" w14:textId="3374F5DB" w:rsidR="000F40BD" w:rsidRDefault="000F40BD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A62E4" w14:textId="4AE8C054" w:rsidR="000F40BD" w:rsidRDefault="00BF1A2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9088" behindDoc="1" locked="0" layoutInCell="1" allowOverlap="1" wp14:anchorId="2A675EE5" wp14:editId="683B6D9B">
              <wp:simplePos x="0" y="0"/>
              <wp:positionH relativeFrom="page">
                <wp:posOffset>4027170</wp:posOffset>
              </wp:positionH>
              <wp:positionV relativeFrom="page">
                <wp:posOffset>9784080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3FD624" w14:textId="77777777" w:rsidR="000F40BD" w:rsidRDefault="00961F9C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675EE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17.1pt;margin-top:770.4pt;width:18pt;height:15.3pt;z-index:-1618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" filled="f" stroked="f">
              <v:textbox inset="0,0,0,0">
                <w:txbxContent>
                  <w:p w14:paraId="583FD624" w14:textId="77777777" w:rsidR="000F40BD" w:rsidRDefault="00961F9C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27378" w14:textId="77777777" w:rsidR="00AA4D42" w:rsidRDefault="00AA4D42">
      <w:r>
        <w:separator/>
      </w:r>
    </w:p>
  </w:footnote>
  <w:footnote w:type="continuationSeparator" w:id="0">
    <w:p w14:paraId="5A215D26" w14:textId="77777777" w:rsidR="00AA4D42" w:rsidRDefault="00AA4D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17A4856"/>
    <w:multiLevelType w:val="hybridMultilevel"/>
    <w:tmpl w:val="804AF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143E0"/>
    <w:multiLevelType w:val="hybridMultilevel"/>
    <w:tmpl w:val="65025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85509"/>
    <w:multiLevelType w:val="hybridMultilevel"/>
    <w:tmpl w:val="804AFE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83116"/>
    <w:multiLevelType w:val="hybridMultilevel"/>
    <w:tmpl w:val="EA0C8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4F5C86"/>
    <w:multiLevelType w:val="hybridMultilevel"/>
    <w:tmpl w:val="8A3A3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B1D7F"/>
    <w:multiLevelType w:val="hybridMultilevel"/>
    <w:tmpl w:val="804AF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2D20AD"/>
    <w:multiLevelType w:val="hybridMultilevel"/>
    <w:tmpl w:val="75DAC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BB6388"/>
    <w:multiLevelType w:val="hybridMultilevel"/>
    <w:tmpl w:val="FF68D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B6B55"/>
    <w:multiLevelType w:val="hybridMultilevel"/>
    <w:tmpl w:val="BCD6EBB4"/>
    <w:lvl w:ilvl="0" w:tplc="FFFFFFFF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64" w:hanging="360"/>
      </w:pPr>
    </w:lvl>
    <w:lvl w:ilvl="2" w:tplc="FFFFFFFF" w:tentative="1">
      <w:start w:val="1"/>
      <w:numFmt w:val="lowerRoman"/>
      <w:lvlText w:val="%3."/>
      <w:lvlJc w:val="right"/>
      <w:pPr>
        <w:ind w:left="2484" w:hanging="180"/>
      </w:pPr>
    </w:lvl>
    <w:lvl w:ilvl="3" w:tplc="FFFFFFFF" w:tentative="1">
      <w:start w:val="1"/>
      <w:numFmt w:val="decimal"/>
      <w:lvlText w:val="%4."/>
      <w:lvlJc w:val="left"/>
      <w:pPr>
        <w:ind w:left="3204" w:hanging="360"/>
      </w:pPr>
    </w:lvl>
    <w:lvl w:ilvl="4" w:tplc="FFFFFFFF" w:tentative="1">
      <w:start w:val="1"/>
      <w:numFmt w:val="lowerLetter"/>
      <w:lvlText w:val="%5."/>
      <w:lvlJc w:val="left"/>
      <w:pPr>
        <w:ind w:left="3924" w:hanging="360"/>
      </w:pPr>
    </w:lvl>
    <w:lvl w:ilvl="5" w:tplc="FFFFFFFF" w:tentative="1">
      <w:start w:val="1"/>
      <w:numFmt w:val="lowerRoman"/>
      <w:lvlText w:val="%6."/>
      <w:lvlJc w:val="right"/>
      <w:pPr>
        <w:ind w:left="4644" w:hanging="180"/>
      </w:pPr>
    </w:lvl>
    <w:lvl w:ilvl="6" w:tplc="FFFFFFFF" w:tentative="1">
      <w:start w:val="1"/>
      <w:numFmt w:val="decimal"/>
      <w:lvlText w:val="%7."/>
      <w:lvlJc w:val="left"/>
      <w:pPr>
        <w:ind w:left="5364" w:hanging="360"/>
      </w:pPr>
    </w:lvl>
    <w:lvl w:ilvl="7" w:tplc="FFFFFFFF" w:tentative="1">
      <w:start w:val="1"/>
      <w:numFmt w:val="lowerLetter"/>
      <w:lvlText w:val="%8."/>
      <w:lvlJc w:val="left"/>
      <w:pPr>
        <w:ind w:left="6084" w:hanging="360"/>
      </w:pPr>
    </w:lvl>
    <w:lvl w:ilvl="8" w:tplc="FFFFFFFF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0" w15:restartNumberingAfterBreak="0">
    <w:nsid w:val="11FC1B00"/>
    <w:multiLevelType w:val="hybridMultilevel"/>
    <w:tmpl w:val="11204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44082B"/>
    <w:multiLevelType w:val="hybridMultilevel"/>
    <w:tmpl w:val="106A1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E264C"/>
    <w:multiLevelType w:val="hybridMultilevel"/>
    <w:tmpl w:val="DFD478B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72733B"/>
    <w:multiLevelType w:val="hybridMultilevel"/>
    <w:tmpl w:val="C9487DF2"/>
    <w:lvl w:ilvl="0" w:tplc="3A84340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9072A"/>
    <w:multiLevelType w:val="hybridMultilevel"/>
    <w:tmpl w:val="21040D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C02104C"/>
    <w:multiLevelType w:val="hybridMultilevel"/>
    <w:tmpl w:val="E41A7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0E34F3"/>
    <w:multiLevelType w:val="hybridMultilevel"/>
    <w:tmpl w:val="034AA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B53109"/>
    <w:multiLevelType w:val="hybridMultilevel"/>
    <w:tmpl w:val="BCD6EBB4"/>
    <w:lvl w:ilvl="0" w:tplc="0419000F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8" w15:restartNumberingAfterBreak="0">
    <w:nsid w:val="383577D1"/>
    <w:multiLevelType w:val="hybridMultilevel"/>
    <w:tmpl w:val="C040E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96440"/>
    <w:multiLevelType w:val="hybridMultilevel"/>
    <w:tmpl w:val="76F2A3BA"/>
    <w:lvl w:ilvl="0" w:tplc="5E9C0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CA7040"/>
    <w:multiLevelType w:val="hybridMultilevel"/>
    <w:tmpl w:val="408A5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FA527D"/>
    <w:multiLevelType w:val="hybridMultilevel"/>
    <w:tmpl w:val="3B48B50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E6E3685"/>
    <w:multiLevelType w:val="hybridMultilevel"/>
    <w:tmpl w:val="E5C0A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F3F7B"/>
    <w:multiLevelType w:val="hybridMultilevel"/>
    <w:tmpl w:val="53765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C33B53"/>
    <w:multiLevelType w:val="hybridMultilevel"/>
    <w:tmpl w:val="4B3CB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FA1975"/>
    <w:multiLevelType w:val="hybridMultilevel"/>
    <w:tmpl w:val="C3901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E34DE"/>
    <w:multiLevelType w:val="hybridMultilevel"/>
    <w:tmpl w:val="BCD6EBB4"/>
    <w:lvl w:ilvl="0" w:tplc="FFFFFFFF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64" w:hanging="360"/>
      </w:pPr>
    </w:lvl>
    <w:lvl w:ilvl="2" w:tplc="FFFFFFFF" w:tentative="1">
      <w:start w:val="1"/>
      <w:numFmt w:val="lowerRoman"/>
      <w:lvlText w:val="%3."/>
      <w:lvlJc w:val="right"/>
      <w:pPr>
        <w:ind w:left="2484" w:hanging="180"/>
      </w:pPr>
    </w:lvl>
    <w:lvl w:ilvl="3" w:tplc="FFFFFFFF" w:tentative="1">
      <w:start w:val="1"/>
      <w:numFmt w:val="decimal"/>
      <w:lvlText w:val="%4."/>
      <w:lvlJc w:val="left"/>
      <w:pPr>
        <w:ind w:left="3204" w:hanging="360"/>
      </w:pPr>
    </w:lvl>
    <w:lvl w:ilvl="4" w:tplc="FFFFFFFF" w:tentative="1">
      <w:start w:val="1"/>
      <w:numFmt w:val="lowerLetter"/>
      <w:lvlText w:val="%5."/>
      <w:lvlJc w:val="left"/>
      <w:pPr>
        <w:ind w:left="3924" w:hanging="360"/>
      </w:pPr>
    </w:lvl>
    <w:lvl w:ilvl="5" w:tplc="FFFFFFFF" w:tentative="1">
      <w:start w:val="1"/>
      <w:numFmt w:val="lowerRoman"/>
      <w:lvlText w:val="%6."/>
      <w:lvlJc w:val="right"/>
      <w:pPr>
        <w:ind w:left="4644" w:hanging="180"/>
      </w:pPr>
    </w:lvl>
    <w:lvl w:ilvl="6" w:tplc="FFFFFFFF" w:tentative="1">
      <w:start w:val="1"/>
      <w:numFmt w:val="decimal"/>
      <w:lvlText w:val="%7."/>
      <w:lvlJc w:val="left"/>
      <w:pPr>
        <w:ind w:left="5364" w:hanging="360"/>
      </w:pPr>
    </w:lvl>
    <w:lvl w:ilvl="7" w:tplc="FFFFFFFF" w:tentative="1">
      <w:start w:val="1"/>
      <w:numFmt w:val="lowerLetter"/>
      <w:lvlText w:val="%8."/>
      <w:lvlJc w:val="left"/>
      <w:pPr>
        <w:ind w:left="6084" w:hanging="360"/>
      </w:pPr>
    </w:lvl>
    <w:lvl w:ilvl="8" w:tplc="FFFFFFFF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27" w15:restartNumberingAfterBreak="0">
    <w:nsid w:val="4E427C4A"/>
    <w:multiLevelType w:val="hybridMultilevel"/>
    <w:tmpl w:val="3B36F48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35402B3"/>
    <w:multiLevelType w:val="hybridMultilevel"/>
    <w:tmpl w:val="6B2CF3A0"/>
    <w:lvl w:ilvl="0" w:tplc="0419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547E29B2"/>
    <w:multiLevelType w:val="hybridMultilevel"/>
    <w:tmpl w:val="36EEA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180DDC"/>
    <w:multiLevelType w:val="hybridMultilevel"/>
    <w:tmpl w:val="2CB2F154"/>
    <w:lvl w:ilvl="0" w:tplc="5E9C0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66E7071"/>
    <w:multiLevelType w:val="hybridMultilevel"/>
    <w:tmpl w:val="3B36F4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8EE5DBD"/>
    <w:multiLevelType w:val="hybridMultilevel"/>
    <w:tmpl w:val="B43C0F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8597EC4"/>
    <w:multiLevelType w:val="hybridMultilevel"/>
    <w:tmpl w:val="F0A209E8"/>
    <w:lvl w:ilvl="0" w:tplc="5E9C0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564A8B"/>
    <w:multiLevelType w:val="hybridMultilevel"/>
    <w:tmpl w:val="D35AC85A"/>
    <w:lvl w:ilvl="0" w:tplc="5E9C0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3960C4"/>
    <w:multiLevelType w:val="hybridMultilevel"/>
    <w:tmpl w:val="061EF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671138">
    <w:abstractNumId w:val="13"/>
  </w:num>
  <w:num w:numId="2" w16cid:durableId="997805777">
    <w:abstractNumId w:val="1"/>
  </w:num>
  <w:num w:numId="3" w16cid:durableId="1349479207">
    <w:abstractNumId w:val="14"/>
  </w:num>
  <w:num w:numId="4" w16cid:durableId="260142278">
    <w:abstractNumId w:val="28"/>
  </w:num>
  <w:num w:numId="5" w16cid:durableId="553084609">
    <w:abstractNumId w:val="24"/>
  </w:num>
  <w:num w:numId="6" w16cid:durableId="1242065568">
    <w:abstractNumId w:val="16"/>
  </w:num>
  <w:num w:numId="7" w16cid:durableId="1600988784">
    <w:abstractNumId w:val="10"/>
  </w:num>
  <w:num w:numId="8" w16cid:durableId="368527078">
    <w:abstractNumId w:val="32"/>
  </w:num>
  <w:num w:numId="9" w16cid:durableId="1187523869">
    <w:abstractNumId w:val="11"/>
  </w:num>
  <w:num w:numId="10" w16cid:durableId="1727412082">
    <w:abstractNumId w:val="30"/>
  </w:num>
  <w:num w:numId="11" w16cid:durableId="32537534">
    <w:abstractNumId w:val="19"/>
  </w:num>
  <w:num w:numId="12" w16cid:durableId="1117140295">
    <w:abstractNumId w:val="15"/>
  </w:num>
  <w:num w:numId="13" w16cid:durableId="546374371">
    <w:abstractNumId w:val="33"/>
  </w:num>
  <w:num w:numId="14" w16cid:durableId="419760120">
    <w:abstractNumId w:val="34"/>
  </w:num>
  <w:num w:numId="15" w16cid:durableId="796146919">
    <w:abstractNumId w:val="22"/>
  </w:num>
  <w:num w:numId="16" w16cid:durableId="1629579643">
    <w:abstractNumId w:val="5"/>
  </w:num>
  <w:num w:numId="17" w16cid:durableId="912398111">
    <w:abstractNumId w:val="23"/>
  </w:num>
  <w:num w:numId="18" w16cid:durableId="182597436">
    <w:abstractNumId w:val="8"/>
  </w:num>
  <w:num w:numId="19" w16cid:durableId="1567181387">
    <w:abstractNumId w:val="7"/>
  </w:num>
  <w:num w:numId="20" w16cid:durableId="144443792">
    <w:abstractNumId w:val="2"/>
  </w:num>
  <w:num w:numId="21" w16cid:durableId="977996021">
    <w:abstractNumId w:val="29"/>
  </w:num>
  <w:num w:numId="22" w16cid:durableId="1779519776">
    <w:abstractNumId w:val="35"/>
  </w:num>
  <w:num w:numId="23" w16cid:durableId="705764366">
    <w:abstractNumId w:val="4"/>
  </w:num>
  <w:num w:numId="24" w16cid:durableId="1967194263">
    <w:abstractNumId w:val="12"/>
  </w:num>
  <w:num w:numId="25" w16cid:durableId="1341546368">
    <w:abstractNumId w:val="18"/>
  </w:num>
  <w:num w:numId="26" w16cid:durableId="360936216">
    <w:abstractNumId w:val="20"/>
  </w:num>
  <w:num w:numId="27" w16cid:durableId="405154404">
    <w:abstractNumId w:val="6"/>
  </w:num>
  <w:num w:numId="28" w16cid:durableId="925962314">
    <w:abstractNumId w:val="25"/>
  </w:num>
  <w:num w:numId="29" w16cid:durableId="91364955">
    <w:abstractNumId w:val="3"/>
  </w:num>
  <w:num w:numId="30" w16cid:durableId="591397315">
    <w:abstractNumId w:val="0"/>
  </w:num>
  <w:num w:numId="31" w16cid:durableId="1902255626">
    <w:abstractNumId w:val="27"/>
  </w:num>
  <w:num w:numId="32" w16cid:durableId="1891988889">
    <w:abstractNumId w:val="31"/>
  </w:num>
  <w:num w:numId="33" w16cid:durableId="372458822">
    <w:abstractNumId w:val="17"/>
  </w:num>
  <w:num w:numId="34" w16cid:durableId="1928806069">
    <w:abstractNumId w:val="9"/>
  </w:num>
  <w:num w:numId="35" w16cid:durableId="1794133244">
    <w:abstractNumId w:val="26"/>
  </w:num>
  <w:num w:numId="36" w16cid:durableId="63339652">
    <w:abstractNumId w:val="2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BD"/>
    <w:rsid w:val="000005DC"/>
    <w:rsid w:val="000125C5"/>
    <w:rsid w:val="00012EC3"/>
    <w:rsid w:val="00020736"/>
    <w:rsid w:val="00026AB4"/>
    <w:rsid w:val="0003302B"/>
    <w:rsid w:val="00035F05"/>
    <w:rsid w:val="00072034"/>
    <w:rsid w:val="000741D5"/>
    <w:rsid w:val="00084B8F"/>
    <w:rsid w:val="00096F30"/>
    <w:rsid w:val="000B224B"/>
    <w:rsid w:val="000B62A5"/>
    <w:rsid w:val="000C34FB"/>
    <w:rsid w:val="000C457D"/>
    <w:rsid w:val="000D63E8"/>
    <w:rsid w:val="000F40BD"/>
    <w:rsid w:val="00100B39"/>
    <w:rsid w:val="00106F94"/>
    <w:rsid w:val="00112211"/>
    <w:rsid w:val="001268BA"/>
    <w:rsid w:val="00143694"/>
    <w:rsid w:val="00144568"/>
    <w:rsid w:val="001477F5"/>
    <w:rsid w:val="001539E3"/>
    <w:rsid w:val="001575B4"/>
    <w:rsid w:val="001601EC"/>
    <w:rsid w:val="00161AC4"/>
    <w:rsid w:val="001635E0"/>
    <w:rsid w:val="0017674F"/>
    <w:rsid w:val="00177652"/>
    <w:rsid w:val="0017780E"/>
    <w:rsid w:val="001812D1"/>
    <w:rsid w:val="00184A4B"/>
    <w:rsid w:val="001A2A7C"/>
    <w:rsid w:val="001C4114"/>
    <w:rsid w:val="001D4589"/>
    <w:rsid w:val="001D6A7A"/>
    <w:rsid w:val="001F397E"/>
    <w:rsid w:val="00215390"/>
    <w:rsid w:val="0021557A"/>
    <w:rsid w:val="00221AD0"/>
    <w:rsid w:val="0022411A"/>
    <w:rsid w:val="002323EC"/>
    <w:rsid w:val="002341B3"/>
    <w:rsid w:val="00250FC5"/>
    <w:rsid w:val="00251FAC"/>
    <w:rsid w:val="002545CD"/>
    <w:rsid w:val="00267E87"/>
    <w:rsid w:val="0027342D"/>
    <w:rsid w:val="002746B2"/>
    <w:rsid w:val="002909BC"/>
    <w:rsid w:val="00291EDD"/>
    <w:rsid w:val="00294097"/>
    <w:rsid w:val="00297461"/>
    <w:rsid w:val="002A1FF0"/>
    <w:rsid w:val="002A626F"/>
    <w:rsid w:val="002B7099"/>
    <w:rsid w:val="002C2A39"/>
    <w:rsid w:val="002C5DFF"/>
    <w:rsid w:val="002C79FD"/>
    <w:rsid w:val="002D1692"/>
    <w:rsid w:val="002D2B88"/>
    <w:rsid w:val="002D5EEB"/>
    <w:rsid w:val="002F5452"/>
    <w:rsid w:val="003130EE"/>
    <w:rsid w:val="0031791F"/>
    <w:rsid w:val="00322CF9"/>
    <w:rsid w:val="00323478"/>
    <w:rsid w:val="003576A2"/>
    <w:rsid w:val="003613B9"/>
    <w:rsid w:val="00361E04"/>
    <w:rsid w:val="0037307D"/>
    <w:rsid w:val="00373915"/>
    <w:rsid w:val="00375621"/>
    <w:rsid w:val="003811D5"/>
    <w:rsid w:val="00381ED0"/>
    <w:rsid w:val="0038246D"/>
    <w:rsid w:val="00394708"/>
    <w:rsid w:val="00396940"/>
    <w:rsid w:val="003A0301"/>
    <w:rsid w:val="003A15EA"/>
    <w:rsid w:val="003A305C"/>
    <w:rsid w:val="003B7A8A"/>
    <w:rsid w:val="003C5729"/>
    <w:rsid w:val="003C5FD2"/>
    <w:rsid w:val="003E251F"/>
    <w:rsid w:val="004020F9"/>
    <w:rsid w:val="004050A0"/>
    <w:rsid w:val="004355B7"/>
    <w:rsid w:val="00435A0F"/>
    <w:rsid w:val="00437D5D"/>
    <w:rsid w:val="00471F10"/>
    <w:rsid w:val="00473F49"/>
    <w:rsid w:val="00474255"/>
    <w:rsid w:val="004817BE"/>
    <w:rsid w:val="00487345"/>
    <w:rsid w:val="00491EAB"/>
    <w:rsid w:val="004931ED"/>
    <w:rsid w:val="004A71B5"/>
    <w:rsid w:val="004B2061"/>
    <w:rsid w:val="004C1328"/>
    <w:rsid w:val="004D6049"/>
    <w:rsid w:val="004D7FB1"/>
    <w:rsid w:val="004E01E3"/>
    <w:rsid w:val="004E4650"/>
    <w:rsid w:val="004F3180"/>
    <w:rsid w:val="004F3483"/>
    <w:rsid w:val="0050208B"/>
    <w:rsid w:val="0050399E"/>
    <w:rsid w:val="00512683"/>
    <w:rsid w:val="00514B53"/>
    <w:rsid w:val="0051739A"/>
    <w:rsid w:val="00523D5B"/>
    <w:rsid w:val="005338B7"/>
    <w:rsid w:val="0054467B"/>
    <w:rsid w:val="00550B1F"/>
    <w:rsid w:val="0056526A"/>
    <w:rsid w:val="0057176F"/>
    <w:rsid w:val="005753B2"/>
    <w:rsid w:val="00581BD3"/>
    <w:rsid w:val="00586779"/>
    <w:rsid w:val="00593EA2"/>
    <w:rsid w:val="005A0FCE"/>
    <w:rsid w:val="005B301D"/>
    <w:rsid w:val="005B5B78"/>
    <w:rsid w:val="005C2AA2"/>
    <w:rsid w:val="005D46EF"/>
    <w:rsid w:val="005E6A97"/>
    <w:rsid w:val="005F7319"/>
    <w:rsid w:val="00603B4B"/>
    <w:rsid w:val="0060459F"/>
    <w:rsid w:val="0064285F"/>
    <w:rsid w:val="00654B3B"/>
    <w:rsid w:val="00660E73"/>
    <w:rsid w:val="00674B45"/>
    <w:rsid w:val="00682D48"/>
    <w:rsid w:val="00682EA0"/>
    <w:rsid w:val="0068641B"/>
    <w:rsid w:val="00687DC6"/>
    <w:rsid w:val="006B0F65"/>
    <w:rsid w:val="006B4BFB"/>
    <w:rsid w:val="006B4D74"/>
    <w:rsid w:val="006B7524"/>
    <w:rsid w:val="006C244F"/>
    <w:rsid w:val="006C6344"/>
    <w:rsid w:val="006D4381"/>
    <w:rsid w:val="006D55E0"/>
    <w:rsid w:val="006E349F"/>
    <w:rsid w:val="006F029B"/>
    <w:rsid w:val="006F13AC"/>
    <w:rsid w:val="00706C7A"/>
    <w:rsid w:val="007107CC"/>
    <w:rsid w:val="00713153"/>
    <w:rsid w:val="00716D27"/>
    <w:rsid w:val="00720B5D"/>
    <w:rsid w:val="00730EFE"/>
    <w:rsid w:val="00740750"/>
    <w:rsid w:val="007427E5"/>
    <w:rsid w:val="00742B05"/>
    <w:rsid w:val="0075197A"/>
    <w:rsid w:val="007602A6"/>
    <w:rsid w:val="00762F7C"/>
    <w:rsid w:val="00785A26"/>
    <w:rsid w:val="007B39AA"/>
    <w:rsid w:val="007B6FE0"/>
    <w:rsid w:val="007C6C10"/>
    <w:rsid w:val="007D0C55"/>
    <w:rsid w:val="007D3F9F"/>
    <w:rsid w:val="007D6414"/>
    <w:rsid w:val="007F7453"/>
    <w:rsid w:val="00810025"/>
    <w:rsid w:val="00817E20"/>
    <w:rsid w:val="00821E09"/>
    <w:rsid w:val="00832C0A"/>
    <w:rsid w:val="00844406"/>
    <w:rsid w:val="0084686E"/>
    <w:rsid w:val="00854002"/>
    <w:rsid w:val="00857331"/>
    <w:rsid w:val="00870A04"/>
    <w:rsid w:val="0088722C"/>
    <w:rsid w:val="00896747"/>
    <w:rsid w:val="008B3C60"/>
    <w:rsid w:val="008B6597"/>
    <w:rsid w:val="008C5C2C"/>
    <w:rsid w:val="008C6D73"/>
    <w:rsid w:val="008F1927"/>
    <w:rsid w:val="008F3C5B"/>
    <w:rsid w:val="008F594D"/>
    <w:rsid w:val="009034BA"/>
    <w:rsid w:val="0091627A"/>
    <w:rsid w:val="00917B40"/>
    <w:rsid w:val="009209C4"/>
    <w:rsid w:val="00921FDC"/>
    <w:rsid w:val="00924D9D"/>
    <w:rsid w:val="009266D9"/>
    <w:rsid w:val="00930015"/>
    <w:rsid w:val="009318B2"/>
    <w:rsid w:val="00933D5A"/>
    <w:rsid w:val="00935321"/>
    <w:rsid w:val="009357DC"/>
    <w:rsid w:val="00936E80"/>
    <w:rsid w:val="00937B25"/>
    <w:rsid w:val="009436AA"/>
    <w:rsid w:val="00943723"/>
    <w:rsid w:val="00944622"/>
    <w:rsid w:val="00951B00"/>
    <w:rsid w:val="00953123"/>
    <w:rsid w:val="00961F9C"/>
    <w:rsid w:val="0097426C"/>
    <w:rsid w:val="0099235F"/>
    <w:rsid w:val="009A1EFA"/>
    <w:rsid w:val="009A269A"/>
    <w:rsid w:val="009D0256"/>
    <w:rsid w:val="00A266D7"/>
    <w:rsid w:val="00A36AC8"/>
    <w:rsid w:val="00A50C23"/>
    <w:rsid w:val="00A5532E"/>
    <w:rsid w:val="00A56933"/>
    <w:rsid w:val="00A60EE5"/>
    <w:rsid w:val="00A64151"/>
    <w:rsid w:val="00A6737C"/>
    <w:rsid w:val="00A743DE"/>
    <w:rsid w:val="00A97B2A"/>
    <w:rsid w:val="00AA04CC"/>
    <w:rsid w:val="00AA1165"/>
    <w:rsid w:val="00AA351B"/>
    <w:rsid w:val="00AA3A55"/>
    <w:rsid w:val="00AA4D42"/>
    <w:rsid w:val="00AC039A"/>
    <w:rsid w:val="00AC5FE4"/>
    <w:rsid w:val="00AD0F82"/>
    <w:rsid w:val="00AD77CC"/>
    <w:rsid w:val="00AE6B20"/>
    <w:rsid w:val="00AF0814"/>
    <w:rsid w:val="00B001BB"/>
    <w:rsid w:val="00B1008C"/>
    <w:rsid w:val="00B1348A"/>
    <w:rsid w:val="00B2551C"/>
    <w:rsid w:val="00B3354C"/>
    <w:rsid w:val="00B33A62"/>
    <w:rsid w:val="00B52D3F"/>
    <w:rsid w:val="00B55FE1"/>
    <w:rsid w:val="00B57BE1"/>
    <w:rsid w:val="00B71301"/>
    <w:rsid w:val="00B83F61"/>
    <w:rsid w:val="00B85DA5"/>
    <w:rsid w:val="00B876A9"/>
    <w:rsid w:val="00B876C2"/>
    <w:rsid w:val="00BA491F"/>
    <w:rsid w:val="00BC16EC"/>
    <w:rsid w:val="00BD23DA"/>
    <w:rsid w:val="00BF0E99"/>
    <w:rsid w:val="00BF1A29"/>
    <w:rsid w:val="00BF2A7C"/>
    <w:rsid w:val="00BF3245"/>
    <w:rsid w:val="00C049BD"/>
    <w:rsid w:val="00C04F4C"/>
    <w:rsid w:val="00C24754"/>
    <w:rsid w:val="00C376E5"/>
    <w:rsid w:val="00C43677"/>
    <w:rsid w:val="00C54F01"/>
    <w:rsid w:val="00C61F51"/>
    <w:rsid w:val="00C63DCD"/>
    <w:rsid w:val="00C74FD1"/>
    <w:rsid w:val="00C76D1E"/>
    <w:rsid w:val="00C8470E"/>
    <w:rsid w:val="00C8672D"/>
    <w:rsid w:val="00C87354"/>
    <w:rsid w:val="00C9172B"/>
    <w:rsid w:val="00C97C72"/>
    <w:rsid w:val="00CA1008"/>
    <w:rsid w:val="00CB437A"/>
    <w:rsid w:val="00CC56D3"/>
    <w:rsid w:val="00CE3D5F"/>
    <w:rsid w:val="00CE5CAA"/>
    <w:rsid w:val="00CE613E"/>
    <w:rsid w:val="00D25F2B"/>
    <w:rsid w:val="00D3331C"/>
    <w:rsid w:val="00D531D1"/>
    <w:rsid w:val="00D56323"/>
    <w:rsid w:val="00D77C2D"/>
    <w:rsid w:val="00DA0AFF"/>
    <w:rsid w:val="00DA18A4"/>
    <w:rsid w:val="00DA585D"/>
    <w:rsid w:val="00DB65CF"/>
    <w:rsid w:val="00DC2513"/>
    <w:rsid w:val="00DC69D8"/>
    <w:rsid w:val="00DD45D6"/>
    <w:rsid w:val="00DE0A96"/>
    <w:rsid w:val="00DE1495"/>
    <w:rsid w:val="00DF021F"/>
    <w:rsid w:val="00DF2298"/>
    <w:rsid w:val="00DF355D"/>
    <w:rsid w:val="00DF46E1"/>
    <w:rsid w:val="00E43429"/>
    <w:rsid w:val="00E45C39"/>
    <w:rsid w:val="00E55D9E"/>
    <w:rsid w:val="00E6144A"/>
    <w:rsid w:val="00E76665"/>
    <w:rsid w:val="00E948C1"/>
    <w:rsid w:val="00EA0816"/>
    <w:rsid w:val="00EB03F6"/>
    <w:rsid w:val="00EB55D0"/>
    <w:rsid w:val="00EE4419"/>
    <w:rsid w:val="00EF5CF1"/>
    <w:rsid w:val="00F00DFA"/>
    <w:rsid w:val="00F04131"/>
    <w:rsid w:val="00F05573"/>
    <w:rsid w:val="00F07065"/>
    <w:rsid w:val="00F13C36"/>
    <w:rsid w:val="00F176E7"/>
    <w:rsid w:val="00F32FF4"/>
    <w:rsid w:val="00F33FA4"/>
    <w:rsid w:val="00F60FF3"/>
    <w:rsid w:val="00F640CD"/>
    <w:rsid w:val="00F6725C"/>
    <w:rsid w:val="00F849A0"/>
    <w:rsid w:val="00F85DF6"/>
    <w:rsid w:val="00FB614A"/>
    <w:rsid w:val="00FC0475"/>
    <w:rsid w:val="00FC5D6C"/>
    <w:rsid w:val="00FD6331"/>
    <w:rsid w:val="00FF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00B8DF"/>
  <w15:docId w15:val="{1AD7C5BC-0B4C-4149-825C-8B179A50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rFonts w:ascii="Times New Roman" w:eastAsia="Times New Roman" w:hAnsi="Times New Roman" w:cs="Times New Roman"/>
      <w:lang w:val="ru-RU"/>
    </w:rPr>
  </w:style>
  <w:style w:type="paragraph" w:styleId="1">
    <w:name w:val="heading 1"/>
    <w:aliases w:val="ВЕРХНИЙ ЗАГОЛОВОК"/>
    <w:basedOn w:val="a"/>
    <w:link w:val="10"/>
    <w:uiPriority w:val="9"/>
    <w:qFormat/>
    <w:rsid w:val="00297461"/>
    <w:pPr>
      <w:spacing w:before="57" w:line="360" w:lineRule="auto"/>
      <w:ind w:left="684"/>
      <w:jc w:val="center"/>
      <w:outlineLvl w:val="0"/>
    </w:pPr>
    <w:rPr>
      <w:b/>
      <w:bCs/>
      <w:sz w:val="44"/>
      <w:szCs w:val="44"/>
    </w:rPr>
  </w:style>
  <w:style w:type="paragraph" w:styleId="2">
    <w:name w:val="heading 2"/>
    <w:aliases w:val="СРЕДНИЙ ЗАГОЛОВОК"/>
    <w:basedOn w:val="a"/>
    <w:uiPriority w:val="9"/>
    <w:unhideWhenUsed/>
    <w:qFormat/>
    <w:rsid w:val="00297461"/>
    <w:pPr>
      <w:spacing w:before="62" w:line="360" w:lineRule="auto"/>
      <w:ind w:left="123"/>
      <w:jc w:val="both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pPr>
      <w:ind w:left="684" w:right="765"/>
      <w:jc w:val="center"/>
      <w:outlineLvl w:val="2"/>
    </w:pPr>
    <w:rPr>
      <w:sz w:val="32"/>
      <w:szCs w:val="32"/>
      <w:u w:val="single" w:color="000000"/>
    </w:rPr>
  </w:style>
  <w:style w:type="paragraph" w:styleId="4">
    <w:name w:val="heading 4"/>
    <w:basedOn w:val="a"/>
    <w:next w:val="a"/>
    <w:link w:val="40"/>
    <w:uiPriority w:val="9"/>
    <w:semiHidden/>
    <w:unhideWhenUsed/>
    <w:rsid w:val="00100B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413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ind w:left="123"/>
    </w:pPr>
    <w:rPr>
      <w:sz w:val="24"/>
      <w:szCs w:val="24"/>
    </w:rPr>
  </w:style>
  <w:style w:type="paragraph" w:styleId="20">
    <w:name w:val="toc 2"/>
    <w:basedOn w:val="a"/>
    <w:uiPriority w:val="39"/>
    <w:qFormat/>
    <w:pPr>
      <w:ind w:left="405"/>
    </w:pPr>
    <w:rPr>
      <w:sz w:val="24"/>
      <w:szCs w:val="24"/>
    </w:rPr>
  </w:style>
  <w:style w:type="paragraph" w:styleId="a3">
    <w:name w:val="Body Text"/>
    <w:aliases w:val="ГЛАВНЫЙ ТЕКСТ"/>
    <w:basedOn w:val="a"/>
    <w:uiPriority w:val="1"/>
    <w:qFormat/>
    <w:rsid w:val="002F5452"/>
    <w:pPr>
      <w:spacing w:line="360" w:lineRule="auto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pPr>
      <w:ind w:left="1083" w:hanging="280"/>
      <w:jc w:val="both"/>
    </w:pPr>
  </w:style>
  <w:style w:type="paragraph" w:customStyle="1" w:styleId="TableParagraph">
    <w:name w:val="Table Paragraph"/>
    <w:basedOn w:val="a"/>
    <w:uiPriority w:val="1"/>
    <w:pPr>
      <w:spacing w:before="45"/>
      <w:ind w:left="56"/>
    </w:pPr>
  </w:style>
  <w:style w:type="paragraph" w:styleId="a5">
    <w:name w:val="TOC Heading"/>
    <w:basedOn w:val="1"/>
    <w:next w:val="a"/>
    <w:uiPriority w:val="39"/>
    <w:unhideWhenUsed/>
    <w:qFormat/>
    <w:rsid w:val="00E55D9E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E55D9E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E55D9E"/>
    <w:rPr>
      <w:color w:val="0000FF" w:themeColor="hyperlink"/>
      <w:u w:val="single"/>
    </w:rPr>
  </w:style>
  <w:style w:type="paragraph" w:styleId="a7">
    <w:name w:val="No Spacing"/>
    <w:uiPriority w:val="1"/>
    <w:rsid w:val="001635E0"/>
    <w:rPr>
      <w:rFonts w:ascii="Times New Roman" w:eastAsia="Times New Roman" w:hAnsi="Times New Roman" w:cs="Times New Roman"/>
      <w:lang w:val="ru-RU"/>
    </w:rPr>
  </w:style>
  <w:style w:type="paragraph" w:styleId="a8">
    <w:name w:val="Normal (Web)"/>
    <w:basedOn w:val="a"/>
    <w:uiPriority w:val="99"/>
    <w:unhideWhenUsed/>
    <w:rsid w:val="0038246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435A0F"/>
    <w:pPr>
      <w:numPr>
        <w:ilvl w:val="1"/>
      </w:numPr>
      <w:spacing w:after="160" w:line="360" w:lineRule="auto"/>
    </w:pPr>
    <w:rPr>
      <w:rFonts w:eastAsiaTheme="minorEastAsia" w:cstheme="minorBidi"/>
      <w:i/>
      <w:color w:val="5A5A5A" w:themeColor="text1" w:themeTint="A5"/>
      <w:spacing w:val="15"/>
      <w:sz w:val="30"/>
    </w:rPr>
  </w:style>
  <w:style w:type="character" w:customStyle="1" w:styleId="aa">
    <w:name w:val="Подзаголовок Знак"/>
    <w:basedOn w:val="a0"/>
    <w:link w:val="a9"/>
    <w:uiPriority w:val="11"/>
    <w:rsid w:val="00435A0F"/>
    <w:rPr>
      <w:rFonts w:ascii="Times New Roman" w:eastAsiaTheme="minorEastAsia" w:hAnsi="Times New Roman"/>
      <w:i/>
      <w:color w:val="5A5A5A" w:themeColor="text1" w:themeTint="A5"/>
      <w:spacing w:val="15"/>
      <w:sz w:val="30"/>
      <w:lang w:val="ru-RU"/>
    </w:rPr>
  </w:style>
  <w:style w:type="table" w:customStyle="1" w:styleId="TableGrid">
    <w:name w:val="TableGrid"/>
    <w:rsid w:val="00C97C72"/>
    <w:pPr>
      <w:widowControl/>
      <w:autoSpaceDE/>
      <w:autoSpaceDN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b">
    <w:name w:val="Placeholder Text"/>
    <w:basedOn w:val="a0"/>
    <w:uiPriority w:val="99"/>
    <w:semiHidden/>
    <w:rsid w:val="00297461"/>
    <w:rPr>
      <w:color w:val="808080"/>
    </w:rPr>
  </w:style>
  <w:style w:type="paragraph" w:styleId="ac">
    <w:name w:val="header"/>
    <w:basedOn w:val="a"/>
    <w:link w:val="ad"/>
    <w:uiPriority w:val="99"/>
    <w:unhideWhenUsed/>
    <w:rsid w:val="00AD77C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AD77CC"/>
    <w:rPr>
      <w:rFonts w:ascii="Times New Roman" w:eastAsia="Times New Roman" w:hAnsi="Times New Roman" w:cs="Times New Roman"/>
      <w:lang w:val="ru-RU"/>
    </w:rPr>
  </w:style>
  <w:style w:type="paragraph" w:styleId="ae">
    <w:name w:val="footer"/>
    <w:basedOn w:val="a"/>
    <w:link w:val="af"/>
    <w:uiPriority w:val="99"/>
    <w:unhideWhenUsed/>
    <w:rsid w:val="00AD77C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AD77CC"/>
    <w:rPr>
      <w:rFonts w:ascii="Times New Roman" w:eastAsia="Times New Roman" w:hAnsi="Times New Roman" w:cs="Times New Roman"/>
      <w:lang w:val="ru-RU"/>
    </w:rPr>
  </w:style>
  <w:style w:type="table" w:styleId="af0">
    <w:name w:val="Table Grid"/>
    <w:basedOn w:val="a1"/>
    <w:uiPriority w:val="39"/>
    <w:rsid w:val="00381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3"/>
    <w:basedOn w:val="a"/>
    <w:link w:val="32"/>
    <w:uiPriority w:val="99"/>
    <w:semiHidden/>
    <w:unhideWhenUsed/>
    <w:rsid w:val="00291EDD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291EDD"/>
    <w:rPr>
      <w:rFonts w:ascii="Times New Roman" w:eastAsia="Times New Roman" w:hAnsi="Times New Roman" w:cs="Times New Roman"/>
      <w:sz w:val="16"/>
      <w:szCs w:val="16"/>
      <w:lang w:val="ru-RU"/>
    </w:rPr>
  </w:style>
  <w:style w:type="paragraph" w:customStyle="1" w:styleId="Standard">
    <w:name w:val="Standard"/>
    <w:rsid w:val="00291EDD"/>
    <w:pPr>
      <w:widowControl/>
      <w:suppressAutoHyphens/>
      <w:autoSpaceDE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 w:eastAsia="zh-CN"/>
    </w:rPr>
  </w:style>
  <w:style w:type="paragraph" w:customStyle="1" w:styleId="TableContents">
    <w:name w:val="Table Contents"/>
    <w:basedOn w:val="Standard"/>
    <w:rsid w:val="00291EDD"/>
    <w:pPr>
      <w:widowControl w:val="0"/>
      <w:suppressLineNumbers/>
      <w:jc w:val="center"/>
    </w:pPr>
    <w:rPr>
      <w:sz w:val="24"/>
      <w:szCs w:val="24"/>
    </w:rPr>
  </w:style>
  <w:style w:type="paragraph" w:customStyle="1" w:styleId="af1">
    <w:name w:val="Пояснительное содержимое таблицы"/>
    <w:basedOn w:val="TableContents"/>
    <w:rsid w:val="00291EDD"/>
    <w:rPr>
      <w:sz w:val="20"/>
      <w:szCs w:val="20"/>
    </w:rPr>
  </w:style>
  <w:style w:type="character" w:customStyle="1" w:styleId="10">
    <w:name w:val="Заголовок 1 Знак"/>
    <w:aliases w:val="ВЕРХНИЙ ЗАГОЛОВОК Знак"/>
    <w:basedOn w:val="a0"/>
    <w:link w:val="1"/>
    <w:uiPriority w:val="9"/>
    <w:rsid w:val="0091627A"/>
    <w:rPr>
      <w:rFonts w:ascii="Times New Roman" w:eastAsia="Times New Roman" w:hAnsi="Times New Roman" w:cs="Times New Roman"/>
      <w:b/>
      <w:bCs/>
      <w:sz w:val="44"/>
      <w:szCs w:val="44"/>
      <w:lang w:val="ru-RU"/>
    </w:rPr>
  </w:style>
  <w:style w:type="paragraph" w:styleId="HTML">
    <w:name w:val="HTML Preformatted"/>
    <w:basedOn w:val="a"/>
    <w:link w:val="HTML0"/>
    <w:uiPriority w:val="99"/>
    <w:unhideWhenUsed/>
    <w:rsid w:val="007D3F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D3F9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f2">
    <w:name w:val="Strong"/>
    <w:basedOn w:val="a0"/>
    <w:uiPriority w:val="22"/>
    <w:qFormat/>
    <w:rsid w:val="00AA351B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00B39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styleId="HTML1">
    <w:name w:val="HTML Code"/>
    <w:basedOn w:val="a0"/>
    <w:uiPriority w:val="99"/>
    <w:semiHidden/>
    <w:unhideWhenUsed/>
    <w:rsid w:val="00100B39"/>
    <w:rPr>
      <w:rFonts w:ascii="Courier New" w:eastAsia="Times New Roman" w:hAnsi="Courier New" w:cs="Courier New"/>
      <w:sz w:val="20"/>
      <w:szCs w:val="20"/>
    </w:rPr>
  </w:style>
  <w:style w:type="character" w:styleId="af3">
    <w:name w:val="Subtle Emphasis"/>
    <w:basedOn w:val="a0"/>
    <w:uiPriority w:val="19"/>
    <w:qFormat/>
    <w:rsid w:val="00100B39"/>
    <w:rPr>
      <w:i/>
      <w:iCs/>
      <w:color w:val="404040" w:themeColor="text1" w:themeTint="BF"/>
    </w:rPr>
  </w:style>
  <w:style w:type="character" w:styleId="af4">
    <w:name w:val="Unresolved Mention"/>
    <w:basedOn w:val="a0"/>
    <w:uiPriority w:val="99"/>
    <w:semiHidden/>
    <w:unhideWhenUsed/>
    <w:rsid w:val="00B83F61"/>
    <w:rPr>
      <w:color w:val="605E5C"/>
      <w:shd w:val="clear" w:color="auto" w:fill="E1DFDD"/>
    </w:rPr>
  </w:style>
  <w:style w:type="character" w:customStyle="1" w:styleId="truncate">
    <w:name w:val="truncate"/>
    <w:basedOn w:val="a0"/>
    <w:rsid w:val="00DA585D"/>
  </w:style>
  <w:style w:type="character" w:customStyle="1" w:styleId="50">
    <w:name w:val="Заголовок 5 Знак"/>
    <w:basedOn w:val="a0"/>
    <w:link w:val="5"/>
    <w:uiPriority w:val="9"/>
    <w:semiHidden/>
    <w:rsid w:val="00F04131"/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paragraph" w:customStyle="1" w:styleId="af5">
    <w:name w:val="Обычный (веб)"/>
    <w:basedOn w:val="a"/>
    <w:rsid w:val="00F04131"/>
    <w:pPr>
      <w:widowControl/>
      <w:suppressAutoHyphens/>
      <w:autoSpaceDE/>
      <w:autoSpaceDN/>
      <w:spacing w:before="280" w:after="280"/>
    </w:pPr>
    <w:rPr>
      <w:sz w:val="24"/>
      <w:szCs w:val="24"/>
      <w:lang w:eastAsia="zh-CN"/>
    </w:rPr>
  </w:style>
  <w:style w:type="paragraph" w:customStyle="1" w:styleId="12">
    <w:name w:val="Обычный1"/>
    <w:rsid w:val="00F04131"/>
    <w:pPr>
      <w:suppressAutoHyphens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129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8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7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55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2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8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2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673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5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78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26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4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5C48D-7DA0-45A8-8FCB-BC3260832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2436</Words>
  <Characters>13889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 Зуев</dc:creator>
  <cp:keywords/>
  <dc:description/>
  <cp:lastModifiedBy>Тим Зуев</cp:lastModifiedBy>
  <cp:revision>2</cp:revision>
  <cp:lastPrinted>2024-10-23T15:21:00Z</cp:lastPrinted>
  <dcterms:created xsi:type="dcterms:W3CDTF">2025-05-27T03:16:00Z</dcterms:created>
  <dcterms:modified xsi:type="dcterms:W3CDTF">2025-06-06T08:46:00Z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Creator">
    <vt:lpwstr>Writer</vt:lpwstr>
  </property>
  <property fmtid="{D5CDD505-2E9C-101B-9397-08002B2CF9AE}" pid="4" name="LastSaved">
    <vt:filetime>2023-09-25T00:00:00Z</vt:filetime>
  </property>
</Properties>
</file>