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68" w:lineRule="auto"/>
        <w:jc w:val="left"/>
        <w:tabs>
          <w:tab w:val="left" w:leader="none" w:pos="3780"/>
          <w:tab w:val="right" w:leader="none" w:pos="6214"/>
        </w:tabs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</w:pPr>
      <w:r>
        <w:pict>
          <v:line strokeweight="0.7pt" strokecolor="#060304" from="606.15pt,-14.4pt" to="773.25pt,-14.4pt" style="position:absolute;mso-position-horizontal-relative:text;mso-position-vertical-relative:text;">
            <v:stroke dashstyle="solid"/>
          </v:line>
        </w:pict>
      </w:r>
      <w:r>
        <w:pict>
          <v:line strokeweight="0.5pt" strokecolor="#463840" from="-16.9pt,1.4pt" to="-16.9pt,471.3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  <w:t xml:space="preserve">Copyright SYSTIIMI Oy, OULU	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30. maaliskuuta 1987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10</w:t>
      </w:r>
    </w:p>
    <w:p>
      <w:pPr>
        <w:ind w:right="0" w:left="0" w:firstLine="0"/>
        <w:spacing w:before="432" w:after="0" w:line="199" w:lineRule="auto"/>
        <w:jc w:val="left"/>
        <w:rPr>
          <w:color w:val="#000000"/>
          <w:sz w:val="18"/>
          <w:lang w:val="fi-FI"/>
          <w:spacing w:val="0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8"/>
          <w:lang w:val="fi-FI"/>
          <w:spacing w:val="0"/>
          <w:w w:val="100"/>
          <w:strike w:val="false"/>
          <w:u w:val="single"/>
          <w:vertAlign w:val="baseline"/>
          <w:rFonts w:ascii="Verdana" w:hAnsi="Verdana"/>
        </w:rPr>
        <w:t xml:space="preserve">6 PINOT</w:t>
      </w:r>
    </w:p>
    <w:p>
      <w:pPr>
        <w:ind w:right="72" w:left="0" w:firstLine="0"/>
        <w:spacing w:before="252" w:after="0" w:line="271" w:lineRule="auto"/>
        <w:jc w:val="both"/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Pinokäsittelyn sanojen tarkoituksena on tarjota SAMPOn käyttäjälle pino-</w:t>
      </w:r>
      <w:r>
        <w:rPr>
          <w:color w:val="#000000"/>
          <w:sz w:val="18"/>
          <w:lang w:val="fi-FI"/>
          <w:spacing w:val="5"/>
          <w:w w:val="100"/>
          <w:strike w:val="false"/>
          <w:vertAlign w:val="baseline"/>
          <w:rFonts w:ascii="Arial" w:hAnsi="Arial"/>
        </w:rPr>
        <w:t xml:space="preserve">käsittelyn peruskäskykanta. Pinorakennetta hyödynnetään myös muiden sa</w:t>
        <w:softHyphen/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naluokkien yhteydessä.</w:t>
      </w:r>
    </w:p>
    <w:p>
      <w:pPr>
        <w:ind w:right="72" w:left="0" w:firstLine="0"/>
        <w:spacing w:before="216" w:after="0" w:line="268" w:lineRule="auto"/>
        <w:jc w:val="both"/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SAMPO käyttää pinorakennetta argumenttien välitykseen. Tämän vuoksi </w:t>
      </w:r>
      <w:r>
        <w:rPr>
          <w:color w:val="#000000"/>
          <w:sz w:val="18"/>
          <w:lang w:val="fi-FI"/>
          <w:spacing w:val="5"/>
          <w:w w:val="100"/>
          <w:strike w:val="false"/>
          <w:vertAlign w:val="baseline"/>
          <w:rFonts w:ascii="Arial" w:hAnsi="Arial"/>
        </w:rPr>
        <w:t xml:space="preserve">SAMPO:ssa käytetään ns. postfix-muotoa (argumentit ennen niitä käyttävää </w:t>
      </w: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sanaa). Minkä hyvänsä luvun, alkion tai listan kirjoittaminen komento-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riville aikaansaa sen viemisen pinon päällimmäiseksi alkioksi.</w:t>
      </w:r>
    </w:p>
    <w:p>
      <w:pPr>
        <w:ind w:right="0" w:left="72" w:firstLine="0"/>
        <w:spacing w:before="252" w:after="0" w:line="240" w:lineRule="auto"/>
        <w:jc w:val="left"/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Pino saadaan haluttaessa näkyviin näyttöruudun yläosaan.</w:t>
      </w:r>
    </w:p>
    <w:p>
      <w:pPr>
        <w:ind w:right="0" w:left="432" w:firstLine="0"/>
        <w:spacing w:before="216" w:after="0" w:line="240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PINO NÄYTÄ</w:t>
      </w:r>
    </w:p>
    <w:p>
      <w:pPr>
        <w:ind w:right="0" w:left="720" w:firstLine="0"/>
        <w:spacing w:before="36" w:after="0" w:line="271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Tuottaa pinon näkyviin näyttöruudun yläriville.</w:t>
      </w:r>
    </w:p>
    <w:p>
      <w:pPr>
        <w:ind w:right="0" w:left="432" w:firstLine="0"/>
        <w:spacing w:before="252" w:after="0" w:line="204" w:lineRule="auto"/>
        <w:jc w:val="left"/>
        <w:rPr>
          <w:b w:val="true"/>
          <w:color w:val="#000000"/>
          <w:sz w:val="18"/>
          <w:lang w:val="fi-FI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-8"/>
          <w:w w:val="100"/>
          <w:strike w:val="false"/>
          <w:vertAlign w:val="baseline"/>
          <w:rFonts w:ascii="Tahoma" w:hAnsi="Tahoma"/>
        </w:rPr>
        <w:t xml:space="preserve">PINO PtILOTA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Poistaa pinon näyttöruudulta.</w:t>
      </w:r>
    </w:p>
    <w:p>
      <w:pPr>
        <w:ind w:right="0" w:left="432" w:firstLine="0"/>
        <w:spacing w:before="288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TUPLAA</w:t>
      </w:r>
    </w:p>
    <w:p>
      <w:pPr>
        <w:ind w:right="0" w:left="720" w:firstLine="0"/>
        <w:spacing w:before="36" w:after="0" w:line="266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Kopioi pinon päällimmäisen alkion pinon päälle.</w:t>
      </w:r>
    </w:p>
    <w:p>
      <w:pPr>
        <w:ind w:right="0" w:left="432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VAIHDA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Vaihtaa pinon kaksi päällimmäistä alkiota keskenään.</w:t>
      </w:r>
    </w:p>
    <w:p>
      <w:pPr>
        <w:ind w:right="0" w:left="432" w:firstLine="0"/>
        <w:spacing w:before="216" w:after="0" w:line="240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KIERRÄ</w:t>
      </w:r>
    </w:p>
    <w:p>
      <w:pPr>
        <w:ind w:right="1224" w:left="720" w:firstLine="0"/>
        <w:spacing w:before="36" w:after="0" w:line="276" w:lineRule="auto"/>
        <w:jc w:val="left"/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  <w:t xml:space="preserve">Kopioi pinon kolmannen alkion pinon päälle. Ensimmäinen ja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toinen alkio laskeutuvat yhden paikan.</w:t>
      </w:r>
    </w:p>
    <w:p>
      <w:pPr>
        <w:ind w:right="0" w:left="432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POISTA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Poistaa pinon päällimmäisen alkion.</w:t>
      </w:r>
    </w:p>
    <w:p>
      <w:pPr>
        <w:ind w:right="0" w:left="432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YLI</w:t>
      </w:r>
    </w:p>
    <w:p>
      <w:pPr>
        <w:ind w:right="0" w:left="720" w:firstLine="0"/>
        <w:spacing w:before="36" w:after="0" w:line="264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Kopioi pinon päälle päällimmäistä edeltävän alkion.</w:t>
      </w:r>
    </w:p>
    <w:p>
      <w:pPr>
        <w:ind w:right="0" w:left="720" w:firstLine="0"/>
        <w:spacing w:before="468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Tulostaa pinon pään.</w:t>
      </w:r>
    </w:p>
    <w:p>
      <w:pPr>
        <w:ind w:right="0" w:left="432" w:firstLine="0"/>
        <w:spacing w:before="216" w:after="0" w:line="240" w:lineRule="auto"/>
        <w:jc w:val="left"/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, (piste)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  <w:t xml:space="preserve">Tulostaa ja tuhoaa pinon pään. </w:t>
      </w:r>
    </w:p>
    <w:p>
      <w:pPr>
        <w:ind w:right="0" w:left="0" w:firstLine="0"/>
        <w:spacing w:before="144" w:after="0" w:line="259" w:lineRule="auto"/>
        <w:jc w:val="left"/>
        <w:tabs>
          <w:tab w:val="right" w:leader="none" w:pos="5724"/>
          <w:tab w:val="right" w:leader="none" w:pos="6204"/>
        </w:tabs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  <w:t xml:space="preserve">Copyright SYSTIIMI Oy, OULU	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30. maaliskuuta 1987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11</w:t>
      </w:r>
    </w:p>
    <w:p>
      <w:pPr>
        <w:ind w:right="0" w:left="0" w:firstLine="0"/>
        <w:spacing w:before="468" w:after="0" w:line="225" w:lineRule="auto"/>
        <w:jc w:val="left"/>
        <w:rPr>
          <w:color w:val="#000000"/>
          <w:sz w:val="18"/>
          <w:lang w:val="fi-FI"/>
          <w:spacing w:val="18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0.25pt" strokecolor="#3D2923" from="-54.6pt,306.6pt" to="-54.6pt,362.8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fi-FI"/>
          <w:spacing w:val="18"/>
          <w:w w:val="100"/>
          <w:strike w:val="false"/>
          <w:u w:val="single"/>
          <w:vertAlign w:val="baseline"/>
          <w:rFonts w:ascii="Verdana" w:hAnsi="Verdana"/>
        </w:rPr>
        <w:t xml:space="preserve">7 </w:t>
      </w:r>
      <w:r>
        <w:rPr>
          <w:b w:val="true"/>
          <w:color w:val="#000000"/>
          <w:sz w:val="18"/>
          <w:lang w:val="fi-FI"/>
          <w:spacing w:val="18"/>
          <w:w w:val="100"/>
          <w:strike w:val="false"/>
          <w:u w:val="single"/>
          <w:vertAlign w:val="baseline"/>
          <w:rFonts w:ascii="Tahoma" w:hAnsi="Tahoma"/>
        </w:rPr>
        <w:t xml:space="preserve">LASKENTA</w:t>
      </w:r>
    </w:p>
    <w:p>
      <w:pPr>
        <w:ind w:right="0" w:left="0" w:firstLine="0"/>
        <w:spacing w:before="252" w:after="0" w:line="247" w:lineRule="auto"/>
        <w:jc w:val="left"/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Laskennan ilmoittava lauseke rajataan suluilla ja - merkki käynnistää </w:t>
      </w:r>
      <w:r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  <w:t xml:space="preserve">laskennan. Laskennan operaattorit ovat +, *, /, I ja </w:t>
      </w:r>
      <w:r>
        <w:rPr>
          <w:b w:val="true"/>
          <w:color w:val="#000000"/>
          <w:sz w:val="18"/>
          <w:lang w:val="fi-FI"/>
          <w:spacing w:val="16"/>
          <w:w w:val="100"/>
          <w:strike w:val="false"/>
          <w:vertAlign w:val="baseline"/>
          <w:rFonts w:ascii="Tahoma" w:hAnsi="Tahoma"/>
        </w:rPr>
        <w:t xml:space="preserve">MOD.</w:t>
      </w:r>
    </w:p>
    <w:p>
      <w:pPr>
        <w:ind w:right="3456" w:left="360" w:firstLine="-360"/>
        <w:spacing w:before="216" w:after="0" w:line="266" w:lineRule="auto"/>
        <w:jc w:val="left"/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Laskenta suoritetaan järjestyksessä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ensin</w:t>
      </w:r>
    </w:p>
    <w:p>
      <w:pPr>
        <w:ind w:right="0" w:left="360" w:firstLine="0"/>
        <w:spacing w:before="36" w:after="0" w:line="235" w:lineRule="auto"/>
        <w:jc w:val="left"/>
        <w:tabs>
          <w:tab w:val="right" w:leader="none" w:pos="2369"/>
        </w:tabs>
        <w:rPr>
          <w:color w:val="#000000"/>
          <w:sz w:val="18"/>
          <w:lang w:val="fi-FI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8"/>
          <w:w w:val="100"/>
          <w:strike w:val="false"/>
          <w:vertAlign w:val="baseline"/>
          <w:rFonts w:ascii="Arial" w:hAnsi="Arial"/>
        </w:rPr>
        <w:t xml:space="preserve">toiseksi	</w:t>
      </w:r>
      <w:r>
        <w:rPr>
          <w:b w:val="true"/>
          <w:i w:val="true"/>
          <w:color w:val="#000000"/>
          <w:sz w:val="19"/>
          <w:lang w:val="fi-FI"/>
          <w:spacing w:val="0"/>
          <w:w w:val="75"/>
          <w:strike w:val="false"/>
          <w:vertAlign w:val="baseline"/>
          <w:rFonts w:ascii="Arial" w:hAnsi="Arial"/>
        </w:rPr>
        <w:t xml:space="preserve">1,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MOD</w:t>
      </w:r>
    </w:p>
    <w:p>
      <w:pPr>
        <w:ind w:right="0" w:left="360" w:firstLine="0"/>
        <w:spacing w:before="0" w:after="0" w:line="259" w:lineRule="auto"/>
        <w:jc w:val="left"/>
        <w:tabs>
          <w:tab w:val="right" w:leader="none" w:pos="1860"/>
        </w:tabs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  <w:t xml:space="preserve">lopuksi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+, -</w:t>
      </w:r>
    </w:p>
    <w:p>
      <w:pPr>
        <w:ind w:right="0" w:left="0" w:firstLine="0"/>
        <w:spacing w:before="252" w:after="0" w:line="244" w:lineRule="auto"/>
        <w:jc w:val="both"/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Muita laskentaan liittyviä sanoja ovat kokonaisluvuksi muuttava </w:t>
      </w:r>
      <w:r>
        <w:rPr>
          <w:b w:val="true"/>
          <w:color w:val="#000000"/>
          <w:sz w:val="18"/>
          <w:lang w:val="fi-FI"/>
          <w:spacing w:val="15"/>
          <w:w w:val="100"/>
          <w:strike w:val="false"/>
          <w:vertAlign w:val="baseline"/>
          <w:rFonts w:ascii="Tahoma" w:hAnsi="Tahoma"/>
        </w:rPr>
        <w:t xml:space="preserve">INT, 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funktiot </w:t>
      </w:r>
      <w:r>
        <w:rPr>
          <w:b w:val="true"/>
          <w:color w:val="#000000"/>
          <w:sz w:val="18"/>
          <w:lang w:val="fi-FI"/>
          <w:spacing w:val="11"/>
          <w:w w:val="100"/>
          <w:strike w:val="false"/>
          <w:vertAlign w:val="baseline"/>
          <w:rFonts w:ascii="Tahoma" w:hAnsi="Tahoma"/>
        </w:rPr>
        <w:t xml:space="preserve">SIN 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ja COS ( muodossa ( x ) SIN, ( x ) COS) ja satunnaislukuja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generoiva </w:t>
      </w:r>
      <w:r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  <w:t xml:space="preserve">SATTUMA.</w:t>
      </w:r>
    </w:p>
    <w:p>
      <w:pPr>
        <w:ind w:right="0" w:left="360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x SATTUMA</w:t>
      </w:r>
    </w:p>
    <w:p>
      <w:pPr>
        <w:ind w:right="720" w:left="720" w:firstLine="0"/>
        <w:spacing w:before="36" w:after="0" w:line="249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Tuottaa satunnaisluvun väliltä 1 - x pinon päähän. Satunnaislukujen </w:t>
      </w: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sekoittamiseksi voidaan käyttää muuttujaa </w:t>
      </w:r>
      <w:r>
        <w:rPr>
          <w:b w:val="true"/>
          <w:color w:val="#000000"/>
          <w:sz w:val="18"/>
          <w:lang w:val="fi-FI"/>
          <w:spacing w:val="-1"/>
          <w:w w:val="100"/>
          <w:strike w:val="false"/>
          <w:vertAlign w:val="baseline"/>
          <w:rFonts w:ascii="Tahoma" w:hAnsi="Tahoma"/>
        </w:rPr>
        <w:t xml:space="preserve">SIEMEN.</w:t>
      </w:r>
    </w:p>
    <w:p>
      <w:pPr>
        <w:ind w:right="0" w:left="0" w:firstLine="0"/>
        <w:spacing w:before="468" w:after="0" w:line="223" w:lineRule="auto"/>
        <w:jc w:val="left"/>
        <w:rPr>
          <w:color w:val="#000000"/>
          <w:sz w:val="21"/>
          <w:lang w:val="fi-FI"/>
          <w:spacing w:val="4"/>
          <w:w w:val="14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i-FI"/>
          <w:spacing w:val="4"/>
          <w:w w:val="145"/>
          <w:strike w:val="false"/>
          <w:vertAlign w:val="baseline"/>
          <w:rFonts w:ascii="Arial" w:hAnsi="Arial"/>
        </w:rPr>
        <w:t xml:space="preserve">&amp; </w:t>
      </w:r>
      <w:r>
        <w:rPr>
          <w:b w:val="true"/>
          <w:color w:val="#000000"/>
          <w:sz w:val="18"/>
          <w:lang w:val="fi-FI"/>
          <w:spacing w:val="4"/>
          <w:w w:val="100"/>
          <w:strike w:val="false"/>
          <w:u w:val="single"/>
          <w:vertAlign w:val="baseline"/>
          <w:rFonts w:ascii="Tahoma" w:hAnsi="Tahoma"/>
        </w:rPr>
        <w:t xml:space="preserve"> MUUTTUJAT JA JONOT</w:t>
      </w:r>
    </w:p>
    <w:p>
      <w:pPr>
        <w:ind w:right="0" w:left="72" w:firstLine="0"/>
        <w:spacing w:before="252" w:after="0" w:line="264" w:lineRule="auto"/>
        <w:jc w:val="both"/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Muuttuja- ja jonokäsitteiden avulla SAMPO kieltä laajennetaan perin</w:t>
        <w:softHyphen/>
      </w: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teisen ohjelmointikielen suuntaan. Muuttujalle tai jonolle sijoitettavan 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arvon tyyppi voi olla luku, alkio tai lista.</w:t>
      </w:r>
    </w:p>
    <w:p>
      <w:pPr>
        <w:ind w:right="4176" w:left="720" w:firstLine="-360"/>
        <w:spacing w:before="216" w:after="0" w:line="273" w:lineRule="auto"/>
        <w:jc w:val="left"/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Tahoma" w:hAnsi="Tahoma"/>
        </w:rPr>
        <w:t xml:space="preserve">MUUTTUJA x </w:t>
      </w:r>
      <w:r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  <w:t xml:space="preserve">Määritellään muuttuja x.</w:t>
      </w:r>
    </w:p>
    <w:p>
      <w:pPr>
        <w:ind w:right="0" w:left="360" w:firstLine="0"/>
        <w:spacing w:before="216" w:after="0" w:line="232" w:lineRule="auto"/>
        <w:jc w:val="left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y </w:t>
      </w: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  <w:t xml:space="preserve">x LLE</w:t>
      </w:r>
    </w:p>
    <w:p>
      <w:pPr>
        <w:ind w:right="0" w:left="720" w:firstLine="0"/>
        <w:spacing w:before="0" w:after="0" w:line="259" w:lineRule="auto"/>
        <w:jc w:val="left"/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Sijoitetaan arvo y muuttujalle x.</w:t>
      </w:r>
    </w:p>
    <w:p>
      <w:pPr>
        <w:ind w:right="0" w:left="360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x ARVO</w:t>
      </w:r>
    </w:p>
    <w:p>
      <w:pPr>
        <w:ind w:right="0" w:left="720" w:firstLine="0"/>
        <w:spacing w:before="36" w:after="0" w:line="264" w:lineRule="auto"/>
        <w:jc w:val="left"/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Viedään pinon päähän muuttujan x arvo.</w:t>
      </w:r>
    </w:p>
    <w:p>
      <w:pPr>
        <w:ind w:right="0" w:left="360" w:firstLine="0"/>
        <w:spacing w:before="216" w:after="0" w:line="232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y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JONO x</w:t>
      </w:r>
    </w:p>
    <w:p>
      <w:pPr>
        <w:ind w:right="2160" w:left="720" w:firstLine="0"/>
        <w:spacing w:before="36" w:after="0" w:line="266" w:lineRule="auto"/>
        <w:jc w:val="left"/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  <w:t xml:space="preserve">Määritellään vektori x, jonka suuruus on y alkiota. </w:t>
      </w: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Sanat LLE ja ARVO toimivat kuten muuttujalle.</w:t>
      </w:r>
    </w:p>
    <w:p>
      <w:pPr>
        <w:ind w:right="0" w:left="792" w:firstLine="0"/>
        <w:spacing w:before="216" w:after="0" w:line="225" w:lineRule="auto"/>
        <w:jc w:val="left"/>
        <w:rPr>
          <w:b w:val="true"/>
          <w:color w:val="#000000"/>
          <w:sz w:val="17"/>
          <w:lang w:val="fi-FI"/>
          <w:spacing w:val="1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7"/>
          <w:lang w:val="fi-FI"/>
          <w:spacing w:val="16"/>
          <w:w w:val="100"/>
          <w:strike w:val="false"/>
          <w:vertAlign w:val="baseline"/>
          <w:rFonts w:ascii="Verdana" w:hAnsi="Verdana"/>
        </w:rPr>
        <w:t xml:space="preserve">y i </w:t>
      </w:r>
      <w:r>
        <w:rPr>
          <w:b w:val="true"/>
          <w:color w:val="#000000"/>
          <w:sz w:val="18"/>
          <w:lang w:val="fi-FI"/>
          <w:spacing w:val="16"/>
          <w:w w:val="100"/>
          <w:strike w:val="false"/>
          <w:vertAlign w:val="baseline"/>
          <w:rFonts w:ascii="Tahoma" w:hAnsi="Tahoma"/>
        </w:rPr>
        <w:t xml:space="preserve">x LLE</w:t>
      </w:r>
    </w:p>
    <w:p>
      <w:pPr>
        <w:ind w:right="0" w:left="1008" w:firstLine="0"/>
        <w:spacing w:before="36" w:after="0" w:line="259" w:lineRule="auto"/>
        <w:jc w:val="left"/>
        <w:tabs>
          <w:tab w:val="right" w:leader="none" w:pos="5724"/>
        </w:tabs>
        <w:rPr>
          <w:color w:val="#000000"/>
          <w:sz w:val="18"/>
          <w:lang w:val="fi-FI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8"/>
          <w:w w:val="100"/>
          <w:strike w:val="false"/>
          <w:vertAlign w:val="baseline"/>
          <w:rFonts w:ascii="Arial" w:hAnsi="Arial"/>
        </w:rPr>
        <w:t xml:space="preserve">Antaa jonon x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alkiolle arvon y (i:n arvot alkavat 1:stä).</w:t>
      </w:r>
    </w:p>
    <w:p>
      <w:pPr>
        <w:ind w:right="0" w:left="792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  <w:t xml:space="preserve">i x ARVO</w:t>
      </w:r>
    </w:p>
    <w:p>
      <w:pPr>
        <w:ind w:right="0" w:left="1008" w:firstLine="0"/>
        <w:spacing w:before="36" w:after="0" w:line="22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Vie pinon päähän jonon x i:nnen alkion arvon.</w:t>
      </w:r>
    </w:p>
    <w:p>
      <w:pPr>
        <w:sectPr>
          <w:pgSz w:w="16762" w:h="11693" w:orient="landscape"/>
          <w:type w:val="nextPage"/>
          <w:textDirection w:val="lrTb"/>
          <w:cols w:sep="0" w:num="2" w:space="0" w:equalWidth="0">
            <w:col w:w="6840" w:space="1488"/>
            <w:col w:w="6840" w:space="0"/>
          </w:cols>
          <w:pgMar w:bottom="253" w:top="465" w:right="747" w:left="78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25pt" strokecolor="#AA9596" from="404.55pt,1.4pt" to="404.55pt,129.35pt" style="position:absolute;mso-position-horizontal-relative:page;mso-position-vertical-relative:page;">
            <v:stroke dashstyle="solid"/>
          </v:line>
        </w:pict>
      </w:r>
    </w:p>
    <w:sectPr>
      <w:pgSz w:w="16762" w:h="11693" w:orient="landscape"/>
      <w:type w:val="continuous"/>
      <w:textDirection w:val="lrTb"/>
      <w:pgMar w:bottom="253" w:top="465" w:right="778" w:left="83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