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4FEB1" w14:textId="529FEDBB" w:rsidR="008338D2" w:rsidRDefault="006A7ED1" w:rsidP="008338D2">
      <w:r>
        <w:t xml:space="preserve">In the article “Growing Up Native” the author </w:t>
      </w:r>
      <w:r w:rsidRPr="006A7ED1">
        <w:t>Carol Gedde</w:t>
      </w:r>
      <w:r>
        <w:t>s tells us how challenging her experiences have been which being a child of an indigenous family. Her article explains how today we ignore their communities and don’t acknowledge them. In her article she tells how her childhood spent in the community was the best and how after moving to a different town to a new community she faced a plethora of challenges and missed those days.</w:t>
      </w:r>
      <w:r w:rsidR="00A75ECF">
        <w:t xml:space="preserve"> </w:t>
      </w:r>
      <w:r w:rsidR="00EB4947">
        <w:t>According</w:t>
      </w:r>
      <w:r w:rsidR="00A75ECF">
        <w:t xml:space="preserve"> to me, the following are some significant </w:t>
      </w:r>
      <w:r w:rsidR="00EB4947">
        <w:t xml:space="preserve">lessons </w:t>
      </w:r>
      <w:r w:rsidR="00A75ECF">
        <w:t xml:space="preserve">shared by the authors and sone </w:t>
      </w:r>
      <w:r w:rsidR="00EB4947">
        <w:t>actionable</w:t>
      </w:r>
      <w:r w:rsidR="00A75ECF">
        <w:t xml:space="preserve"> ways in </w:t>
      </w:r>
      <w:r w:rsidR="00EB4947">
        <w:t>w</w:t>
      </w:r>
      <w:r w:rsidR="00A75ECF">
        <w:t>hich we can raise awareness and promote positive experiences for future generations.</w:t>
      </w:r>
    </w:p>
    <w:p w14:paraId="4E657893" w14:textId="77777777" w:rsidR="00EB4947" w:rsidRDefault="00EB4947" w:rsidP="008338D2"/>
    <w:p w14:paraId="288D4163" w14:textId="77777777" w:rsidR="00EB4947" w:rsidRDefault="00EB4947" w:rsidP="008338D2">
      <w:r>
        <w:t xml:space="preserve">To begin with, the main talking point of this article by the author is the importance of preserving and cherishing the Indigenous cultural identity. The author also tells how the future generations of the community are disconnected from the past and are often culturally unaware. </w:t>
      </w:r>
    </w:p>
    <w:p w14:paraId="260E92CE" w14:textId="0311C7D2" w:rsidR="00EB4947" w:rsidRDefault="00EB4947" w:rsidP="008338D2">
      <w:r>
        <w:t>To avoid this, we can celebrate many festivals celebrated by the indigenous people and tell the children how significant these are for the indigenous culture. We can also modify our curriculum which can include the history of indigenous tribes.</w:t>
      </w:r>
    </w:p>
    <w:p w14:paraId="0CCDF3FB" w14:textId="77777777" w:rsidR="00EB4947" w:rsidRDefault="00EB4947" w:rsidP="008338D2"/>
    <w:p w14:paraId="5CCF4FE6" w14:textId="73FB5107" w:rsidR="00EB4947" w:rsidRDefault="00EB4947" w:rsidP="008338D2">
      <w:r>
        <w:t>Moving on, the author also tells how traumatic her life has been because of the historic injustices they have endured. The author tells how acknowledging and confronting this is crucial for healing and reconciliation. To overcome this, we can support trauma-informed care and mental health services which are bespoke for the indigenous individuals.</w:t>
      </w:r>
      <w:r w:rsidR="00483B27">
        <w:t xml:space="preserve"> Also, we can make some government policies which can address the past injustices and help the indigenous people to overcome this trauma.</w:t>
      </w:r>
    </w:p>
    <w:p w14:paraId="0CD2A117" w14:textId="77777777" w:rsidR="00483B27" w:rsidRDefault="00483B27" w:rsidP="008338D2"/>
    <w:p w14:paraId="094C59F5" w14:textId="7E98983B" w:rsidR="00483B27" w:rsidRDefault="00483B27" w:rsidP="008338D2">
      <w:r>
        <w:t xml:space="preserve">Moreover, the author describes how the youth of today’s indigenous community is facing challenges ranging from educational disparity to limited opportunities. To reduce this, we can form a number of mentorship programs that connects the indigenous youth to the successful people of their own community and inspire them. We can also increase the investments that are made for the indigenous communities and can enact a number of government policies that encourages the youth of indigenous communities to pursue </w:t>
      </w:r>
      <w:r w:rsidR="00021A1D">
        <w:t xml:space="preserve">better </w:t>
      </w:r>
      <w:r>
        <w:t>higher education.</w:t>
      </w:r>
    </w:p>
    <w:p w14:paraId="5CCDD152" w14:textId="77777777" w:rsidR="009D77A7" w:rsidRDefault="009D77A7" w:rsidP="008338D2"/>
    <w:p w14:paraId="732A2AEF" w14:textId="79B00CDB" w:rsidR="009D77A7" w:rsidRDefault="009D77A7" w:rsidP="008338D2">
      <w:r>
        <w:t>To sum up, I just want to share that in this article the author has shed the light upon the difficulties faced by the indigenous communities. To make sure that our future generation respect different communities and different people, we must enact some reforms in our day to day living and should work together more inclusively.</w:t>
      </w:r>
    </w:p>
    <w:p w14:paraId="51FFE391" w14:textId="77777777" w:rsidR="00842A7C" w:rsidRDefault="00842A7C" w:rsidP="008338D2"/>
    <w:p w14:paraId="7A21B959" w14:textId="77777777" w:rsidR="0038615C" w:rsidRDefault="0038615C" w:rsidP="0038615C">
      <w:r w:rsidRPr="00D55341">
        <w:t>Links for the articles:</w:t>
      </w:r>
    </w:p>
    <w:p w14:paraId="4C89A41C" w14:textId="1606D6B8" w:rsidR="00842A7C" w:rsidRPr="00D849C1" w:rsidRDefault="00000000" w:rsidP="008338D2">
      <w:hyperlink r:id="rId6" w:history="1">
        <w:r w:rsidR="00842A7C" w:rsidRPr="00842A7C">
          <w:rPr>
            <w:rStyle w:val="Hyperlink"/>
          </w:rPr>
          <w:t>https://mslock.weebly.com/uploads/5/9/3/9/59397655/growingupnative.pdf</w:t>
        </w:r>
      </w:hyperlink>
      <w:r w:rsidR="00842A7C">
        <w:t xml:space="preserve">  By: </w:t>
      </w:r>
      <w:r w:rsidR="00842A7C" w:rsidRPr="006A7ED1">
        <w:t>Carol Gedde</w:t>
      </w:r>
      <w:r w:rsidR="00842A7C">
        <w:t>s</w:t>
      </w:r>
    </w:p>
    <w:sectPr w:rsidR="00842A7C" w:rsidRPr="00D849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666B8"/>
    <w:multiLevelType w:val="hybridMultilevel"/>
    <w:tmpl w:val="C7F0C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8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B1"/>
    <w:rsid w:val="00021A1D"/>
    <w:rsid w:val="000B45BC"/>
    <w:rsid w:val="00151680"/>
    <w:rsid w:val="0035555E"/>
    <w:rsid w:val="0038615C"/>
    <w:rsid w:val="003D1ACB"/>
    <w:rsid w:val="00426A10"/>
    <w:rsid w:val="004554B1"/>
    <w:rsid w:val="00483B27"/>
    <w:rsid w:val="006A7ED1"/>
    <w:rsid w:val="008338D2"/>
    <w:rsid w:val="00842A7C"/>
    <w:rsid w:val="009D77A7"/>
    <w:rsid w:val="00A75ECF"/>
    <w:rsid w:val="00AF332C"/>
    <w:rsid w:val="00B63D94"/>
    <w:rsid w:val="00B73D0F"/>
    <w:rsid w:val="00D849C1"/>
    <w:rsid w:val="00DD2AF6"/>
    <w:rsid w:val="00EB4947"/>
    <w:rsid w:val="00F611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AC25DE"/>
  <w15:chartTrackingRefBased/>
  <w15:docId w15:val="{35157313-6EDC-594F-B689-AD0A9AB4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9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9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49C1"/>
    <w:pPr>
      <w:ind w:left="720"/>
      <w:contextualSpacing/>
    </w:pPr>
  </w:style>
  <w:style w:type="character" w:styleId="Hyperlink">
    <w:name w:val="Hyperlink"/>
    <w:basedOn w:val="DefaultParagraphFont"/>
    <w:uiPriority w:val="99"/>
    <w:unhideWhenUsed/>
    <w:rsid w:val="008338D2"/>
    <w:rPr>
      <w:color w:val="0563C1" w:themeColor="hyperlink"/>
      <w:u w:val="single"/>
    </w:rPr>
  </w:style>
  <w:style w:type="character" w:styleId="UnresolvedMention">
    <w:name w:val="Unresolved Mention"/>
    <w:basedOn w:val="DefaultParagraphFont"/>
    <w:uiPriority w:val="99"/>
    <w:semiHidden/>
    <w:unhideWhenUsed/>
    <w:rsid w:val="008338D2"/>
    <w:rPr>
      <w:color w:val="605E5C"/>
      <w:shd w:val="clear" w:color="auto" w:fill="E1DFDD"/>
    </w:rPr>
  </w:style>
  <w:style w:type="paragraph" w:styleId="NormalWeb">
    <w:name w:val="Normal (Web)"/>
    <w:basedOn w:val="Normal"/>
    <w:uiPriority w:val="99"/>
    <w:semiHidden/>
    <w:unhideWhenUsed/>
    <w:rsid w:val="006A7ED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6083">
      <w:bodyDiv w:val="1"/>
      <w:marLeft w:val="0"/>
      <w:marRight w:val="0"/>
      <w:marTop w:val="0"/>
      <w:marBottom w:val="0"/>
      <w:divBdr>
        <w:top w:val="none" w:sz="0" w:space="0" w:color="auto"/>
        <w:left w:val="none" w:sz="0" w:space="0" w:color="auto"/>
        <w:bottom w:val="none" w:sz="0" w:space="0" w:color="auto"/>
        <w:right w:val="none" w:sz="0" w:space="0" w:color="auto"/>
      </w:divBdr>
      <w:divsChild>
        <w:div w:id="2141141377">
          <w:marLeft w:val="0"/>
          <w:marRight w:val="0"/>
          <w:marTop w:val="0"/>
          <w:marBottom w:val="0"/>
          <w:divBdr>
            <w:top w:val="none" w:sz="0" w:space="0" w:color="auto"/>
            <w:left w:val="none" w:sz="0" w:space="0" w:color="auto"/>
            <w:bottom w:val="none" w:sz="0" w:space="0" w:color="auto"/>
            <w:right w:val="none" w:sz="0" w:space="0" w:color="auto"/>
          </w:divBdr>
          <w:divsChild>
            <w:div w:id="1676103252">
              <w:marLeft w:val="0"/>
              <w:marRight w:val="0"/>
              <w:marTop w:val="0"/>
              <w:marBottom w:val="0"/>
              <w:divBdr>
                <w:top w:val="none" w:sz="0" w:space="0" w:color="auto"/>
                <w:left w:val="none" w:sz="0" w:space="0" w:color="auto"/>
                <w:bottom w:val="none" w:sz="0" w:space="0" w:color="auto"/>
                <w:right w:val="none" w:sz="0" w:space="0" w:color="auto"/>
              </w:divBdr>
              <w:divsChild>
                <w:div w:id="8400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3759">
      <w:bodyDiv w:val="1"/>
      <w:marLeft w:val="0"/>
      <w:marRight w:val="0"/>
      <w:marTop w:val="0"/>
      <w:marBottom w:val="0"/>
      <w:divBdr>
        <w:top w:val="none" w:sz="0" w:space="0" w:color="auto"/>
        <w:left w:val="none" w:sz="0" w:space="0" w:color="auto"/>
        <w:bottom w:val="none" w:sz="0" w:space="0" w:color="auto"/>
        <w:right w:val="none" w:sz="0" w:space="0" w:color="auto"/>
      </w:divBdr>
    </w:div>
    <w:div w:id="994921073">
      <w:bodyDiv w:val="1"/>
      <w:marLeft w:val="0"/>
      <w:marRight w:val="0"/>
      <w:marTop w:val="0"/>
      <w:marBottom w:val="0"/>
      <w:divBdr>
        <w:top w:val="none" w:sz="0" w:space="0" w:color="auto"/>
        <w:left w:val="none" w:sz="0" w:space="0" w:color="auto"/>
        <w:bottom w:val="none" w:sz="0" w:space="0" w:color="auto"/>
        <w:right w:val="none" w:sz="0" w:space="0" w:color="auto"/>
      </w:divBdr>
    </w:div>
    <w:div w:id="2049835375">
      <w:bodyDiv w:val="1"/>
      <w:marLeft w:val="0"/>
      <w:marRight w:val="0"/>
      <w:marTop w:val="0"/>
      <w:marBottom w:val="0"/>
      <w:divBdr>
        <w:top w:val="none" w:sz="0" w:space="0" w:color="auto"/>
        <w:left w:val="none" w:sz="0" w:space="0" w:color="auto"/>
        <w:bottom w:val="none" w:sz="0" w:space="0" w:color="auto"/>
        <w:right w:val="none" w:sz="0" w:space="0" w:color="auto"/>
      </w:divBdr>
      <w:divsChild>
        <w:div w:id="399328647">
          <w:marLeft w:val="0"/>
          <w:marRight w:val="0"/>
          <w:marTop w:val="0"/>
          <w:marBottom w:val="0"/>
          <w:divBdr>
            <w:top w:val="none" w:sz="0" w:space="0" w:color="auto"/>
            <w:left w:val="none" w:sz="0" w:space="0" w:color="auto"/>
            <w:bottom w:val="none" w:sz="0" w:space="0" w:color="auto"/>
            <w:right w:val="none" w:sz="0" w:space="0" w:color="auto"/>
          </w:divBdr>
          <w:divsChild>
            <w:div w:id="2096392857">
              <w:marLeft w:val="0"/>
              <w:marRight w:val="0"/>
              <w:marTop w:val="0"/>
              <w:marBottom w:val="0"/>
              <w:divBdr>
                <w:top w:val="none" w:sz="0" w:space="0" w:color="auto"/>
                <w:left w:val="none" w:sz="0" w:space="0" w:color="auto"/>
                <w:bottom w:val="none" w:sz="0" w:space="0" w:color="auto"/>
                <w:right w:val="none" w:sz="0" w:space="0" w:color="auto"/>
              </w:divBdr>
              <w:divsChild>
                <w:div w:id="2296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lock.weebly.com/uploads/5/9/3/9/59397655/growingupnative.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Mat17</b:Tag>
    <b:SourceType>DocumentFromInternetSite</b:SourceType>
    <b:Guid>{3F06A8A1-3832-544A-80B9-BE0699A4E19F}</b:Guid>
    <b:Author>
      <b:Author>
        <b:NameList>
          <b:Person>
            <b:Last>Hutson</b:Last>
            <b:First>Matthew</b:First>
          </b:Person>
        </b:NameList>
      </b:Author>
    </b:Author>
    <b:Title>This new surgical procedure could lead to lifelike prosthetic limbs</b:Title>
    <b:InternetSiteTitle>science.org</b:InternetSiteTitle>
    <b:URL>https://www.science.org/content/article/new-surgical-procedure-could-lead-lifelike-prosthetic-limbs#:~:text=The%20new%20technique%2C%20called%20an,back%20right%20leg%20of%20each</b:URL>
    <b:Year>2017</b:Year>
    <b:Month>May</b:Month>
    <b:Day>31</b:Day>
    <b:RefOrder>1</b:RefOrder>
  </b:Source>
</b:Sources>
</file>

<file path=customXml/itemProps1.xml><?xml version="1.0" encoding="utf-8"?>
<ds:datastoreItem xmlns:ds="http://schemas.openxmlformats.org/officeDocument/2006/customXml" ds:itemID="{94C2C47D-840D-2E42-9B96-D69807BD2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21</cp:revision>
  <dcterms:created xsi:type="dcterms:W3CDTF">2023-08-03T17:43:00Z</dcterms:created>
  <dcterms:modified xsi:type="dcterms:W3CDTF">2023-08-03T18:45:00Z</dcterms:modified>
</cp:coreProperties>
</file>