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0D9B4" w14:textId="77777777" w:rsidR="000234AD" w:rsidRDefault="000234AD">
      <w:pPr>
        <w:rPr>
          <w:rFonts w:ascii="Times New Roman" w:hAnsi="Times New Roman" w:cs="Times New Roman"/>
          <w:sz w:val="24"/>
          <w:szCs w:val="24"/>
        </w:rPr>
      </w:pPr>
      <w:r>
        <w:rPr>
          <w:rFonts w:ascii="Times New Roman" w:hAnsi="Times New Roman" w:cs="Times New Roman"/>
          <w:sz w:val="24"/>
          <w:szCs w:val="24"/>
        </w:rPr>
        <w:t xml:space="preserve">Samantha Prince </w:t>
      </w:r>
    </w:p>
    <w:p w14:paraId="17C139F5" w14:textId="77777777" w:rsidR="000234AD" w:rsidRDefault="000234AD">
      <w:pPr>
        <w:rPr>
          <w:rFonts w:ascii="Times New Roman" w:hAnsi="Times New Roman" w:cs="Times New Roman"/>
          <w:sz w:val="24"/>
          <w:szCs w:val="24"/>
        </w:rPr>
      </w:pPr>
    </w:p>
    <w:p w14:paraId="2D18DDA5" w14:textId="57ACB5A4" w:rsidR="00C26FC1" w:rsidRPr="001805F7" w:rsidRDefault="00C26FC1" w:rsidP="000234AD">
      <w:pPr>
        <w:jc w:val="center"/>
        <w:rPr>
          <w:rFonts w:ascii="Times New Roman" w:hAnsi="Times New Roman" w:cs="Times New Roman"/>
          <w:sz w:val="24"/>
          <w:szCs w:val="24"/>
        </w:rPr>
      </w:pPr>
      <w:r w:rsidRPr="001805F7">
        <w:rPr>
          <w:rFonts w:ascii="Times New Roman" w:hAnsi="Times New Roman" w:cs="Times New Roman"/>
          <w:sz w:val="24"/>
          <w:szCs w:val="24"/>
        </w:rPr>
        <w:t>Gen</w:t>
      </w:r>
      <w:r w:rsidR="00D15A60" w:rsidRPr="001805F7">
        <w:rPr>
          <w:rFonts w:ascii="Times New Roman" w:hAnsi="Times New Roman" w:cs="Times New Roman"/>
          <w:sz w:val="24"/>
          <w:szCs w:val="24"/>
        </w:rPr>
        <w:t>o</w:t>
      </w:r>
      <w:r w:rsidRPr="001805F7">
        <w:rPr>
          <w:rFonts w:ascii="Times New Roman" w:hAnsi="Times New Roman" w:cs="Times New Roman"/>
          <w:sz w:val="24"/>
          <w:szCs w:val="24"/>
        </w:rPr>
        <w:t>me assembly</w:t>
      </w:r>
    </w:p>
    <w:p w14:paraId="2F722A5F" w14:textId="41FFA90D" w:rsidR="00C26FC1" w:rsidRPr="001805F7" w:rsidRDefault="00C26FC1" w:rsidP="00C26FC1">
      <w:pPr>
        <w:pStyle w:val="NormalWeb"/>
        <w:numPr>
          <w:ilvl w:val="0"/>
          <w:numId w:val="1"/>
        </w:numPr>
        <w:shd w:val="clear" w:color="auto" w:fill="FFFFFF"/>
        <w:spacing w:before="180" w:beforeAutospacing="0" w:after="180" w:afterAutospacing="0"/>
        <w:rPr>
          <w:color w:val="333333"/>
        </w:rPr>
      </w:pPr>
      <w:r w:rsidRPr="001805F7">
        <w:rPr>
          <w:color w:val="333333"/>
        </w:rPr>
        <w:t xml:space="preserve">From the ABySS output, create a table for the </w:t>
      </w:r>
      <w:proofErr w:type="spellStart"/>
      <w:r w:rsidRPr="001805F7">
        <w:rPr>
          <w:color w:val="333333"/>
        </w:rPr>
        <w:t>unitigs</w:t>
      </w:r>
      <w:proofErr w:type="spellEnd"/>
      <w:r w:rsidRPr="001805F7">
        <w:rPr>
          <w:color w:val="333333"/>
        </w:rPr>
        <w:t>, contigs, and scaffolds with the number of each, N50 for each, and predicted genome length.</w:t>
      </w:r>
    </w:p>
    <w:tbl>
      <w:tblPr>
        <w:tblStyle w:val="TableGrid"/>
        <w:tblW w:w="0" w:type="auto"/>
        <w:tblInd w:w="1872" w:type="dxa"/>
        <w:tblLook w:val="04A0" w:firstRow="1" w:lastRow="0" w:firstColumn="1" w:lastColumn="0" w:noHBand="0" w:noVBand="1"/>
      </w:tblPr>
      <w:tblGrid>
        <w:gridCol w:w="1123"/>
        <w:gridCol w:w="1003"/>
        <w:gridCol w:w="960"/>
        <w:gridCol w:w="2520"/>
      </w:tblGrid>
      <w:tr w:rsidR="00C26FC1" w:rsidRPr="001805F7" w14:paraId="2BA3E9E0" w14:textId="77777777" w:rsidTr="00ED1E60">
        <w:trPr>
          <w:trHeight w:val="300"/>
        </w:trPr>
        <w:tc>
          <w:tcPr>
            <w:tcW w:w="1123" w:type="dxa"/>
            <w:noWrap/>
            <w:hideMark/>
          </w:tcPr>
          <w:p w14:paraId="714DB3F6" w14:textId="77777777" w:rsidR="00C26FC1" w:rsidRPr="001805F7" w:rsidRDefault="00C26FC1" w:rsidP="00C26FC1">
            <w:pPr>
              <w:pStyle w:val="NormalWeb"/>
              <w:shd w:val="clear" w:color="auto" w:fill="FFFFFF"/>
              <w:spacing w:before="180" w:after="180"/>
              <w:rPr>
                <w:color w:val="333333"/>
              </w:rPr>
            </w:pPr>
            <w:r w:rsidRPr="001805F7">
              <w:rPr>
                <w:color w:val="333333"/>
              </w:rPr>
              <w:t>Type</w:t>
            </w:r>
          </w:p>
        </w:tc>
        <w:tc>
          <w:tcPr>
            <w:tcW w:w="1003" w:type="dxa"/>
            <w:noWrap/>
            <w:hideMark/>
          </w:tcPr>
          <w:p w14:paraId="4CFDD7D5" w14:textId="77777777" w:rsidR="00C26FC1" w:rsidRPr="001805F7" w:rsidRDefault="00C26FC1" w:rsidP="00C26FC1">
            <w:pPr>
              <w:pStyle w:val="NormalWeb"/>
              <w:shd w:val="clear" w:color="auto" w:fill="FFFFFF"/>
              <w:spacing w:before="180" w:after="180"/>
              <w:rPr>
                <w:color w:val="333333"/>
              </w:rPr>
            </w:pPr>
            <w:r w:rsidRPr="001805F7">
              <w:rPr>
                <w:color w:val="333333"/>
              </w:rPr>
              <w:t>Number</w:t>
            </w:r>
          </w:p>
        </w:tc>
        <w:tc>
          <w:tcPr>
            <w:tcW w:w="960" w:type="dxa"/>
            <w:noWrap/>
            <w:hideMark/>
          </w:tcPr>
          <w:p w14:paraId="414DDCC5" w14:textId="77777777" w:rsidR="00C26FC1" w:rsidRPr="001805F7" w:rsidRDefault="00C26FC1" w:rsidP="00C26FC1">
            <w:pPr>
              <w:pStyle w:val="NormalWeb"/>
              <w:shd w:val="clear" w:color="auto" w:fill="FFFFFF"/>
              <w:spacing w:before="180" w:after="180"/>
              <w:rPr>
                <w:color w:val="333333"/>
              </w:rPr>
            </w:pPr>
            <w:r w:rsidRPr="001805F7">
              <w:rPr>
                <w:color w:val="333333"/>
              </w:rPr>
              <w:t>N50</w:t>
            </w:r>
          </w:p>
        </w:tc>
        <w:tc>
          <w:tcPr>
            <w:tcW w:w="2520" w:type="dxa"/>
            <w:noWrap/>
            <w:hideMark/>
          </w:tcPr>
          <w:p w14:paraId="631B5BF6" w14:textId="77777777" w:rsidR="00C26FC1" w:rsidRPr="001805F7" w:rsidRDefault="00C26FC1" w:rsidP="00C26FC1">
            <w:pPr>
              <w:pStyle w:val="NormalWeb"/>
              <w:shd w:val="clear" w:color="auto" w:fill="FFFFFF"/>
              <w:spacing w:before="180" w:after="180"/>
              <w:rPr>
                <w:color w:val="333333"/>
              </w:rPr>
            </w:pPr>
            <w:r w:rsidRPr="001805F7">
              <w:rPr>
                <w:color w:val="333333"/>
              </w:rPr>
              <w:t>Predicted Genome Length</w:t>
            </w:r>
          </w:p>
        </w:tc>
      </w:tr>
      <w:tr w:rsidR="00C26FC1" w:rsidRPr="001805F7" w14:paraId="54B3C789" w14:textId="77777777" w:rsidTr="00ED1E60">
        <w:trPr>
          <w:trHeight w:val="300"/>
        </w:trPr>
        <w:tc>
          <w:tcPr>
            <w:tcW w:w="1123" w:type="dxa"/>
            <w:noWrap/>
            <w:hideMark/>
          </w:tcPr>
          <w:p w14:paraId="4A4FF35E" w14:textId="77777777" w:rsidR="00C26FC1" w:rsidRPr="001805F7" w:rsidRDefault="00C26FC1" w:rsidP="00C26FC1">
            <w:pPr>
              <w:pStyle w:val="NormalWeb"/>
              <w:shd w:val="clear" w:color="auto" w:fill="FFFFFF"/>
              <w:spacing w:before="180" w:after="180"/>
              <w:rPr>
                <w:color w:val="333333"/>
              </w:rPr>
            </w:pPr>
            <w:proofErr w:type="spellStart"/>
            <w:r w:rsidRPr="001805F7">
              <w:rPr>
                <w:color w:val="333333"/>
              </w:rPr>
              <w:t>Unitigs</w:t>
            </w:r>
            <w:proofErr w:type="spellEnd"/>
          </w:p>
        </w:tc>
        <w:tc>
          <w:tcPr>
            <w:tcW w:w="1003" w:type="dxa"/>
            <w:noWrap/>
            <w:hideMark/>
          </w:tcPr>
          <w:p w14:paraId="78383171" w14:textId="77777777" w:rsidR="00C26FC1" w:rsidRPr="001805F7" w:rsidRDefault="00C26FC1" w:rsidP="00C26FC1">
            <w:pPr>
              <w:pStyle w:val="NormalWeb"/>
              <w:shd w:val="clear" w:color="auto" w:fill="FFFFFF"/>
              <w:spacing w:before="180" w:after="180"/>
              <w:rPr>
                <w:color w:val="333333"/>
              </w:rPr>
            </w:pPr>
            <w:r w:rsidRPr="001805F7">
              <w:rPr>
                <w:color w:val="333333"/>
              </w:rPr>
              <w:t>6863</w:t>
            </w:r>
          </w:p>
        </w:tc>
        <w:tc>
          <w:tcPr>
            <w:tcW w:w="960" w:type="dxa"/>
            <w:noWrap/>
            <w:hideMark/>
          </w:tcPr>
          <w:p w14:paraId="1ECDA328" w14:textId="77777777" w:rsidR="00C26FC1" w:rsidRPr="001805F7" w:rsidRDefault="00C26FC1" w:rsidP="00C26FC1">
            <w:pPr>
              <w:pStyle w:val="NormalWeb"/>
              <w:shd w:val="clear" w:color="auto" w:fill="FFFFFF"/>
              <w:spacing w:before="180" w:after="180"/>
              <w:rPr>
                <w:color w:val="333333"/>
              </w:rPr>
            </w:pPr>
            <w:r w:rsidRPr="001805F7">
              <w:rPr>
                <w:color w:val="333333"/>
              </w:rPr>
              <w:t>434</w:t>
            </w:r>
          </w:p>
        </w:tc>
        <w:tc>
          <w:tcPr>
            <w:tcW w:w="2520" w:type="dxa"/>
            <w:noWrap/>
            <w:hideMark/>
          </w:tcPr>
          <w:p w14:paraId="51F8E69C" w14:textId="77777777" w:rsidR="00C26FC1" w:rsidRPr="001805F7" w:rsidRDefault="00C26FC1" w:rsidP="00C26FC1">
            <w:pPr>
              <w:pStyle w:val="NormalWeb"/>
              <w:shd w:val="clear" w:color="auto" w:fill="FFFFFF"/>
              <w:spacing w:before="180" w:after="180"/>
              <w:rPr>
                <w:color w:val="333333"/>
              </w:rPr>
            </w:pPr>
            <w:r w:rsidRPr="001805F7">
              <w:rPr>
                <w:color w:val="333333"/>
              </w:rPr>
              <w:t>3062631</w:t>
            </w:r>
          </w:p>
        </w:tc>
      </w:tr>
      <w:tr w:rsidR="00C26FC1" w:rsidRPr="001805F7" w14:paraId="2DE56480" w14:textId="77777777" w:rsidTr="00ED1E60">
        <w:trPr>
          <w:trHeight w:val="300"/>
        </w:trPr>
        <w:tc>
          <w:tcPr>
            <w:tcW w:w="1123" w:type="dxa"/>
            <w:noWrap/>
            <w:hideMark/>
          </w:tcPr>
          <w:p w14:paraId="0FFABCF2" w14:textId="77777777" w:rsidR="00C26FC1" w:rsidRPr="001805F7" w:rsidRDefault="00C26FC1" w:rsidP="00C26FC1">
            <w:pPr>
              <w:pStyle w:val="NormalWeb"/>
              <w:shd w:val="clear" w:color="auto" w:fill="FFFFFF"/>
              <w:spacing w:before="180" w:after="180"/>
              <w:rPr>
                <w:color w:val="333333"/>
              </w:rPr>
            </w:pPr>
            <w:r w:rsidRPr="001805F7">
              <w:rPr>
                <w:color w:val="333333"/>
              </w:rPr>
              <w:t>Contigs</w:t>
            </w:r>
          </w:p>
        </w:tc>
        <w:tc>
          <w:tcPr>
            <w:tcW w:w="1003" w:type="dxa"/>
            <w:noWrap/>
            <w:hideMark/>
          </w:tcPr>
          <w:p w14:paraId="212F5227" w14:textId="77777777" w:rsidR="00C26FC1" w:rsidRPr="001805F7" w:rsidRDefault="00C26FC1" w:rsidP="00C26FC1">
            <w:pPr>
              <w:pStyle w:val="NormalWeb"/>
              <w:shd w:val="clear" w:color="auto" w:fill="FFFFFF"/>
              <w:spacing w:before="180" w:after="180"/>
              <w:rPr>
                <w:color w:val="333333"/>
              </w:rPr>
            </w:pPr>
            <w:r w:rsidRPr="001805F7">
              <w:rPr>
                <w:color w:val="333333"/>
              </w:rPr>
              <w:t>6732</w:t>
            </w:r>
          </w:p>
        </w:tc>
        <w:tc>
          <w:tcPr>
            <w:tcW w:w="960" w:type="dxa"/>
            <w:noWrap/>
            <w:hideMark/>
          </w:tcPr>
          <w:p w14:paraId="2F6F6B86" w14:textId="77777777" w:rsidR="00C26FC1" w:rsidRPr="001805F7" w:rsidRDefault="00C26FC1" w:rsidP="00C26FC1">
            <w:pPr>
              <w:pStyle w:val="NormalWeb"/>
              <w:shd w:val="clear" w:color="auto" w:fill="FFFFFF"/>
              <w:spacing w:before="180" w:after="180"/>
              <w:rPr>
                <w:color w:val="333333"/>
              </w:rPr>
            </w:pPr>
            <w:r w:rsidRPr="001805F7">
              <w:rPr>
                <w:color w:val="333333"/>
              </w:rPr>
              <w:t>461</w:t>
            </w:r>
          </w:p>
        </w:tc>
        <w:tc>
          <w:tcPr>
            <w:tcW w:w="2520" w:type="dxa"/>
            <w:noWrap/>
            <w:hideMark/>
          </w:tcPr>
          <w:p w14:paraId="607CC6D9" w14:textId="77777777" w:rsidR="00C26FC1" w:rsidRPr="001805F7" w:rsidRDefault="00C26FC1" w:rsidP="00C26FC1">
            <w:pPr>
              <w:pStyle w:val="NormalWeb"/>
              <w:shd w:val="clear" w:color="auto" w:fill="FFFFFF"/>
              <w:spacing w:before="180" w:after="180"/>
              <w:rPr>
                <w:color w:val="333333"/>
              </w:rPr>
            </w:pPr>
            <w:r w:rsidRPr="001805F7">
              <w:rPr>
                <w:color w:val="333333"/>
              </w:rPr>
              <w:t>3093161</w:t>
            </w:r>
          </w:p>
        </w:tc>
      </w:tr>
      <w:tr w:rsidR="00C26FC1" w:rsidRPr="001805F7" w14:paraId="76E15C7C" w14:textId="77777777" w:rsidTr="00ED1E60">
        <w:trPr>
          <w:trHeight w:val="300"/>
        </w:trPr>
        <w:tc>
          <w:tcPr>
            <w:tcW w:w="1123" w:type="dxa"/>
            <w:noWrap/>
            <w:hideMark/>
          </w:tcPr>
          <w:p w14:paraId="544D4B08" w14:textId="77777777" w:rsidR="00C26FC1" w:rsidRPr="001805F7" w:rsidRDefault="00C26FC1" w:rsidP="00C26FC1">
            <w:pPr>
              <w:pStyle w:val="NormalWeb"/>
              <w:shd w:val="clear" w:color="auto" w:fill="FFFFFF"/>
              <w:spacing w:before="180" w:after="180"/>
              <w:rPr>
                <w:color w:val="333333"/>
              </w:rPr>
            </w:pPr>
            <w:r w:rsidRPr="001805F7">
              <w:rPr>
                <w:color w:val="333333"/>
              </w:rPr>
              <w:t>Scaffolds</w:t>
            </w:r>
          </w:p>
        </w:tc>
        <w:tc>
          <w:tcPr>
            <w:tcW w:w="1003" w:type="dxa"/>
            <w:noWrap/>
            <w:hideMark/>
          </w:tcPr>
          <w:p w14:paraId="34444527" w14:textId="77777777" w:rsidR="00C26FC1" w:rsidRPr="001805F7" w:rsidRDefault="00C26FC1" w:rsidP="00C26FC1">
            <w:pPr>
              <w:pStyle w:val="NormalWeb"/>
              <w:shd w:val="clear" w:color="auto" w:fill="FFFFFF"/>
              <w:spacing w:before="180" w:after="180"/>
              <w:rPr>
                <w:color w:val="333333"/>
              </w:rPr>
            </w:pPr>
            <w:r w:rsidRPr="001805F7">
              <w:rPr>
                <w:color w:val="333333"/>
              </w:rPr>
              <w:t>6630</w:t>
            </w:r>
          </w:p>
        </w:tc>
        <w:tc>
          <w:tcPr>
            <w:tcW w:w="960" w:type="dxa"/>
            <w:noWrap/>
            <w:hideMark/>
          </w:tcPr>
          <w:p w14:paraId="3A1DBB71" w14:textId="77777777" w:rsidR="00C26FC1" w:rsidRPr="001805F7" w:rsidRDefault="00C26FC1" w:rsidP="00C26FC1">
            <w:pPr>
              <w:pStyle w:val="NormalWeb"/>
              <w:shd w:val="clear" w:color="auto" w:fill="FFFFFF"/>
              <w:spacing w:before="180" w:after="180"/>
              <w:rPr>
                <w:color w:val="333333"/>
              </w:rPr>
            </w:pPr>
            <w:r w:rsidRPr="001805F7">
              <w:rPr>
                <w:color w:val="333333"/>
              </w:rPr>
              <w:t>471</w:t>
            </w:r>
          </w:p>
        </w:tc>
        <w:tc>
          <w:tcPr>
            <w:tcW w:w="2520" w:type="dxa"/>
            <w:noWrap/>
            <w:hideMark/>
          </w:tcPr>
          <w:p w14:paraId="21ACA276" w14:textId="77777777" w:rsidR="00C26FC1" w:rsidRPr="001805F7" w:rsidRDefault="00C26FC1" w:rsidP="00C26FC1">
            <w:pPr>
              <w:pStyle w:val="NormalWeb"/>
              <w:shd w:val="clear" w:color="auto" w:fill="FFFFFF"/>
              <w:spacing w:before="180" w:after="180"/>
              <w:rPr>
                <w:color w:val="333333"/>
              </w:rPr>
            </w:pPr>
            <w:r w:rsidRPr="001805F7">
              <w:rPr>
                <w:color w:val="333333"/>
              </w:rPr>
              <w:t>3087839</w:t>
            </w:r>
          </w:p>
        </w:tc>
      </w:tr>
    </w:tbl>
    <w:p w14:paraId="33439032" w14:textId="77777777" w:rsidR="00C26FC1" w:rsidRPr="001805F7" w:rsidRDefault="00C26FC1" w:rsidP="00C26FC1">
      <w:pPr>
        <w:pStyle w:val="NormalWeb"/>
        <w:shd w:val="clear" w:color="auto" w:fill="FFFFFF"/>
        <w:spacing w:before="180" w:beforeAutospacing="0" w:after="180" w:afterAutospacing="0"/>
        <w:rPr>
          <w:color w:val="333333"/>
        </w:rPr>
      </w:pPr>
    </w:p>
    <w:p w14:paraId="49D045D8" w14:textId="77777777" w:rsidR="00C26FC1" w:rsidRPr="001805F7" w:rsidRDefault="00C26FC1" w:rsidP="00C26FC1">
      <w:pPr>
        <w:pStyle w:val="NormalWeb"/>
        <w:shd w:val="clear" w:color="auto" w:fill="FFFFFF"/>
        <w:spacing w:before="0" w:beforeAutospacing="0" w:after="0" w:afterAutospacing="0"/>
        <w:rPr>
          <w:color w:val="333333"/>
        </w:rPr>
      </w:pPr>
      <w:r w:rsidRPr="001805F7">
        <w:rPr>
          <w:color w:val="333333"/>
        </w:rPr>
        <w:t>2) </w:t>
      </w:r>
      <w:hyperlink r:id="rId5" w:tgtFrame="_blank" w:history="1">
        <w:r w:rsidRPr="001805F7">
          <w:rPr>
            <w:rStyle w:val="Hyperlink"/>
            <w:rFonts w:eastAsiaTheme="majorEastAsia"/>
          </w:rPr>
          <w:t>https://github.com/bcgsc/abyss</w:t>
        </w:r>
        <w:r w:rsidRPr="001805F7">
          <w:rPr>
            <w:rStyle w:val="screenreader-only"/>
            <w:rFonts w:eastAsiaTheme="majorEastAsia"/>
            <w:color w:val="0000FF"/>
            <w:u w:val="single"/>
            <w:bdr w:val="none" w:sz="0" w:space="0" w:color="auto" w:frame="1"/>
          </w:rPr>
          <w:t>Links to an external site.</w:t>
        </w:r>
      </w:hyperlink>
      <w:r w:rsidRPr="001805F7">
        <w:rPr>
          <w:color w:val="333333"/>
        </w:rPr>
        <w:t xml:space="preserve"> This is the link to the documentation for ABySS. In your own words, please summarize the function of each of the commands (e.g., abyss-pe, k, B, </w:t>
      </w:r>
      <w:proofErr w:type="spellStart"/>
      <w:r w:rsidRPr="001805F7">
        <w:rPr>
          <w:color w:val="333333"/>
        </w:rPr>
        <w:t>etc</w:t>
      </w:r>
      <w:proofErr w:type="spellEnd"/>
      <w:r w:rsidRPr="001805F7">
        <w:rPr>
          <w:color w:val="333333"/>
        </w:rPr>
        <w:t>) that you included in your code.</w:t>
      </w:r>
    </w:p>
    <w:p w14:paraId="00741320" w14:textId="77777777" w:rsidR="00C26FC1" w:rsidRPr="001805F7" w:rsidRDefault="00C26FC1" w:rsidP="00C26FC1">
      <w:pPr>
        <w:pStyle w:val="NormalWeb"/>
        <w:shd w:val="clear" w:color="auto" w:fill="FFFFFF"/>
        <w:spacing w:before="0" w:beforeAutospacing="0" w:after="0" w:afterAutospacing="0"/>
        <w:rPr>
          <w:color w:val="333333"/>
        </w:rPr>
      </w:pPr>
    </w:p>
    <w:p w14:paraId="445B7A83" w14:textId="164B0ABE" w:rsidR="00C26FC1" w:rsidRPr="001805F7" w:rsidRDefault="00C26FC1" w:rsidP="00ED1E60">
      <w:pPr>
        <w:pStyle w:val="NormalWeb"/>
        <w:shd w:val="clear" w:color="auto" w:fill="FFFFFF"/>
        <w:spacing w:before="0" w:beforeAutospacing="0" w:after="0" w:afterAutospacing="0"/>
        <w:ind w:left="720"/>
        <w:rPr>
          <w:color w:val="333333"/>
        </w:rPr>
      </w:pPr>
      <w:r w:rsidRPr="001805F7">
        <w:rPr>
          <w:color w:val="333333"/>
        </w:rPr>
        <w:t xml:space="preserve">N/A. Command line not working no commands used in code. All information obtained through galaxy. </w:t>
      </w:r>
    </w:p>
    <w:p w14:paraId="64DA791A" w14:textId="77777777" w:rsidR="00C26FC1" w:rsidRPr="001805F7" w:rsidRDefault="00C26FC1" w:rsidP="00C26FC1">
      <w:pPr>
        <w:pStyle w:val="NormalWeb"/>
        <w:shd w:val="clear" w:color="auto" w:fill="FFFFFF"/>
        <w:spacing w:before="0" w:beforeAutospacing="0" w:after="0" w:afterAutospacing="0"/>
        <w:rPr>
          <w:color w:val="333333"/>
        </w:rPr>
      </w:pPr>
    </w:p>
    <w:p w14:paraId="32EB9213" w14:textId="77777777" w:rsidR="00C26FC1" w:rsidRPr="001805F7" w:rsidRDefault="00C26FC1" w:rsidP="00C26FC1">
      <w:pPr>
        <w:pStyle w:val="NormalWeb"/>
        <w:shd w:val="clear" w:color="auto" w:fill="FFFFFF"/>
        <w:spacing w:before="0" w:beforeAutospacing="0" w:after="0" w:afterAutospacing="0"/>
        <w:rPr>
          <w:color w:val="333333"/>
        </w:rPr>
      </w:pPr>
    </w:p>
    <w:p w14:paraId="5614464F" w14:textId="77777777" w:rsidR="00C26FC1" w:rsidRPr="001805F7" w:rsidRDefault="00C26FC1" w:rsidP="00C26FC1">
      <w:pPr>
        <w:pStyle w:val="NormalWeb"/>
        <w:shd w:val="clear" w:color="auto" w:fill="FFFFFF"/>
        <w:spacing w:before="0" w:beforeAutospacing="0" w:after="0" w:afterAutospacing="0"/>
        <w:rPr>
          <w:color w:val="333333"/>
        </w:rPr>
      </w:pPr>
      <w:r w:rsidRPr="001805F7">
        <w:rPr>
          <w:color w:val="333333"/>
        </w:rPr>
        <w:t>3) </w:t>
      </w:r>
      <w:hyperlink r:id="rId6" w:tgtFrame="_blank" w:history="1">
        <w:r w:rsidRPr="001805F7">
          <w:rPr>
            <w:rStyle w:val="Hyperlink"/>
            <w:rFonts w:eastAsiaTheme="majorEastAsia"/>
          </w:rPr>
          <w:t>https://ablab.github.io/spades/index.html</w:t>
        </w:r>
        <w:r w:rsidRPr="001805F7">
          <w:rPr>
            <w:rStyle w:val="screenreader-only"/>
            <w:rFonts w:eastAsiaTheme="majorEastAsia"/>
            <w:color w:val="0000FF"/>
            <w:u w:val="single"/>
            <w:bdr w:val="none" w:sz="0" w:space="0" w:color="auto" w:frame="1"/>
          </w:rPr>
          <w:t>Links to an external site.</w:t>
        </w:r>
      </w:hyperlink>
      <w:r w:rsidRPr="001805F7">
        <w:rPr>
          <w:color w:val="333333"/>
        </w:rPr>
        <w:t> This is the documentation for SPAdes. Based on this manual, can you identify how you could modify the code you used to do a hybrid assembly with nanopore reads? Please explain what a hybrid assembly is and why someone might want to do that.</w:t>
      </w:r>
    </w:p>
    <w:p w14:paraId="3EFABA11" w14:textId="77777777" w:rsidR="00F90CBA" w:rsidRPr="001805F7" w:rsidRDefault="00F90CBA" w:rsidP="00C26FC1">
      <w:pPr>
        <w:pStyle w:val="NormalWeb"/>
        <w:shd w:val="clear" w:color="auto" w:fill="FFFFFF"/>
        <w:spacing w:before="0" w:beforeAutospacing="0" w:after="0" w:afterAutospacing="0"/>
        <w:rPr>
          <w:color w:val="333333"/>
        </w:rPr>
      </w:pPr>
    </w:p>
    <w:p w14:paraId="00784A1B" w14:textId="77777777" w:rsidR="00F90CBA" w:rsidRPr="001805F7" w:rsidRDefault="00F90CBA" w:rsidP="00ED1E60">
      <w:pPr>
        <w:pStyle w:val="NormalWeb"/>
        <w:shd w:val="clear" w:color="auto" w:fill="FFFFFF"/>
        <w:spacing w:before="0" w:beforeAutospacing="0" w:after="0" w:afterAutospacing="0"/>
        <w:ind w:left="720"/>
        <w:rPr>
          <w:color w:val="333333"/>
        </w:rPr>
      </w:pPr>
      <w:r w:rsidRPr="001805F7">
        <w:rPr>
          <w:color w:val="333333"/>
        </w:rPr>
        <w:t xml:space="preserve">To modify the code to do a hybrid assembly with nanopore reads you would add </w:t>
      </w:r>
    </w:p>
    <w:p w14:paraId="2C1F18E4" w14:textId="46F2DA97" w:rsidR="00F90CBA" w:rsidRPr="001805F7" w:rsidRDefault="00F90CBA" w:rsidP="00ED1E60">
      <w:pPr>
        <w:pStyle w:val="NormalWeb"/>
        <w:shd w:val="clear" w:color="auto" w:fill="FFFFFF"/>
        <w:spacing w:before="0" w:beforeAutospacing="0" w:after="0" w:afterAutospacing="0"/>
        <w:ind w:left="720"/>
        <w:rPr>
          <w:color w:val="333333"/>
        </w:rPr>
      </w:pPr>
      <w:r w:rsidRPr="001805F7">
        <w:rPr>
          <w:color w:val="333333"/>
        </w:rPr>
        <w:t>--nanopore in the command line after your file names and before spades output</w:t>
      </w:r>
    </w:p>
    <w:p w14:paraId="5FC345F9" w14:textId="3191E104" w:rsidR="00F90CBA" w:rsidRPr="001805F7" w:rsidRDefault="00F90CBA" w:rsidP="00ED1E60">
      <w:pPr>
        <w:pStyle w:val="NormalWeb"/>
        <w:shd w:val="clear" w:color="auto" w:fill="FFFFFF"/>
        <w:spacing w:before="0" w:beforeAutospacing="0" w:after="0" w:afterAutospacing="0"/>
        <w:ind w:left="720"/>
        <w:rPr>
          <w:color w:val="333333"/>
        </w:rPr>
      </w:pPr>
      <w:r w:rsidRPr="001805F7">
        <w:rPr>
          <w:color w:val="333333"/>
        </w:rPr>
        <w:t>You would also add hybrid to the spades output command…</w:t>
      </w:r>
    </w:p>
    <w:p w14:paraId="6B09E68C" w14:textId="2E8F3F2F" w:rsidR="00F90CBA" w:rsidRPr="001805F7" w:rsidRDefault="00F90CBA" w:rsidP="00ED1E60">
      <w:pPr>
        <w:pStyle w:val="NormalWeb"/>
        <w:shd w:val="clear" w:color="auto" w:fill="FFFFFF"/>
        <w:spacing w:before="0" w:beforeAutospacing="0" w:after="0" w:afterAutospacing="0"/>
        <w:ind w:left="720"/>
        <w:rPr>
          <w:color w:val="333333"/>
        </w:rPr>
      </w:pPr>
      <w:r w:rsidRPr="001805F7">
        <w:rPr>
          <w:color w:val="333333"/>
        </w:rPr>
        <w:t>Spades_hybrid_output</w:t>
      </w:r>
    </w:p>
    <w:p w14:paraId="7695CBE1" w14:textId="75A95356" w:rsidR="00C26FC1" w:rsidRDefault="00F90CBA" w:rsidP="00ED1E60">
      <w:pPr>
        <w:pStyle w:val="NormalWeb"/>
        <w:shd w:val="clear" w:color="auto" w:fill="FFFFFF"/>
        <w:spacing w:before="180" w:beforeAutospacing="0" w:after="180" w:afterAutospacing="0"/>
        <w:ind w:left="720"/>
        <w:rPr>
          <w:color w:val="333333"/>
        </w:rPr>
      </w:pPr>
      <w:r w:rsidRPr="001805F7">
        <w:rPr>
          <w:color w:val="333333"/>
        </w:rPr>
        <w:t xml:space="preserve">A hybrid assembly combines short and long reads in the genome, this can be used to get a more complete genome with less contigs and scaffolds. </w:t>
      </w:r>
    </w:p>
    <w:p w14:paraId="1CC3E557" w14:textId="77777777" w:rsidR="00ED1E60" w:rsidRDefault="00ED1E60" w:rsidP="00ED1E60">
      <w:pPr>
        <w:pStyle w:val="NormalWeb"/>
        <w:shd w:val="clear" w:color="auto" w:fill="FFFFFF"/>
        <w:spacing w:before="180" w:beforeAutospacing="0" w:after="180" w:afterAutospacing="0"/>
        <w:ind w:left="720"/>
        <w:rPr>
          <w:color w:val="333333"/>
        </w:rPr>
      </w:pPr>
    </w:p>
    <w:p w14:paraId="4AC5F679" w14:textId="77777777" w:rsidR="00ED1E60" w:rsidRDefault="00ED1E60" w:rsidP="00ED1E60">
      <w:pPr>
        <w:pStyle w:val="NormalWeb"/>
        <w:shd w:val="clear" w:color="auto" w:fill="FFFFFF"/>
        <w:spacing w:before="180" w:beforeAutospacing="0" w:after="180" w:afterAutospacing="0"/>
        <w:ind w:left="720"/>
        <w:rPr>
          <w:color w:val="333333"/>
        </w:rPr>
      </w:pPr>
    </w:p>
    <w:p w14:paraId="75AF0DC9" w14:textId="77777777" w:rsidR="00ED1E60" w:rsidRDefault="00ED1E60" w:rsidP="00ED1E60">
      <w:pPr>
        <w:pStyle w:val="NormalWeb"/>
        <w:shd w:val="clear" w:color="auto" w:fill="FFFFFF"/>
        <w:spacing w:before="180" w:beforeAutospacing="0" w:after="180" w:afterAutospacing="0"/>
        <w:ind w:left="720"/>
        <w:rPr>
          <w:color w:val="333333"/>
        </w:rPr>
      </w:pPr>
    </w:p>
    <w:p w14:paraId="3591FDF8" w14:textId="77777777" w:rsidR="00ED1E60" w:rsidRDefault="00ED1E60" w:rsidP="00ED1E60">
      <w:pPr>
        <w:pStyle w:val="NormalWeb"/>
        <w:shd w:val="clear" w:color="auto" w:fill="FFFFFF"/>
        <w:spacing w:before="180" w:beforeAutospacing="0" w:after="180" w:afterAutospacing="0"/>
        <w:ind w:left="720"/>
        <w:rPr>
          <w:color w:val="333333"/>
        </w:rPr>
      </w:pPr>
    </w:p>
    <w:p w14:paraId="0452F1B2" w14:textId="77777777" w:rsidR="00ED1E60" w:rsidRDefault="00ED1E60" w:rsidP="00ED1E60">
      <w:pPr>
        <w:pStyle w:val="NormalWeb"/>
        <w:shd w:val="clear" w:color="auto" w:fill="FFFFFF"/>
        <w:spacing w:before="180" w:beforeAutospacing="0" w:after="180" w:afterAutospacing="0"/>
        <w:ind w:left="720"/>
        <w:rPr>
          <w:color w:val="333333"/>
        </w:rPr>
      </w:pPr>
    </w:p>
    <w:p w14:paraId="42B49858" w14:textId="77777777" w:rsidR="00ED1E60" w:rsidRDefault="00ED1E60" w:rsidP="00ED1E60">
      <w:pPr>
        <w:pStyle w:val="NormalWeb"/>
        <w:shd w:val="clear" w:color="auto" w:fill="FFFFFF"/>
        <w:spacing w:before="180" w:beforeAutospacing="0" w:after="180" w:afterAutospacing="0"/>
        <w:ind w:left="720"/>
        <w:rPr>
          <w:color w:val="333333"/>
        </w:rPr>
      </w:pPr>
    </w:p>
    <w:p w14:paraId="6A5F91DF" w14:textId="77777777" w:rsidR="00ED1E60" w:rsidRDefault="00ED1E60" w:rsidP="00ED1E60">
      <w:pPr>
        <w:pStyle w:val="NormalWeb"/>
        <w:shd w:val="clear" w:color="auto" w:fill="FFFFFF"/>
        <w:spacing w:before="180" w:beforeAutospacing="0" w:after="180" w:afterAutospacing="0"/>
        <w:ind w:left="720"/>
        <w:rPr>
          <w:color w:val="333333"/>
        </w:rPr>
      </w:pPr>
    </w:p>
    <w:p w14:paraId="20658D9B" w14:textId="77777777" w:rsidR="00ED1E60" w:rsidRDefault="00ED1E60" w:rsidP="00ED1E60">
      <w:pPr>
        <w:pStyle w:val="NormalWeb"/>
        <w:shd w:val="clear" w:color="auto" w:fill="FFFFFF"/>
        <w:spacing w:before="180" w:beforeAutospacing="0" w:after="180" w:afterAutospacing="0"/>
        <w:ind w:left="720"/>
        <w:rPr>
          <w:color w:val="333333"/>
        </w:rPr>
      </w:pPr>
    </w:p>
    <w:p w14:paraId="67D34358" w14:textId="77777777" w:rsidR="00ED1E60" w:rsidRPr="001805F7" w:rsidRDefault="00ED1E60" w:rsidP="00ED1E60">
      <w:pPr>
        <w:pStyle w:val="NormalWeb"/>
        <w:shd w:val="clear" w:color="auto" w:fill="FFFFFF"/>
        <w:spacing w:before="180" w:beforeAutospacing="0" w:after="180" w:afterAutospacing="0"/>
        <w:ind w:left="720"/>
        <w:rPr>
          <w:color w:val="333333"/>
        </w:rPr>
      </w:pPr>
    </w:p>
    <w:p w14:paraId="67D1E346" w14:textId="2241E94A"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 xml:space="preserve">4) Include a screenshot of the QUAST assembly statistics for the ABySS and SPAdes assembly. </w:t>
      </w:r>
    </w:p>
    <w:p w14:paraId="7A08DA07" w14:textId="7DAC0746" w:rsidR="00C26FC1" w:rsidRPr="001805F7" w:rsidRDefault="00825309" w:rsidP="00C26FC1">
      <w:pPr>
        <w:pStyle w:val="NormalWeb"/>
        <w:shd w:val="clear" w:color="auto" w:fill="FFFFFF"/>
        <w:spacing w:before="180" w:beforeAutospacing="0" w:after="180" w:afterAutospacing="0"/>
        <w:rPr>
          <w:color w:val="333333"/>
        </w:rPr>
      </w:pPr>
      <w:r w:rsidRPr="001805F7">
        <w:rPr>
          <w:noProof/>
          <w:color w:val="333333"/>
        </w:rPr>
        <w:drawing>
          <wp:inline distT="0" distB="0" distL="0" distR="0" wp14:anchorId="4BA00D34" wp14:editId="59529429">
            <wp:extent cx="5453743" cy="2337651"/>
            <wp:effectExtent l="0" t="0" r="0" b="5715"/>
            <wp:docPr id="12672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842" name=""/>
                    <pic:cNvPicPr/>
                  </pic:nvPicPr>
                  <pic:blipFill>
                    <a:blip/>
                    <a:stretch>
                      <a:fillRect/>
                    </a:stretch>
                  </pic:blipFill>
                  <pic:spPr>
                    <a:xfrm>
                      <a:off x="0" y="0"/>
                      <a:ext cx="5456646" cy="2338895"/>
                    </a:xfrm>
                    <a:prstGeom prst="rect">
                      <a:avLst/>
                    </a:prstGeom>
                  </pic:spPr>
                </pic:pic>
              </a:graphicData>
            </a:graphic>
          </wp:inline>
        </w:drawing>
      </w:r>
    </w:p>
    <w:p w14:paraId="40A14A6F" w14:textId="77777777"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5) Based on the statistics from your genome, which assembly do you think is best? Why? This is the assembly you can use going forward.</w:t>
      </w:r>
    </w:p>
    <w:p w14:paraId="5FB40E03" w14:textId="4663702C" w:rsidR="00825309" w:rsidRPr="001805F7" w:rsidRDefault="00825309" w:rsidP="00ED1E60">
      <w:pPr>
        <w:pStyle w:val="NormalWeb"/>
        <w:shd w:val="clear" w:color="auto" w:fill="FFFFFF"/>
        <w:spacing w:before="180" w:beforeAutospacing="0" w:after="180" w:afterAutospacing="0"/>
        <w:ind w:left="720"/>
        <w:rPr>
          <w:color w:val="333333"/>
        </w:rPr>
      </w:pPr>
      <w:r w:rsidRPr="001805F7">
        <w:rPr>
          <w:color w:val="333333"/>
        </w:rPr>
        <w:t xml:space="preserve">Based on the assemblies I believe spades to have the best results. While Abyss has less contigs and a better continuity of information the total genome length is much less than the results of Spades. Indicating spades gives a much larger and more complete assembly of the genome. </w:t>
      </w:r>
    </w:p>
    <w:p w14:paraId="12D1E3D3" w14:textId="77777777" w:rsidR="00620E43" w:rsidRPr="001805F7" w:rsidRDefault="00620E43" w:rsidP="00C26FC1">
      <w:pPr>
        <w:pStyle w:val="NormalWeb"/>
        <w:shd w:val="clear" w:color="auto" w:fill="FFFFFF"/>
        <w:spacing w:before="180" w:beforeAutospacing="0" w:after="180" w:afterAutospacing="0"/>
        <w:rPr>
          <w:color w:val="333333"/>
        </w:rPr>
      </w:pPr>
    </w:p>
    <w:p w14:paraId="5E2E3AA7" w14:textId="5F5674F6"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 xml:space="preserve">6) How can we use </w:t>
      </w:r>
      <w:proofErr w:type="spellStart"/>
      <w:r w:rsidRPr="001805F7">
        <w:rPr>
          <w:color w:val="333333"/>
        </w:rPr>
        <w:t>barrnap</w:t>
      </w:r>
      <w:proofErr w:type="spellEnd"/>
      <w:r w:rsidRPr="001805F7">
        <w:rPr>
          <w:color w:val="333333"/>
        </w:rPr>
        <w:t xml:space="preserve"> to figure out what species we have? Why is using the 16S rRNA sequence a good, but imperfect, tool for identifying species identity?</w:t>
      </w:r>
    </w:p>
    <w:p w14:paraId="1102B668" w14:textId="55ED3556" w:rsidR="00C26FC1" w:rsidRPr="001805F7" w:rsidRDefault="006E15DA" w:rsidP="00ED1E60">
      <w:pPr>
        <w:pStyle w:val="NormalWeb"/>
        <w:shd w:val="clear" w:color="auto" w:fill="FFFFFF"/>
        <w:spacing w:before="180" w:beforeAutospacing="0" w:after="180" w:afterAutospacing="0"/>
        <w:ind w:left="720"/>
        <w:rPr>
          <w:color w:val="333333"/>
        </w:rPr>
      </w:pPr>
      <w:proofErr w:type="spellStart"/>
      <w:r w:rsidRPr="001805F7">
        <w:rPr>
          <w:color w:val="333333"/>
        </w:rPr>
        <w:t>Barrnap</w:t>
      </w:r>
      <w:proofErr w:type="spellEnd"/>
      <w:r w:rsidRPr="001805F7">
        <w:rPr>
          <w:color w:val="333333"/>
        </w:rPr>
        <w:t xml:space="preserve"> is used to scan genome assemblies for rRNA genes including the 16S rRNA gene. This gene </w:t>
      </w:r>
      <w:r w:rsidR="00620E43" w:rsidRPr="001805F7">
        <w:rPr>
          <w:color w:val="333333"/>
        </w:rPr>
        <w:t xml:space="preserve">is highly conserved in bacteria and there is a large database available to compare 16S rRNA with other species making it a good sequence to use for identification purposes but not perfect because this may be present in many bacteria of the same genus making it hard to narrow down the specific species. </w:t>
      </w:r>
    </w:p>
    <w:p w14:paraId="2A9C5BEA" w14:textId="77777777" w:rsidR="00620E43" w:rsidRPr="001805F7" w:rsidRDefault="00620E43" w:rsidP="00C26FC1">
      <w:pPr>
        <w:pStyle w:val="NormalWeb"/>
        <w:shd w:val="clear" w:color="auto" w:fill="FFFFFF"/>
        <w:spacing w:before="180" w:beforeAutospacing="0" w:after="180" w:afterAutospacing="0"/>
        <w:rPr>
          <w:color w:val="333333"/>
        </w:rPr>
      </w:pPr>
    </w:p>
    <w:p w14:paraId="2E8CF6DB" w14:textId="191DE30E"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7) What species do you have? Include a screenshot of your top NCBI results.</w:t>
      </w:r>
    </w:p>
    <w:p w14:paraId="68C2F2B2" w14:textId="603DDF6C" w:rsidR="00620E43" w:rsidRPr="001805F7" w:rsidRDefault="007602DD" w:rsidP="00ED1E60">
      <w:pPr>
        <w:pStyle w:val="NormalWeb"/>
        <w:shd w:val="clear" w:color="auto" w:fill="FFFFFF"/>
        <w:spacing w:before="180" w:beforeAutospacing="0" w:after="180" w:afterAutospacing="0"/>
        <w:ind w:firstLine="720"/>
        <w:rPr>
          <w:color w:val="333333"/>
        </w:rPr>
      </w:pPr>
      <w:proofErr w:type="spellStart"/>
      <w:r w:rsidRPr="001805F7">
        <w:rPr>
          <w:color w:val="333333"/>
        </w:rPr>
        <w:t>Rhodococcus</w:t>
      </w:r>
      <w:proofErr w:type="spellEnd"/>
      <w:r w:rsidRPr="001805F7">
        <w:rPr>
          <w:color w:val="333333"/>
        </w:rPr>
        <w:t xml:space="preserve"> </w:t>
      </w:r>
      <w:proofErr w:type="spellStart"/>
      <w:r w:rsidRPr="001805F7">
        <w:rPr>
          <w:color w:val="333333"/>
        </w:rPr>
        <w:t>gingshengii</w:t>
      </w:r>
      <w:proofErr w:type="spellEnd"/>
    </w:p>
    <w:p w14:paraId="13224AA4" w14:textId="62990EC7" w:rsidR="00620E43" w:rsidRPr="001805F7" w:rsidRDefault="007602DD" w:rsidP="00C26FC1">
      <w:pPr>
        <w:pStyle w:val="NormalWeb"/>
        <w:shd w:val="clear" w:color="auto" w:fill="FFFFFF"/>
        <w:spacing w:before="180" w:beforeAutospacing="0" w:after="180" w:afterAutospacing="0"/>
        <w:rPr>
          <w:color w:val="333333"/>
        </w:rPr>
      </w:pPr>
      <w:r w:rsidRPr="001805F7">
        <w:rPr>
          <w:noProof/>
          <w:color w:val="333333"/>
        </w:rPr>
        <w:lastRenderedPageBreak/>
        <w:drawing>
          <wp:inline distT="0" distB="0" distL="0" distR="0" wp14:anchorId="24D8C6A1" wp14:editId="3E3BACDB">
            <wp:extent cx="5276850" cy="1371079"/>
            <wp:effectExtent l="0" t="0" r="0" b="635"/>
            <wp:docPr id="5907198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19857" name="Picture 1" descr="A screenshot of a computer&#10;&#10;AI-generated content may be incorrect."/>
                    <pic:cNvPicPr/>
                  </pic:nvPicPr>
                  <pic:blipFill>
                    <a:blip/>
                    <a:stretch>
                      <a:fillRect/>
                    </a:stretch>
                  </pic:blipFill>
                  <pic:spPr>
                    <a:xfrm>
                      <a:off x="0" y="0"/>
                      <a:ext cx="5284506" cy="1373068"/>
                    </a:xfrm>
                    <a:prstGeom prst="rect">
                      <a:avLst/>
                    </a:prstGeom>
                  </pic:spPr>
                </pic:pic>
              </a:graphicData>
            </a:graphic>
          </wp:inline>
        </w:drawing>
      </w:r>
    </w:p>
    <w:p w14:paraId="503E77C8" w14:textId="77777777" w:rsidR="00C26FC1" w:rsidRPr="001805F7" w:rsidRDefault="00C26FC1" w:rsidP="00C26FC1">
      <w:pPr>
        <w:pStyle w:val="NormalWeb"/>
        <w:shd w:val="clear" w:color="auto" w:fill="FFFFFF"/>
        <w:spacing w:before="180" w:beforeAutospacing="0" w:after="180" w:afterAutospacing="0"/>
        <w:rPr>
          <w:color w:val="333333"/>
        </w:rPr>
      </w:pPr>
    </w:p>
    <w:p w14:paraId="667AEC9A" w14:textId="301C7EF0"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8) What is genome annotation? Why is it important to do that?</w:t>
      </w:r>
    </w:p>
    <w:p w14:paraId="7EF9FC19" w14:textId="116F409D" w:rsidR="007602DD" w:rsidRPr="001805F7" w:rsidRDefault="001805F7" w:rsidP="00CF4C6B">
      <w:pPr>
        <w:pStyle w:val="NormalWeb"/>
        <w:shd w:val="clear" w:color="auto" w:fill="FFFFFF"/>
        <w:tabs>
          <w:tab w:val="left" w:pos="1920"/>
        </w:tabs>
        <w:spacing w:before="180" w:beforeAutospacing="0" w:after="180" w:afterAutospacing="0"/>
        <w:ind w:left="720"/>
        <w:rPr>
          <w:color w:val="333333"/>
        </w:rPr>
      </w:pPr>
      <w:r w:rsidRPr="001805F7">
        <w:rPr>
          <w:color w:val="333333"/>
        </w:rPr>
        <w:t xml:space="preserve">Genome </w:t>
      </w:r>
      <w:r>
        <w:rPr>
          <w:color w:val="333333"/>
        </w:rPr>
        <w:t xml:space="preserve">annotation is taking a genome </w:t>
      </w:r>
      <w:r w:rsidR="00CF4C6B">
        <w:rPr>
          <w:color w:val="333333"/>
        </w:rPr>
        <w:t>sequence determining</w:t>
      </w:r>
      <w:r>
        <w:rPr>
          <w:color w:val="333333"/>
        </w:rPr>
        <w:t xml:space="preserve"> its</w:t>
      </w:r>
      <w:r w:rsidR="007602DD" w:rsidRPr="001805F7">
        <w:rPr>
          <w:color w:val="333333"/>
        </w:rPr>
        <w:t xml:space="preserve"> scaffolds</w:t>
      </w:r>
      <w:r w:rsidR="00CF4C6B">
        <w:rPr>
          <w:color w:val="333333"/>
        </w:rPr>
        <w:t>, contigs, and other useful coding information,</w:t>
      </w:r>
      <w:r w:rsidR="007602DD" w:rsidRPr="001805F7">
        <w:rPr>
          <w:color w:val="333333"/>
        </w:rPr>
        <w:t xml:space="preserve"> </w:t>
      </w:r>
      <w:r>
        <w:rPr>
          <w:color w:val="333333"/>
        </w:rPr>
        <w:t>then using th</w:t>
      </w:r>
      <w:r w:rsidR="00CF4C6B">
        <w:rPr>
          <w:color w:val="333333"/>
        </w:rPr>
        <w:t xml:space="preserve">is </w:t>
      </w:r>
      <w:r>
        <w:rPr>
          <w:color w:val="333333"/>
        </w:rPr>
        <w:t xml:space="preserve">to </w:t>
      </w:r>
      <w:r w:rsidR="007602DD" w:rsidRPr="001805F7">
        <w:rPr>
          <w:color w:val="333333"/>
        </w:rPr>
        <w:t>identify what protein</w:t>
      </w:r>
      <w:r>
        <w:rPr>
          <w:color w:val="333333"/>
        </w:rPr>
        <w:t>s</w:t>
      </w:r>
      <w:r w:rsidR="007602DD" w:rsidRPr="001805F7">
        <w:rPr>
          <w:color w:val="333333"/>
        </w:rPr>
        <w:t xml:space="preserve"> are </w:t>
      </w:r>
      <w:r>
        <w:rPr>
          <w:color w:val="333333"/>
        </w:rPr>
        <w:t xml:space="preserve">coded in the sequence and where they can be found. </w:t>
      </w:r>
      <w:r w:rsidR="007602DD" w:rsidRPr="001805F7">
        <w:rPr>
          <w:color w:val="333333"/>
        </w:rPr>
        <w:t xml:space="preserve"> </w:t>
      </w:r>
    </w:p>
    <w:p w14:paraId="2F647D84" w14:textId="77777777" w:rsidR="007602DD" w:rsidRPr="001805F7" w:rsidRDefault="007602DD" w:rsidP="00C26FC1">
      <w:pPr>
        <w:pStyle w:val="NormalWeb"/>
        <w:shd w:val="clear" w:color="auto" w:fill="FFFFFF"/>
        <w:spacing w:before="180" w:beforeAutospacing="0" w:after="180" w:afterAutospacing="0"/>
        <w:rPr>
          <w:color w:val="333333"/>
        </w:rPr>
      </w:pPr>
    </w:p>
    <w:p w14:paraId="06553647" w14:textId="77777777" w:rsidR="0031100D" w:rsidRDefault="00C26FC1" w:rsidP="00C26FC1">
      <w:pPr>
        <w:pStyle w:val="NormalWeb"/>
        <w:shd w:val="clear" w:color="auto" w:fill="FFFFFF"/>
        <w:spacing w:before="180" w:beforeAutospacing="0" w:after="180" w:afterAutospacing="0"/>
        <w:rPr>
          <w:color w:val="333333"/>
        </w:rPr>
      </w:pPr>
      <w:r w:rsidRPr="001805F7">
        <w:rPr>
          <w:color w:val="333333"/>
        </w:rPr>
        <w:t xml:space="preserve">9) Perform a genome annotation using two different programs. Find 3 of the 5 genes/features in your results file and create a table of those results: </w:t>
      </w:r>
      <w:proofErr w:type="spellStart"/>
      <w:r w:rsidRPr="001805F7">
        <w:rPr>
          <w:color w:val="333333"/>
        </w:rPr>
        <w:t>recA</w:t>
      </w:r>
      <w:proofErr w:type="spellEnd"/>
      <w:r w:rsidRPr="001805F7">
        <w:rPr>
          <w:color w:val="333333"/>
        </w:rPr>
        <w:t xml:space="preserve">, </w:t>
      </w:r>
      <w:proofErr w:type="spellStart"/>
      <w:r w:rsidRPr="001805F7">
        <w:rPr>
          <w:color w:val="333333"/>
        </w:rPr>
        <w:t>gyrA</w:t>
      </w:r>
      <w:proofErr w:type="spellEnd"/>
      <w:r w:rsidRPr="001805F7">
        <w:rPr>
          <w:color w:val="333333"/>
        </w:rPr>
        <w:t xml:space="preserve">, 16S rRNA, </w:t>
      </w:r>
      <w:proofErr w:type="spellStart"/>
      <w:r w:rsidRPr="001805F7">
        <w:rPr>
          <w:color w:val="333333"/>
        </w:rPr>
        <w:t>rpsB</w:t>
      </w:r>
      <w:proofErr w:type="spellEnd"/>
      <w:r w:rsidRPr="001805F7">
        <w:rPr>
          <w:color w:val="333333"/>
        </w:rPr>
        <w:t xml:space="preserve">, </w:t>
      </w:r>
      <w:proofErr w:type="spellStart"/>
      <w:r w:rsidRPr="001805F7">
        <w:rPr>
          <w:color w:val="333333"/>
        </w:rPr>
        <w:t>dnaA</w:t>
      </w:r>
      <w:proofErr w:type="spellEnd"/>
      <w:r w:rsidRPr="001805F7">
        <w:rPr>
          <w:color w:val="333333"/>
        </w:rPr>
        <w:t xml:space="preserve">. </w:t>
      </w:r>
    </w:p>
    <w:p w14:paraId="14D3B3FA" w14:textId="044C8349"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What is the location of the genes you chose? What does each program tell you about the gene? How are the outputs different between the two programs.</w:t>
      </w:r>
    </w:p>
    <w:tbl>
      <w:tblPr>
        <w:tblStyle w:val="TableGrid"/>
        <w:tblW w:w="0" w:type="auto"/>
        <w:tblLook w:val="04A0" w:firstRow="1" w:lastRow="0" w:firstColumn="1" w:lastColumn="0" w:noHBand="0" w:noVBand="1"/>
      </w:tblPr>
      <w:tblGrid>
        <w:gridCol w:w="949"/>
        <w:gridCol w:w="2147"/>
        <w:gridCol w:w="996"/>
        <w:gridCol w:w="1754"/>
        <w:gridCol w:w="875"/>
        <w:gridCol w:w="1201"/>
        <w:gridCol w:w="714"/>
        <w:gridCol w:w="714"/>
      </w:tblGrid>
      <w:tr w:rsidR="00046B78" w:rsidRPr="00046B78" w14:paraId="3BBD09B8" w14:textId="77777777" w:rsidTr="00BE3091">
        <w:trPr>
          <w:trHeight w:val="300"/>
        </w:trPr>
        <w:tc>
          <w:tcPr>
            <w:tcW w:w="9350" w:type="dxa"/>
            <w:gridSpan w:val="8"/>
            <w:noWrap/>
            <w:hideMark/>
          </w:tcPr>
          <w:p w14:paraId="3DDBFE71" w14:textId="77777777" w:rsidR="00046B78" w:rsidRPr="00046B78" w:rsidRDefault="00046B78" w:rsidP="00046B78">
            <w:pPr>
              <w:pStyle w:val="NormalWeb"/>
              <w:shd w:val="clear" w:color="auto" w:fill="FFFFFF"/>
              <w:spacing w:before="180" w:after="180"/>
              <w:rPr>
                <w:color w:val="333333"/>
              </w:rPr>
            </w:pPr>
            <w:proofErr w:type="spellStart"/>
            <w:r w:rsidRPr="00046B78">
              <w:rPr>
                <w:color w:val="333333"/>
              </w:rPr>
              <w:t>Prokka</w:t>
            </w:r>
            <w:proofErr w:type="spellEnd"/>
            <w:r w:rsidRPr="00046B78">
              <w:rPr>
                <w:color w:val="333333"/>
              </w:rPr>
              <w:t xml:space="preserve"> Results </w:t>
            </w:r>
          </w:p>
        </w:tc>
      </w:tr>
      <w:tr w:rsidR="00BE3091" w:rsidRPr="00046B78" w14:paraId="3CBBA8C5" w14:textId="77777777" w:rsidTr="000234AD">
        <w:trPr>
          <w:trHeight w:val="300"/>
        </w:trPr>
        <w:tc>
          <w:tcPr>
            <w:tcW w:w="949" w:type="dxa"/>
            <w:noWrap/>
            <w:hideMark/>
          </w:tcPr>
          <w:p w14:paraId="5E2ABB6C" w14:textId="77777777" w:rsidR="00046B78" w:rsidRPr="00046B78" w:rsidRDefault="00046B78" w:rsidP="00046B78">
            <w:pPr>
              <w:pStyle w:val="NormalWeb"/>
              <w:shd w:val="clear" w:color="auto" w:fill="FFFFFF"/>
              <w:spacing w:before="180" w:after="180"/>
              <w:rPr>
                <w:color w:val="333333"/>
              </w:rPr>
            </w:pPr>
            <w:r w:rsidRPr="00046B78">
              <w:rPr>
                <w:color w:val="333333"/>
              </w:rPr>
              <w:t>gene</w:t>
            </w:r>
          </w:p>
        </w:tc>
        <w:tc>
          <w:tcPr>
            <w:tcW w:w="2144" w:type="dxa"/>
            <w:noWrap/>
            <w:hideMark/>
          </w:tcPr>
          <w:p w14:paraId="2865076F" w14:textId="77777777" w:rsidR="00046B78" w:rsidRPr="00046B78" w:rsidRDefault="00046B78" w:rsidP="00046B78">
            <w:pPr>
              <w:pStyle w:val="NormalWeb"/>
              <w:shd w:val="clear" w:color="auto" w:fill="FFFFFF"/>
              <w:spacing w:before="180" w:after="180"/>
              <w:rPr>
                <w:color w:val="333333"/>
              </w:rPr>
            </w:pPr>
            <w:r w:rsidRPr="00046B78">
              <w:rPr>
                <w:color w:val="333333"/>
              </w:rPr>
              <w:t>locus_tag</w:t>
            </w:r>
          </w:p>
        </w:tc>
        <w:tc>
          <w:tcPr>
            <w:tcW w:w="997" w:type="dxa"/>
            <w:noWrap/>
            <w:hideMark/>
          </w:tcPr>
          <w:p w14:paraId="46DB0810" w14:textId="77777777" w:rsidR="00046B78" w:rsidRPr="00046B78" w:rsidRDefault="00046B78" w:rsidP="00046B78">
            <w:pPr>
              <w:pStyle w:val="NormalWeb"/>
              <w:shd w:val="clear" w:color="auto" w:fill="FFFFFF"/>
              <w:spacing w:before="180" w:after="180"/>
              <w:rPr>
                <w:color w:val="333333"/>
              </w:rPr>
            </w:pPr>
            <w:proofErr w:type="spellStart"/>
            <w:r w:rsidRPr="00046B78">
              <w:rPr>
                <w:color w:val="333333"/>
              </w:rPr>
              <w:t>ftype</w:t>
            </w:r>
            <w:proofErr w:type="spellEnd"/>
          </w:p>
        </w:tc>
        <w:tc>
          <w:tcPr>
            <w:tcW w:w="1756" w:type="dxa"/>
            <w:noWrap/>
            <w:hideMark/>
          </w:tcPr>
          <w:p w14:paraId="5BD12660" w14:textId="11127B41" w:rsidR="00046B78" w:rsidRPr="00046B78" w:rsidRDefault="00046B78" w:rsidP="00046B78">
            <w:pPr>
              <w:pStyle w:val="NormalWeb"/>
              <w:shd w:val="clear" w:color="auto" w:fill="FFFFFF"/>
              <w:spacing w:before="180" w:after="180"/>
              <w:rPr>
                <w:color w:val="333333"/>
              </w:rPr>
            </w:pPr>
            <w:r w:rsidRPr="00046B78">
              <w:rPr>
                <w:color w:val="333333"/>
              </w:rPr>
              <w:t>length_b</w:t>
            </w:r>
            <w:r w:rsidR="00C50DE1">
              <w:rPr>
                <w:color w:val="333333"/>
              </w:rPr>
              <w:t>p</w:t>
            </w:r>
          </w:p>
        </w:tc>
        <w:tc>
          <w:tcPr>
            <w:tcW w:w="874" w:type="dxa"/>
            <w:noWrap/>
            <w:hideMark/>
          </w:tcPr>
          <w:p w14:paraId="01BA258B" w14:textId="323AB3DA" w:rsidR="00046B78" w:rsidRPr="00046B78" w:rsidRDefault="00046B78" w:rsidP="00046B78">
            <w:pPr>
              <w:pStyle w:val="NormalWeb"/>
              <w:shd w:val="clear" w:color="auto" w:fill="FFFFFF"/>
              <w:spacing w:before="180" w:after="180"/>
              <w:rPr>
                <w:color w:val="333333"/>
              </w:rPr>
            </w:pPr>
            <w:r w:rsidRPr="00046B78">
              <w:rPr>
                <w:color w:val="333333"/>
              </w:rPr>
              <w:t>EC</w:t>
            </w:r>
            <w:r w:rsidR="00C50DE1">
              <w:rPr>
                <w:color w:val="333333"/>
              </w:rPr>
              <w:t>#</w:t>
            </w:r>
          </w:p>
        </w:tc>
        <w:tc>
          <w:tcPr>
            <w:tcW w:w="1200" w:type="dxa"/>
            <w:noWrap/>
            <w:hideMark/>
          </w:tcPr>
          <w:p w14:paraId="5D3EF1DA" w14:textId="77777777" w:rsidR="00046B78" w:rsidRPr="00046B78" w:rsidRDefault="00046B78" w:rsidP="00046B78">
            <w:pPr>
              <w:pStyle w:val="NormalWeb"/>
              <w:shd w:val="clear" w:color="auto" w:fill="FFFFFF"/>
              <w:spacing w:before="180" w:after="180"/>
              <w:rPr>
                <w:color w:val="333333"/>
              </w:rPr>
            </w:pPr>
            <w:r w:rsidRPr="00046B78">
              <w:rPr>
                <w:color w:val="333333"/>
              </w:rPr>
              <w:t>COG</w:t>
            </w:r>
          </w:p>
        </w:tc>
        <w:tc>
          <w:tcPr>
            <w:tcW w:w="1430" w:type="dxa"/>
            <w:gridSpan w:val="2"/>
            <w:noWrap/>
            <w:hideMark/>
          </w:tcPr>
          <w:p w14:paraId="52D1266B" w14:textId="77777777" w:rsidR="00046B78" w:rsidRPr="00046B78" w:rsidRDefault="00046B78" w:rsidP="00046B78">
            <w:pPr>
              <w:pStyle w:val="NormalWeb"/>
              <w:shd w:val="clear" w:color="auto" w:fill="FFFFFF"/>
              <w:spacing w:before="180" w:after="180"/>
              <w:rPr>
                <w:color w:val="333333"/>
              </w:rPr>
            </w:pPr>
            <w:r w:rsidRPr="00046B78">
              <w:rPr>
                <w:color w:val="333333"/>
              </w:rPr>
              <w:t>Gene Description</w:t>
            </w:r>
          </w:p>
        </w:tc>
      </w:tr>
      <w:tr w:rsidR="00BE3091" w:rsidRPr="00046B78" w14:paraId="51900A68" w14:textId="77777777" w:rsidTr="000234AD">
        <w:trPr>
          <w:trHeight w:val="300"/>
        </w:trPr>
        <w:tc>
          <w:tcPr>
            <w:tcW w:w="949" w:type="dxa"/>
            <w:noWrap/>
            <w:hideMark/>
          </w:tcPr>
          <w:p w14:paraId="06465580" w14:textId="77777777" w:rsidR="00046B78" w:rsidRPr="00046B78" w:rsidRDefault="00046B78" w:rsidP="00046B78">
            <w:pPr>
              <w:pStyle w:val="NormalWeb"/>
              <w:shd w:val="clear" w:color="auto" w:fill="FFFFFF"/>
              <w:spacing w:before="180" w:after="180"/>
              <w:rPr>
                <w:color w:val="333333"/>
              </w:rPr>
            </w:pPr>
            <w:r w:rsidRPr="00046B78">
              <w:rPr>
                <w:color w:val="333333"/>
              </w:rPr>
              <w:t>gyrA_1</w:t>
            </w:r>
          </w:p>
        </w:tc>
        <w:tc>
          <w:tcPr>
            <w:tcW w:w="2144" w:type="dxa"/>
            <w:noWrap/>
            <w:hideMark/>
          </w:tcPr>
          <w:p w14:paraId="534AD15C" w14:textId="77777777" w:rsidR="00046B78" w:rsidRPr="00046B78" w:rsidRDefault="00046B78" w:rsidP="00046B78">
            <w:pPr>
              <w:pStyle w:val="NormalWeb"/>
              <w:shd w:val="clear" w:color="auto" w:fill="FFFFFF"/>
              <w:spacing w:before="180" w:after="180"/>
              <w:rPr>
                <w:color w:val="333333"/>
              </w:rPr>
            </w:pPr>
            <w:r w:rsidRPr="00046B78">
              <w:rPr>
                <w:color w:val="333333"/>
              </w:rPr>
              <w:t>MNHNOIJP_00035</w:t>
            </w:r>
          </w:p>
        </w:tc>
        <w:tc>
          <w:tcPr>
            <w:tcW w:w="997" w:type="dxa"/>
            <w:noWrap/>
            <w:hideMark/>
          </w:tcPr>
          <w:p w14:paraId="784EA9A9" w14:textId="77777777" w:rsidR="00046B78" w:rsidRPr="00046B78" w:rsidRDefault="00046B78" w:rsidP="00046B78">
            <w:pPr>
              <w:pStyle w:val="NormalWeb"/>
              <w:shd w:val="clear" w:color="auto" w:fill="FFFFFF"/>
              <w:spacing w:before="180" w:after="180"/>
              <w:rPr>
                <w:color w:val="333333"/>
              </w:rPr>
            </w:pPr>
            <w:r w:rsidRPr="00046B78">
              <w:rPr>
                <w:color w:val="333333"/>
              </w:rPr>
              <w:t>CDS</w:t>
            </w:r>
          </w:p>
        </w:tc>
        <w:tc>
          <w:tcPr>
            <w:tcW w:w="1756" w:type="dxa"/>
            <w:noWrap/>
            <w:hideMark/>
          </w:tcPr>
          <w:p w14:paraId="7CCFA02B" w14:textId="77777777" w:rsidR="00046B78" w:rsidRPr="00046B78" w:rsidRDefault="00046B78" w:rsidP="00046B78">
            <w:pPr>
              <w:pStyle w:val="NormalWeb"/>
              <w:shd w:val="clear" w:color="auto" w:fill="FFFFFF"/>
              <w:spacing w:before="180" w:after="180"/>
              <w:rPr>
                <w:color w:val="333333"/>
              </w:rPr>
            </w:pPr>
            <w:r w:rsidRPr="00046B78">
              <w:rPr>
                <w:color w:val="333333"/>
              </w:rPr>
              <w:t>1881</w:t>
            </w:r>
          </w:p>
        </w:tc>
        <w:tc>
          <w:tcPr>
            <w:tcW w:w="874" w:type="dxa"/>
            <w:noWrap/>
            <w:hideMark/>
          </w:tcPr>
          <w:p w14:paraId="4440817D" w14:textId="77777777" w:rsidR="00046B78" w:rsidRPr="00046B78" w:rsidRDefault="00046B78" w:rsidP="00046B78">
            <w:pPr>
              <w:pStyle w:val="NormalWeb"/>
              <w:shd w:val="clear" w:color="auto" w:fill="FFFFFF"/>
              <w:spacing w:before="180" w:after="180"/>
              <w:rPr>
                <w:color w:val="333333"/>
              </w:rPr>
            </w:pPr>
            <w:r w:rsidRPr="00046B78">
              <w:rPr>
                <w:color w:val="333333"/>
              </w:rPr>
              <w:t>5.6.2.2</w:t>
            </w:r>
          </w:p>
        </w:tc>
        <w:tc>
          <w:tcPr>
            <w:tcW w:w="1200" w:type="dxa"/>
            <w:noWrap/>
            <w:hideMark/>
          </w:tcPr>
          <w:p w14:paraId="79B47997" w14:textId="77777777" w:rsidR="00046B78" w:rsidRPr="00046B78" w:rsidRDefault="00046B78" w:rsidP="00046B78">
            <w:pPr>
              <w:pStyle w:val="NormalWeb"/>
              <w:shd w:val="clear" w:color="auto" w:fill="FFFFFF"/>
              <w:spacing w:before="180" w:after="180"/>
              <w:rPr>
                <w:color w:val="333333"/>
              </w:rPr>
            </w:pPr>
          </w:p>
        </w:tc>
        <w:tc>
          <w:tcPr>
            <w:tcW w:w="1430" w:type="dxa"/>
            <w:gridSpan w:val="2"/>
            <w:noWrap/>
            <w:hideMark/>
          </w:tcPr>
          <w:p w14:paraId="1BA98640" w14:textId="77777777" w:rsidR="00046B78" w:rsidRPr="00046B78" w:rsidRDefault="00046B78" w:rsidP="00046B78">
            <w:pPr>
              <w:pStyle w:val="NormalWeb"/>
              <w:shd w:val="clear" w:color="auto" w:fill="FFFFFF"/>
              <w:spacing w:before="180" w:after="180"/>
              <w:rPr>
                <w:color w:val="333333"/>
              </w:rPr>
            </w:pPr>
            <w:r w:rsidRPr="00046B78">
              <w:rPr>
                <w:color w:val="333333"/>
              </w:rPr>
              <w:t>DNA gyrase subunit A</w:t>
            </w:r>
          </w:p>
        </w:tc>
      </w:tr>
      <w:tr w:rsidR="00BE3091" w:rsidRPr="00046B78" w14:paraId="27C0F9B1" w14:textId="77777777" w:rsidTr="000234AD">
        <w:trPr>
          <w:trHeight w:val="300"/>
        </w:trPr>
        <w:tc>
          <w:tcPr>
            <w:tcW w:w="949" w:type="dxa"/>
            <w:noWrap/>
            <w:hideMark/>
          </w:tcPr>
          <w:p w14:paraId="1DEC2AB9" w14:textId="77777777" w:rsidR="00046B78" w:rsidRPr="00046B78" w:rsidRDefault="00046B78" w:rsidP="00046B78">
            <w:pPr>
              <w:pStyle w:val="NormalWeb"/>
              <w:shd w:val="clear" w:color="auto" w:fill="FFFFFF"/>
              <w:spacing w:before="180" w:after="180"/>
              <w:rPr>
                <w:color w:val="333333"/>
              </w:rPr>
            </w:pPr>
            <w:proofErr w:type="spellStart"/>
            <w:r w:rsidRPr="00046B78">
              <w:rPr>
                <w:color w:val="333333"/>
              </w:rPr>
              <w:t>rpsB</w:t>
            </w:r>
            <w:proofErr w:type="spellEnd"/>
          </w:p>
        </w:tc>
        <w:tc>
          <w:tcPr>
            <w:tcW w:w="2144" w:type="dxa"/>
            <w:noWrap/>
            <w:hideMark/>
          </w:tcPr>
          <w:p w14:paraId="082FC71D" w14:textId="77777777" w:rsidR="00046B78" w:rsidRPr="00046B78" w:rsidRDefault="00046B78" w:rsidP="00046B78">
            <w:pPr>
              <w:pStyle w:val="NormalWeb"/>
              <w:shd w:val="clear" w:color="auto" w:fill="FFFFFF"/>
              <w:spacing w:before="180" w:after="180"/>
              <w:rPr>
                <w:color w:val="333333"/>
              </w:rPr>
            </w:pPr>
            <w:r w:rsidRPr="00046B78">
              <w:rPr>
                <w:color w:val="333333"/>
              </w:rPr>
              <w:t>MNHNOIJP_00121</w:t>
            </w:r>
          </w:p>
        </w:tc>
        <w:tc>
          <w:tcPr>
            <w:tcW w:w="997" w:type="dxa"/>
            <w:noWrap/>
            <w:hideMark/>
          </w:tcPr>
          <w:p w14:paraId="2BF65716" w14:textId="77777777" w:rsidR="00046B78" w:rsidRPr="00046B78" w:rsidRDefault="00046B78" w:rsidP="00046B78">
            <w:pPr>
              <w:pStyle w:val="NormalWeb"/>
              <w:shd w:val="clear" w:color="auto" w:fill="FFFFFF"/>
              <w:spacing w:before="180" w:after="180"/>
              <w:rPr>
                <w:color w:val="333333"/>
              </w:rPr>
            </w:pPr>
            <w:r w:rsidRPr="00046B78">
              <w:rPr>
                <w:color w:val="333333"/>
              </w:rPr>
              <w:t>CDS</w:t>
            </w:r>
          </w:p>
        </w:tc>
        <w:tc>
          <w:tcPr>
            <w:tcW w:w="1756" w:type="dxa"/>
            <w:noWrap/>
            <w:hideMark/>
          </w:tcPr>
          <w:p w14:paraId="2477BFA2" w14:textId="77777777" w:rsidR="00046B78" w:rsidRPr="00046B78" w:rsidRDefault="00046B78" w:rsidP="00046B78">
            <w:pPr>
              <w:pStyle w:val="NormalWeb"/>
              <w:shd w:val="clear" w:color="auto" w:fill="FFFFFF"/>
              <w:spacing w:before="180" w:after="180"/>
              <w:rPr>
                <w:color w:val="333333"/>
              </w:rPr>
            </w:pPr>
            <w:r w:rsidRPr="00046B78">
              <w:rPr>
                <w:color w:val="333333"/>
              </w:rPr>
              <w:t>783</w:t>
            </w:r>
          </w:p>
        </w:tc>
        <w:tc>
          <w:tcPr>
            <w:tcW w:w="874" w:type="dxa"/>
            <w:noWrap/>
            <w:hideMark/>
          </w:tcPr>
          <w:p w14:paraId="20FF7F1F" w14:textId="77777777" w:rsidR="00046B78" w:rsidRPr="00046B78" w:rsidRDefault="00046B78" w:rsidP="00046B78">
            <w:pPr>
              <w:pStyle w:val="NormalWeb"/>
              <w:shd w:val="clear" w:color="auto" w:fill="FFFFFF"/>
              <w:spacing w:before="180" w:after="180"/>
              <w:rPr>
                <w:color w:val="333333"/>
              </w:rPr>
            </w:pPr>
          </w:p>
        </w:tc>
        <w:tc>
          <w:tcPr>
            <w:tcW w:w="1200" w:type="dxa"/>
            <w:noWrap/>
            <w:hideMark/>
          </w:tcPr>
          <w:p w14:paraId="04BC96DE" w14:textId="77777777" w:rsidR="00046B78" w:rsidRPr="00046B78" w:rsidRDefault="00046B78" w:rsidP="00046B78">
            <w:pPr>
              <w:pStyle w:val="NormalWeb"/>
              <w:shd w:val="clear" w:color="auto" w:fill="FFFFFF"/>
              <w:spacing w:before="180" w:after="180"/>
              <w:rPr>
                <w:color w:val="333333"/>
              </w:rPr>
            </w:pPr>
            <w:r w:rsidRPr="00046B78">
              <w:rPr>
                <w:color w:val="333333"/>
              </w:rPr>
              <w:t>COG0052</w:t>
            </w:r>
          </w:p>
        </w:tc>
        <w:tc>
          <w:tcPr>
            <w:tcW w:w="1430" w:type="dxa"/>
            <w:gridSpan w:val="2"/>
            <w:noWrap/>
            <w:hideMark/>
          </w:tcPr>
          <w:p w14:paraId="51F46484" w14:textId="77777777" w:rsidR="00046B78" w:rsidRPr="00046B78" w:rsidRDefault="00046B78" w:rsidP="00046B78">
            <w:pPr>
              <w:pStyle w:val="NormalWeb"/>
              <w:shd w:val="clear" w:color="auto" w:fill="FFFFFF"/>
              <w:spacing w:before="180" w:after="180"/>
              <w:rPr>
                <w:color w:val="333333"/>
              </w:rPr>
            </w:pPr>
            <w:r w:rsidRPr="00046B78">
              <w:rPr>
                <w:color w:val="333333"/>
              </w:rPr>
              <w:t>30S ribosomal protein S2</w:t>
            </w:r>
          </w:p>
        </w:tc>
      </w:tr>
      <w:tr w:rsidR="00BE3091" w:rsidRPr="00046B78" w14:paraId="393A4E95" w14:textId="77777777" w:rsidTr="000234AD">
        <w:trPr>
          <w:trHeight w:val="300"/>
        </w:trPr>
        <w:tc>
          <w:tcPr>
            <w:tcW w:w="949" w:type="dxa"/>
            <w:noWrap/>
            <w:hideMark/>
          </w:tcPr>
          <w:p w14:paraId="3137B7B2" w14:textId="77777777" w:rsidR="00046B78" w:rsidRPr="00046B78" w:rsidRDefault="00046B78" w:rsidP="00046B78">
            <w:pPr>
              <w:pStyle w:val="NormalWeb"/>
              <w:shd w:val="clear" w:color="auto" w:fill="FFFFFF"/>
              <w:spacing w:before="180" w:after="180"/>
              <w:rPr>
                <w:color w:val="333333"/>
              </w:rPr>
            </w:pPr>
            <w:r w:rsidRPr="00046B78">
              <w:rPr>
                <w:color w:val="333333"/>
              </w:rPr>
              <w:t>recA_1</w:t>
            </w:r>
          </w:p>
        </w:tc>
        <w:tc>
          <w:tcPr>
            <w:tcW w:w="2144" w:type="dxa"/>
            <w:noWrap/>
            <w:hideMark/>
          </w:tcPr>
          <w:p w14:paraId="418EEA93" w14:textId="77777777" w:rsidR="00046B78" w:rsidRPr="00046B78" w:rsidRDefault="00046B78" w:rsidP="00046B78">
            <w:pPr>
              <w:pStyle w:val="NormalWeb"/>
              <w:shd w:val="clear" w:color="auto" w:fill="FFFFFF"/>
              <w:spacing w:before="180" w:after="180"/>
              <w:rPr>
                <w:color w:val="333333"/>
              </w:rPr>
            </w:pPr>
            <w:r w:rsidRPr="00046B78">
              <w:rPr>
                <w:color w:val="333333"/>
              </w:rPr>
              <w:t>MNHNOIJP_00129</w:t>
            </w:r>
          </w:p>
        </w:tc>
        <w:tc>
          <w:tcPr>
            <w:tcW w:w="997" w:type="dxa"/>
            <w:noWrap/>
            <w:hideMark/>
          </w:tcPr>
          <w:p w14:paraId="22C9EB1C" w14:textId="77777777" w:rsidR="00046B78" w:rsidRPr="00046B78" w:rsidRDefault="00046B78" w:rsidP="00046B78">
            <w:pPr>
              <w:pStyle w:val="NormalWeb"/>
              <w:shd w:val="clear" w:color="auto" w:fill="FFFFFF"/>
              <w:spacing w:before="180" w:after="180"/>
              <w:rPr>
                <w:color w:val="333333"/>
              </w:rPr>
            </w:pPr>
            <w:r w:rsidRPr="00046B78">
              <w:rPr>
                <w:color w:val="333333"/>
              </w:rPr>
              <w:t>CDS</w:t>
            </w:r>
          </w:p>
        </w:tc>
        <w:tc>
          <w:tcPr>
            <w:tcW w:w="1756" w:type="dxa"/>
            <w:noWrap/>
            <w:hideMark/>
          </w:tcPr>
          <w:p w14:paraId="374D659E" w14:textId="77777777" w:rsidR="00046B78" w:rsidRPr="00046B78" w:rsidRDefault="00046B78" w:rsidP="00046B78">
            <w:pPr>
              <w:pStyle w:val="NormalWeb"/>
              <w:shd w:val="clear" w:color="auto" w:fill="FFFFFF"/>
              <w:spacing w:before="180" w:after="180"/>
              <w:rPr>
                <w:color w:val="333333"/>
              </w:rPr>
            </w:pPr>
            <w:r w:rsidRPr="00046B78">
              <w:rPr>
                <w:color w:val="333333"/>
              </w:rPr>
              <w:t>1098</w:t>
            </w:r>
          </w:p>
        </w:tc>
        <w:tc>
          <w:tcPr>
            <w:tcW w:w="874" w:type="dxa"/>
            <w:noWrap/>
            <w:hideMark/>
          </w:tcPr>
          <w:p w14:paraId="2F402D13" w14:textId="77777777" w:rsidR="00046B78" w:rsidRPr="00046B78" w:rsidRDefault="00046B78" w:rsidP="00046B78">
            <w:pPr>
              <w:pStyle w:val="NormalWeb"/>
              <w:shd w:val="clear" w:color="auto" w:fill="FFFFFF"/>
              <w:spacing w:before="180" w:after="180"/>
              <w:rPr>
                <w:color w:val="333333"/>
              </w:rPr>
            </w:pPr>
          </w:p>
        </w:tc>
        <w:tc>
          <w:tcPr>
            <w:tcW w:w="1200" w:type="dxa"/>
            <w:noWrap/>
            <w:hideMark/>
          </w:tcPr>
          <w:p w14:paraId="4C0E011A" w14:textId="77777777" w:rsidR="00046B78" w:rsidRPr="00046B78" w:rsidRDefault="00046B78" w:rsidP="00046B78">
            <w:pPr>
              <w:pStyle w:val="NormalWeb"/>
              <w:shd w:val="clear" w:color="auto" w:fill="FFFFFF"/>
              <w:spacing w:before="180" w:after="180"/>
              <w:rPr>
                <w:color w:val="333333"/>
              </w:rPr>
            </w:pPr>
            <w:r w:rsidRPr="00046B78">
              <w:rPr>
                <w:color w:val="333333"/>
              </w:rPr>
              <w:t>COG0468</w:t>
            </w:r>
          </w:p>
        </w:tc>
        <w:tc>
          <w:tcPr>
            <w:tcW w:w="1430" w:type="dxa"/>
            <w:gridSpan w:val="2"/>
            <w:noWrap/>
            <w:hideMark/>
          </w:tcPr>
          <w:p w14:paraId="504D1C0F" w14:textId="77777777" w:rsidR="00046B78" w:rsidRPr="00046B78" w:rsidRDefault="00046B78" w:rsidP="00046B78">
            <w:pPr>
              <w:pStyle w:val="NormalWeb"/>
              <w:shd w:val="clear" w:color="auto" w:fill="FFFFFF"/>
              <w:spacing w:before="180" w:after="180"/>
              <w:rPr>
                <w:color w:val="333333"/>
              </w:rPr>
            </w:pPr>
            <w:r w:rsidRPr="00046B78">
              <w:rPr>
                <w:color w:val="333333"/>
              </w:rPr>
              <w:t>Protein RecA</w:t>
            </w:r>
          </w:p>
        </w:tc>
      </w:tr>
      <w:tr w:rsidR="00046B78" w:rsidRPr="00046B78" w14:paraId="580DE06B" w14:textId="77777777" w:rsidTr="00BE3091">
        <w:trPr>
          <w:trHeight w:val="300"/>
        </w:trPr>
        <w:tc>
          <w:tcPr>
            <w:tcW w:w="9350" w:type="dxa"/>
            <w:gridSpan w:val="8"/>
            <w:noWrap/>
            <w:hideMark/>
          </w:tcPr>
          <w:p w14:paraId="0CE56986" w14:textId="77777777" w:rsidR="00046B78" w:rsidRPr="00046B78" w:rsidRDefault="00046B78" w:rsidP="00046B78">
            <w:pPr>
              <w:pStyle w:val="NormalWeb"/>
              <w:shd w:val="clear" w:color="auto" w:fill="FFFFFF"/>
              <w:spacing w:before="180" w:after="180"/>
              <w:rPr>
                <w:color w:val="333333"/>
              </w:rPr>
            </w:pPr>
            <w:r w:rsidRPr="00046B78">
              <w:rPr>
                <w:color w:val="333333"/>
              </w:rPr>
              <w:t xml:space="preserve">RAST Results </w:t>
            </w:r>
          </w:p>
        </w:tc>
      </w:tr>
      <w:tr w:rsidR="00BE3091" w:rsidRPr="00046B78" w14:paraId="1882D822" w14:textId="77777777" w:rsidTr="000234AD">
        <w:trPr>
          <w:trHeight w:val="300"/>
        </w:trPr>
        <w:tc>
          <w:tcPr>
            <w:tcW w:w="949" w:type="dxa"/>
            <w:noWrap/>
            <w:hideMark/>
          </w:tcPr>
          <w:p w14:paraId="27673F31" w14:textId="77777777" w:rsidR="00046B78" w:rsidRPr="00046B78" w:rsidRDefault="00046B78" w:rsidP="00046B78">
            <w:pPr>
              <w:pStyle w:val="NormalWeb"/>
              <w:shd w:val="clear" w:color="auto" w:fill="FFFFFF"/>
              <w:spacing w:before="180" w:after="180"/>
              <w:rPr>
                <w:color w:val="333333"/>
              </w:rPr>
            </w:pPr>
          </w:p>
        </w:tc>
        <w:tc>
          <w:tcPr>
            <w:tcW w:w="2144" w:type="dxa"/>
            <w:noWrap/>
            <w:hideMark/>
          </w:tcPr>
          <w:p w14:paraId="3EEFF7DE" w14:textId="77777777" w:rsidR="00046B78" w:rsidRPr="00046B78" w:rsidRDefault="00046B78" w:rsidP="00046B78">
            <w:pPr>
              <w:pStyle w:val="NormalWeb"/>
              <w:shd w:val="clear" w:color="auto" w:fill="FFFFFF"/>
              <w:spacing w:before="180" w:after="180"/>
              <w:rPr>
                <w:color w:val="333333"/>
              </w:rPr>
            </w:pPr>
          </w:p>
        </w:tc>
        <w:tc>
          <w:tcPr>
            <w:tcW w:w="997" w:type="dxa"/>
            <w:noWrap/>
            <w:hideMark/>
          </w:tcPr>
          <w:p w14:paraId="1704DAEA" w14:textId="77777777" w:rsidR="00046B78" w:rsidRPr="00046B78" w:rsidRDefault="00046B78" w:rsidP="00046B78">
            <w:pPr>
              <w:pStyle w:val="NormalWeb"/>
              <w:shd w:val="clear" w:color="auto" w:fill="FFFFFF"/>
              <w:spacing w:before="180" w:after="180"/>
              <w:rPr>
                <w:color w:val="333333"/>
              </w:rPr>
            </w:pPr>
          </w:p>
        </w:tc>
        <w:tc>
          <w:tcPr>
            <w:tcW w:w="1756" w:type="dxa"/>
            <w:noWrap/>
            <w:hideMark/>
          </w:tcPr>
          <w:p w14:paraId="304EFFA0" w14:textId="77777777" w:rsidR="00046B78" w:rsidRPr="00046B78" w:rsidRDefault="00046B78" w:rsidP="00046B78">
            <w:pPr>
              <w:pStyle w:val="NormalWeb"/>
              <w:shd w:val="clear" w:color="auto" w:fill="FFFFFF"/>
              <w:spacing w:before="180" w:after="180"/>
              <w:rPr>
                <w:color w:val="333333"/>
              </w:rPr>
            </w:pPr>
          </w:p>
        </w:tc>
        <w:tc>
          <w:tcPr>
            <w:tcW w:w="874" w:type="dxa"/>
            <w:noWrap/>
            <w:hideMark/>
          </w:tcPr>
          <w:p w14:paraId="61B174F0" w14:textId="77777777" w:rsidR="00046B78" w:rsidRPr="00046B78" w:rsidRDefault="00046B78" w:rsidP="00046B78">
            <w:pPr>
              <w:pStyle w:val="NormalWeb"/>
              <w:shd w:val="clear" w:color="auto" w:fill="FFFFFF"/>
              <w:spacing w:before="180" w:after="180"/>
              <w:rPr>
                <w:color w:val="333333"/>
              </w:rPr>
            </w:pPr>
          </w:p>
        </w:tc>
        <w:tc>
          <w:tcPr>
            <w:tcW w:w="1200" w:type="dxa"/>
            <w:noWrap/>
            <w:hideMark/>
          </w:tcPr>
          <w:p w14:paraId="6FE016E4" w14:textId="77777777" w:rsidR="00046B78" w:rsidRPr="00046B78" w:rsidRDefault="00046B78" w:rsidP="00046B78">
            <w:pPr>
              <w:pStyle w:val="NormalWeb"/>
              <w:shd w:val="clear" w:color="auto" w:fill="FFFFFF"/>
              <w:spacing w:before="180" w:after="180"/>
              <w:rPr>
                <w:color w:val="333333"/>
              </w:rPr>
            </w:pPr>
          </w:p>
        </w:tc>
        <w:tc>
          <w:tcPr>
            <w:tcW w:w="715" w:type="dxa"/>
            <w:noWrap/>
            <w:hideMark/>
          </w:tcPr>
          <w:p w14:paraId="02DB24C3" w14:textId="77777777" w:rsidR="00046B78" w:rsidRPr="00046B78" w:rsidRDefault="00046B78" w:rsidP="00046B78">
            <w:pPr>
              <w:pStyle w:val="NormalWeb"/>
              <w:shd w:val="clear" w:color="auto" w:fill="FFFFFF"/>
              <w:spacing w:before="180" w:after="180"/>
              <w:rPr>
                <w:color w:val="333333"/>
              </w:rPr>
            </w:pPr>
          </w:p>
        </w:tc>
        <w:tc>
          <w:tcPr>
            <w:tcW w:w="715" w:type="dxa"/>
            <w:noWrap/>
            <w:hideMark/>
          </w:tcPr>
          <w:p w14:paraId="2C1E111A" w14:textId="77777777" w:rsidR="00046B78" w:rsidRPr="00046B78" w:rsidRDefault="00046B78" w:rsidP="00046B78">
            <w:pPr>
              <w:pStyle w:val="NormalWeb"/>
              <w:shd w:val="clear" w:color="auto" w:fill="FFFFFF"/>
              <w:spacing w:before="180" w:after="180"/>
              <w:rPr>
                <w:color w:val="333333"/>
              </w:rPr>
            </w:pPr>
          </w:p>
        </w:tc>
      </w:tr>
      <w:tr w:rsidR="00BE3091" w:rsidRPr="00046B78" w14:paraId="05C08487" w14:textId="77777777" w:rsidTr="000234AD">
        <w:trPr>
          <w:trHeight w:val="300"/>
        </w:trPr>
        <w:tc>
          <w:tcPr>
            <w:tcW w:w="949" w:type="dxa"/>
            <w:noWrap/>
            <w:hideMark/>
          </w:tcPr>
          <w:p w14:paraId="6EAA57FB" w14:textId="77777777" w:rsidR="00046B78" w:rsidRPr="00046B78" w:rsidRDefault="00046B78" w:rsidP="00046B78">
            <w:pPr>
              <w:pStyle w:val="NormalWeb"/>
              <w:shd w:val="clear" w:color="auto" w:fill="FFFFFF"/>
              <w:spacing w:before="180" w:after="180"/>
              <w:rPr>
                <w:color w:val="333333"/>
              </w:rPr>
            </w:pPr>
          </w:p>
        </w:tc>
        <w:tc>
          <w:tcPr>
            <w:tcW w:w="2144" w:type="dxa"/>
            <w:noWrap/>
            <w:hideMark/>
          </w:tcPr>
          <w:p w14:paraId="17FE2AE7" w14:textId="77777777" w:rsidR="00046B78" w:rsidRPr="00046B78" w:rsidRDefault="00046B78" w:rsidP="00046B78">
            <w:pPr>
              <w:pStyle w:val="NormalWeb"/>
              <w:shd w:val="clear" w:color="auto" w:fill="FFFFFF"/>
              <w:spacing w:before="180" w:after="180"/>
              <w:rPr>
                <w:color w:val="333333"/>
              </w:rPr>
            </w:pPr>
          </w:p>
        </w:tc>
        <w:tc>
          <w:tcPr>
            <w:tcW w:w="997" w:type="dxa"/>
            <w:noWrap/>
            <w:hideMark/>
          </w:tcPr>
          <w:p w14:paraId="0CC096FE" w14:textId="77777777" w:rsidR="00046B78" w:rsidRPr="00046B78" w:rsidRDefault="00046B78" w:rsidP="00046B78">
            <w:pPr>
              <w:pStyle w:val="NormalWeb"/>
              <w:shd w:val="clear" w:color="auto" w:fill="FFFFFF"/>
              <w:spacing w:before="180" w:after="180"/>
              <w:rPr>
                <w:color w:val="333333"/>
              </w:rPr>
            </w:pPr>
          </w:p>
        </w:tc>
        <w:tc>
          <w:tcPr>
            <w:tcW w:w="1756" w:type="dxa"/>
            <w:noWrap/>
            <w:hideMark/>
          </w:tcPr>
          <w:p w14:paraId="536D5528" w14:textId="77777777" w:rsidR="00046B78" w:rsidRPr="00046B78" w:rsidRDefault="00046B78" w:rsidP="00046B78">
            <w:pPr>
              <w:pStyle w:val="NormalWeb"/>
              <w:shd w:val="clear" w:color="auto" w:fill="FFFFFF"/>
              <w:spacing w:before="180" w:after="180"/>
              <w:rPr>
                <w:color w:val="333333"/>
              </w:rPr>
            </w:pPr>
          </w:p>
        </w:tc>
        <w:tc>
          <w:tcPr>
            <w:tcW w:w="874" w:type="dxa"/>
            <w:noWrap/>
            <w:hideMark/>
          </w:tcPr>
          <w:p w14:paraId="2468B2EE" w14:textId="77777777" w:rsidR="00046B78" w:rsidRPr="00046B78" w:rsidRDefault="00046B78" w:rsidP="00046B78">
            <w:pPr>
              <w:pStyle w:val="NormalWeb"/>
              <w:shd w:val="clear" w:color="auto" w:fill="FFFFFF"/>
              <w:spacing w:before="180" w:after="180"/>
              <w:rPr>
                <w:color w:val="333333"/>
              </w:rPr>
            </w:pPr>
          </w:p>
        </w:tc>
        <w:tc>
          <w:tcPr>
            <w:tcW w:w="1200" w:type="dxa"/>
            <w:noWrap/>
            <w:hideMark/>
          </w:tcPr>
          <w:p w14:paraId="5FA50E4E" w14:textId="77777777" w:rsidR="00046B78" w:rsidRPr="00046B78" w:rsidRDefault="00046B78" w:rsidP="00046B78">
            <w:pPr>
              <w:pStyle w:val="NormalWeb"/>
              <w:shd w:val="clear" w:color="auto" w:fill="FFFFFF"/>
              <w:spacing w:before="180" w:after="180"/>
              <w:rPr>
                <w:color w:val="333333"/>
              </w:rPr>
            </w:pPr>
          </w:p>
        </w:tc>
        <w:tc>
          <w:tcPr>
            <w:tcW w:w="715" w:type="dxa"/>
            <w:noWrap/>
            <w:hideMark/>
          </w:tcPr>
          <w:p w14:paraId="5A22A8DE" w14:textId="77777777" w:rsidR="00046B78" w:rsidRPr="00046B78" w:rsidRDefault="00046B78" w:rsidP="00046B78">
            <w:pPr>
              <w:pStyle w:val="NormalWeb"/>
              <w:shd w:val="clear" w:color="auto" w:fill="FFFFFF"/>
              <w:spacing w:before="180" w:after="180"/>
              <w:rPr>
                <w:color w:val="333333"/>
              </w:rPr>
            </w:pPr>
          </w:p>
        </w:tc>
        <w:tc>
          <w:tcPr>
            <w:tcW w:w="715" w:type="dxa"/>
            <w:noWrap/>
            <w:hideMark/>
          </w:tcPr>
          <w:p w14:paraId="7EB52104" w14:textId="77777777" w:rsidR="00046B78" w:rsidRPr="00046B78" w:rsidRDefault="00046B78" w:rsidP="00046B78">
            <w:pPr>
              <w:pStyle w:val="NormalWeb"/>
              <w:shd w:val="clear" w:color="auto" w:fill="FFFFFF"/>
              <w:spacing w:before="180" w:after="180"/>
              <w:rPr>
                <w:color w:val="333333"/>
              </w:rPr>
            </w:pPr>
          </w:p>
        </w:tc>
      </w:tr>
    </w:tbl>
    <w:p w14:paraId="2AAF83EC" w14:textId="3C770916" w:rsidR="001805F7" w:rsidRPr="001805F7" w:rsidRDefault="004354BF" w:rsidP="00C26FC1">
      <w:pPr>
        <w:pStyle w:val="NormalWeb"/>
        <w:shd w:val="clear" w:color="auto" w:fill="FFFFFF"/>
        <w:spacing w:before="180" w:beforeAutospacing="0" w:after="180" w:afterAutospacing="0"/>
        <w:rPr>
          <w:color w:val="333333"/>
        </w:rPr>
      </w:pPr>
      <w:r>
        <w:rPr>
          <w:color w:val="333333"/>
        </w:rPr>
        <w:t>I was unable to get results from RAST as I never received an email fr</w:t>
      </w:r>
      <w:r w:rsidR="005A2375">
        <w:rPr>
          <w:color w:val="333333"/>
        </w:rPr>
        <w:t>o</w:t>
      </w:r>
      <w:r>
        <w:rPr>
          <w:color w:val="333333"/>
        </w:rPr>
        <w:t>m them allowing me to set up my account</w:t>
      </w:r>
      <w:r w:rsidR="005A2375">
        <w:rPr>
          <w:color w:val="333333"/>
        </w:rPr>
        <w:t>, I reached out to them several times starting on Monday but no luck</w:t>
      </w:r>
      <w:r>
        <w:rPr>
          <w:color w:val="333333"/>
        </w:rPr>
        <w:t>.</w:t>
      </w:r>
      <w:r w:rsidR="00F07435" w:rsidRPr="00F07435">
        <w:t xml:space="preserve"> </w:t>
      </w:r>
      <w:r w:rsidR="00F07435">
        <w:rPr>
          <w:color w:val="333333"/>
        </w:rPr>
        <w:t>W</w:t>
      </w:r>
      <w:r w:rsidR="00F07435" w:rsidRPr="00F07435">
        <w:rPr>
          <w:color w:val="333333"/>
        </w:rPr>
        <w:t>hen annotating the genome</w:t>
      </w:r>
      <w:r>
        <w:rPr>
          <w:color w:val="333333"/>
        </w:rPr>
        <w:t xml:space="preserve"> </w:t>
      </w:r>
      <w:proofErr w:type="spellStart"/>
      <w:r>
        <w:rPr>
          <w:color w:val="333333"/>
        </w:rPr>
        <w:t>Prokka</w:t>
      </w:r>
      <w:proofErr w:type="spellEnd"/>
      <w:r w:rsidR="00756050" w:rsidRPr="00756050">
        <w:rPr>
          <w:color w:val="333333"/>
        </w:rPr>
        <w:t xml:space="preserve"> provides </w:t>
      </w:r>
      <w:r w:rsidR="00756050">
        <w:rPr>
          <w:color w:val="333333"/>
        </w:rPr>
        <w:t>t</w:t>
      </w:r>
      <w:r w:rsidR="00F07435">
        <w:rPr>
          <w:color w:val="333333"/>
        </w:rPr>
        <w:t>he following</w:t>
      </w:r>
      <w:r w:rsidR="00756050">
        <w:rPr>
          <w:color w:val="333333"/>
        </w:rPr>
        <w:t xml:space="preserve"> information </w:t>
      </w:r>
      <w:r w:rsidR="00756050" w:rsidRPr="00756050">
        <w:rPr>
          <w:color w:val="333333"/>
        </w:rPr>
        <w:t>about each gene</w:t>
      </w:r>
      <w:r w:rsidR="006A4823">
        <w:rPr>
          <w:color w:val="333333"/>
        </w:rPr>
        <w:t>.</w:t>
      </w:r>
      <w:r w:rsidR="00043D17">
        <w:rPr>
          <w:color w:val="333333"/>
        </w:rPr>
        <w:t xml:space="preserve"> It provides the genes common </w:t>
      </w:r>
      <w:r w:rsidR="007A3486">
        <w:rPr>
          <w:color w:val="333333"/>
        </w:rPr>
        <w:t>name and its product.</w:t>
      </w:r>
      <w:r w:rsidR="006A4823">
        <w:rPr>
          <w:color w:val="333333"/>
        </w:rPr>
        <w:t xml:space="preserve"> A locus_tag which is</w:t>
      </w:r>
      <w:r w:rsidR="00756050" w:rsidRPr="00756050">
        <w:rPr>
          <w:color w:val="333333"/>
        </w:rPr>
        <w:t xml:space="preserve"> a unique identifier for each gene, ensuring consistent tracking across the genome. The </w:t>
      </w:r>
      <w:proofErr w:type="spellStart"/>
      <w:r w:rsidR="00756050" w:rsidRPr="00756050">
        <w:rPr>
          <w:color w:val="333333"/>
        </w:rPr>
        <w:t>ftype</w:t>
      </w:r>
      <w:proofErr w:type="spellEnd"/>
      <w:r w:rsidR="00756050" w:rsidRPr="00756050">
        <w:rPr>
          <w:color w:val="333333"/>
        </w:rPr>
        <w:t xml:space="preserve"> (feature type) describes what kind of genetic element it is, such as a coding sequence (CDS)</w:t>
      </w:r>
      <w:r w:rsidR="00F4530A">
        <w:rPr>
          <w:color w:val="333333"/>
        </w:rPr>
        <w:t xml:space="preserve">. </w:t>
      </w:r>
      <w:r w:rsidR="00756050" w:rsidRPr="00756050">
        <w:rPr>
          <w:color w:val="333333"/>
        </w:rPr>
        <w:t xml:space="preserve">EC_number </w:t>
      </w:r>
      <w:r w:rsidR="00E36FA9">
        <w:rPr>
          <w:color w:val="333333"/>
        </w:rPr>
        <w:t xml:space="preserve">is the </w:t>
      </w:r>
      <w:r w:rsidR="00756050" w:rsidRPr="00756050">
        <w:rPr>
          <w:color w:val="333333"/>
        </w:rPr>
        <w:t>Enzyme Commission numbe</w:t>
      </w:r>
      <w:r w:rsidR="00E36FA9">
        <w:rPr>
          <w:color w:val="333333"/>
        </w:rPr>
        <w:t xml:space="preserve">r, which is </w:t>
      </w:r>
      <w:r w:rsidR="00756050" w:rsidRPr="00756050">
        <w:rPr>
          <w:color w:val="333333"/>
        </w:rPr>
        <w:t>the specific biochemical reaction the gene’s enzyme product catalyzes.</w:t>
      </w:r>
      <w:r w:rsidR="006120B1">
        <w:rPr>
          <w:color w:val="333333"/>
        </w:rPr>
        <w:t xml:space="preserve"> </w:t>
      </w:r>
      <w:r w:rsidR="000234AD">
        <w:rPr>
          <w:color w:val="333333"/>
        </w:rPr>
        <w:t>Finally</w:t>
      </w:r>
      <w:r w:rsidR="00756050" w:rsidRPr="00756050">
        <w:rPr>
          <w:color w:val="333333"/>
        </w:rPr>
        <w:t xml:space="preserve"> COG </w:t>
      </w:r>
      <w:r w:rsidR="00271BBC">
        <w:rPr>
          <w:color w:val="333333"/>
        </w:rPr>
        <w:t>number</w:t>
      </w:r>
      <w:r w:rsidR="003F0C8C">
        <w:rPr>
          <w:color w:val="333333"/>
        </w:rPr>
        <w:t xml:space="preserve"> tell</w:t>
      </w:r>
      <w:r w:rsidR="00043D17">
        <w:rPr>
          <w:color w:val="333333"/>
        </w:rPr>
        <w:t>s</w:t>
      </w:r>
      <w:r w:rsidR="003F0C8C">
        <w:rPr>
          <w:color w:val="333333"/>
        </w:rPr>
        <w:t xml:space="preserve"> the evolutionary relationship </w:t>
      </w:r>
      <w:r w:rsidR="00043D17">
        <w:rPr>
          <w:color w:val="333333"/>
        </w:rPr>
        <w:t>and</w:t>
      </w:r>
      <w:r w:rsidR="006777DA" w:rsidRPr="006777DA">
        <w:t xml:space="preserve"> </w:t>
      </w:r>
      <w:r w:rsidR="006777DA" w:rsidRPr="006777DA">
        <w:rPr>
          <w:color w:val="333333"/>
        </w:rPr>
        <w:t xml:space="preserve">Length_bp is the length of each gene in base pairs. </w:t>
      </w:r>
    </w:p>
    <w:p w14:paraId="776CD98C" w14:textId="77777777" w:rsidR="001805F7" w:rsidRPr="001805F7" w:rsidRDefault="001805F7" w:rsidP="00C26FC1">
      <w:pPr>
        <w:pStyle w:val="NormalWeb"/>
        <w:shd w:val="clear" w:color="auto" w:fill="FFFFFF"/>
        <w:spacing w:before="180" w:beforeAutospacing="0" w:after="180" w:afterAutospacing="0"/>
        <w:rPr>
          <w:color w:val="333333"/>
        </w:rPr>
      </w:pPr>
    </w:p>
    <w:p w14:paraId="23BD81D3" w14:textId="2A64C881" w:rsidR="00C26FC1" w:rsidRPr="001805F7" w:rsidRDefault="00C26FC1" w:rsidP="00C26FC1">
      <w:pPr>
        <w:pStyle w:val="NormalWeb"/>
        <w:shd w:val="clear" w:color="auto" w:fill="FFFFFF"/>
        <w:spacing w:before="180" w:beforeAutospacing="0" w:after="180" w:afterAutospacing="0"/>
        <w:rPr>
          <w:color w:val="333333"/>
        </w:rPr>
      </w:pPr>
      <w:r w:rsidRPr="001805F7">
        <w:rPr>
          <w:color w:val="333333"/>
        </w:rPr>
        <w:t>10) Create a table for your ANI results. How do you interpret these results? What do each of the columns represent? Hint: You can refer to the original paper to find that information.</w:t>
      </w:r>
    </w:p>
    <w:p w14:paraId="057A553B" w14:textId="77777777" w:rsidR="00C26FC1" w:rsidRPr="001805F7" w:rsidRDefault="00C26FC1">
      <w:pPr>
        <w:rPr>
          <w:rFonts w:ascii="Times New Roman" w:hAnsi="Times New Roman" w:cs="Times New Roman"/>
          <w:sz w:val="24"/>
          <w:szCs w:val="24"/>
        </w:rPr>
      </w:pPr>
    </w:p>
    <w:sectPr w:rsidR="00C26FC1" w:rsidRPr="00180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B540F"/>
    <w:multiLevelType w:val="hybridMultilevel"/>
    <w:tmpl w:val="82F8C5E4"/>
    <w:lvl w:ilvl="0" w:tplc="37066E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7B47247B"/>
    <w:multiLevelType w:val="hybridMultilevel"/>
    <w:tmpl w:val="60C6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486529">
    <w:abstractNumId w:val="0"/>
  </w:num>
  <w:num w:numId="2" w16cid:durableId="1182816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C1"/>
    <w:rsid w:val="000234AD"/>
    <w:rsid w:val="00043D17"/>
    <w:rsid w:val="00046B78"/>
    <w:rsid w:val="00094F0E"/>
    <w:rsid w:val="000A44E2"/>
    <w:rsid w:val="000F0DF1"/>
    <w:rsid w:val="000F2013"/>
    <w:rsid w:val="000F71E9"/>
    <w:rsid w:val="001805F7"/>
    <w:rsid w:val="002040FA"/>
    <w:rsid w:val="00213484"/>
    <w:rsid w:val="002549DE"/>
    <w:rsid w:val="00271BBC"/>
    <w:rsid w:val="0031100D"/>
    <w:rsid w:val="0035207E"/>
    <w:rsid w:val="00363686"/>
    <w:rsid w:val="003F0C8C"/>
    <w:rsid w:val="004354BF"/>
    <w:rsid w:val="00490D88"/>
    <w:rsid w:val="004A4BB3"/>
    <w:rsid w:val="004F5294"/>
    <w:rsid w:val="005037AA"/>
    <w:rsid w:val="005A2375"/>
    <w:rsid w:val="005A4076"/>
    <w:rsid w:val="006120B1"/>
    <w:rsid w:val="00620E43"/>
    <w:rsid w:val="0063606F"/>
    <w:rsid w:val="006777DA"/>
    <w:rsid w:val="006A4823"/>
    <w:rsid w:val="006E15DA"/>
    <w:rsid w:val="0073114B"/>
    <w:rsid w:val="007368C1"/>
    <w:rsid w:val="00740BA2"/>
    <w:rsid w:val="00756050"/>
    <w:rsid w:val="007602DD"/>
    <w:rsid w:val="007A3486"/>
    <w:rsid w:val="007F4AA1"/>
    <w:rsid w:val="00825309"/>
    <w:rsid w:val="008A0112"/>
    <w:rsid w:val="009F597C"/>
    <w:rsid w:val="00A16360"/>
    <w:rsid w:val="00A40FF2"/>
    <w:rsid w:val="00A45FF1"/>
    <w:rsid w:val="00AF2ED0"/>
    <w:rsid w:val="00BE3091"/>
    <w:rsid w:val="00C102D3"/>
    <w:rsid w:val="00C14273"/>
    <w:rsid w:val="00C26FC1"/>
    <w:rsid w:val="00C50DE1"/>
    <w:rsid w:val="00CC1DE1"/>
    <w:rsid w:val="00CF042F"/>
    <w:rsid w:val="00CF4C6B"/>
    <w:rsid w:val="00D15A60"/>
    <w:rsid w:val="00D97160"/>
    <w:rsid w:val="00DA7861"/>
    <w:rsid w:val="00DE79D6"/>
    <w:rsid w:val="00E36FA9"/>
    <w:rsid w:val="00EC406F"/>
    <w:rsid w:val="00ED1E60"/>
    <w:rsid w:val="00EE4174"/>
    <w:rsid w:val="00F07435"/>
    <w:rsid w:val="00F4530A"/>
    <w:rsid w:val="00F90CBA"/>
    <w:rsid w:val="00FA0BBA"/>
    <w:rsid w:val="00FC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A4CA"/>
  <w15:chartTrackingRefBased/>
  <w15:docId w15:val="{7723298D-140D-4B82-A708-FBBF006C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F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F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F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F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F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F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F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F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F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F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F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F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F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F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FC1"/>
    <w:rPr>
      <w:rFonts w:eastAsiaTheme="majorEastAsia" w:cstheme="majorBidi"/>
      <w:color w:val="272727" w:themeColor="text1" w:themeTint="D8"/>
    </w:rPr>
  </w:style>
  <w:style w:type="paragraph" w:styleId="Title">
    <w:name w:val="Title"/>
    <w:basedOn w:val="Normal"/>
    <w:next w:val="Normal"/>
    <w:link w:val="TitleChar"/>
    <w:uiPriority w:val="10"/>
    <w:qFormat/>
    <w:rsid w:val="00C26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F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FC1"/>
    <w:pPr>
      <w:spacing w:before="160"/>
      <w:jc w:val="center"/>
    </w:pPr>
    <w:rPr>
      <w:i/>
      <w:iCs/>
      <w:color w:val="404040" w:themeColor="text1" w:themeTint="BF"/>
    </w:rPr>
  </w:style>
  <w:style w:type="character" w:customStyle="1" w:styleId="QuoteChar">
    <w:name w:val="Quote Char"/>
    <w:basedOn w:val="DefaultParagraphFont"/>
    <w:link w:val="Quote"/>
    <w:uiPriority w:val="29"/>
    <w:rsid w:val="00C26FC1"/>
    <w:rPr>
      <w:i/>
      <w:iCs/>
      <w:color w:val="404040" w:themeColor="text1" w:themeTint="BF"/>
    </w:rPr>
  </w:style>
  <w:style w:type="paragraph" w:styleId="ListParagraph">
    <w:name w:val="List Paragraph"/>
    <w:basedOn w:val="Normal"/>
    <w:uiPriority w:val="34"/>
    <w:qFormat/>
    <w:rsid w:val="00C26FC1"/>
    <w:pPr>
      <w:ind w:left="720"/>
      <w:contextualSpacing/>
    </w:pPr>
  </w:style>
  <w:style w:type="character" w:styleId="IntenseEmphasis">
    <w:name w:val="Intense Emphasis"/>
    <w:basedOn w:val="DefaultParagraphFont"/>
    <w:uiPriority w:val="21"/>
    <w:qFormat/>
    <w:rsid w:val="00C26FC1"/>
    <w:rPr>
      <w:i/>
      <w:iCs/>
      <w:color w:val="0F4761" w:themeColor="accent1" w:themeShade="BF"/>
    </w:rPr>
  </w:style>
  <w:style w:type="paragraph" w:styleId="IntenseQuote">
    <w:name w:val="Intense Quote"/>
    <w:basedOn w:val="Normal"/>
    <w:next w:val="Normal"/>
    <w:link w:val="IntenseQuoteChar"/>
    <w:uiPriority w:val="30"/>
    <w:qFormat/>
    <w:rsid w:val="00C26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FC1"/>
    <w:rPr>
      <w:i/>
      <w:iCs/>
      <w:color w:val="0F4761" w:themeColor="accent1" w:themeShade="BF"/>
    </w:rPr>
  </w:style>
  <w:style w:type="character" w:styleId="IntenseReference">
    <w:name w:val="Intense Reference"/>
    <w:basedOn w:val="DefaultParagraphFont"/>
    <w:uiPriority w:val="32"/>
    <w:qFormat/>
    <w:rsid w:val="00C26FC1"/>
    <w:rPr>
      <w:b/>
      <w:bCs/>
      <w:smallCaps/>
      <w:color w:val="0F4761" w:themeColor="accent1" w:themeShade="BF"/>
      <w:spacing w:val="5"/>
    </w:rPr>
  </w:style>
  <w:style w:type="paragraph" w:styleId="NormalWeb">
    <w:name w:val="Normal (Web)"/>
    <w:basedOn w:val="Normal"/>
    <w:uiPriority w:val="99"/>
    <w:semiHidden/>
    <w:unhideWhenUsed/>
    <w:rsid w:val="00C26F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26FC1"/>
    <w:rPr>
      <w:color w:val="0000FF"/>
      <w:u w:val="single"/>
    </w:rPr>
  </w:style>
  <w:style w:type="character" w:customStyle="1" w:styleId="screenreader-only">
    <w:name w:val="screenreader-only"/>
    <w:basedOn w:val="DefaultParagraphFont"/>
    <w:rsid w:val="00C26FC1"/>
  </w:style>
  <w:style w:type="character" w:styleId="FollowedHyperlink">
    <w:name w:val="FollowedHyperlink"/>
    <w:basedOn w:val="DefaultParagraphFont"/>
    <w:uiPriority w:val="99"/>
    <w:semiHidden/>
    <w:unhideWhenUsed/>
    <w:rsid w:val="00C26FC1"/>
    <w:rPr>
      <w:color w:val="96607D" w:themeColor="followedHyperlink"/>
      <w:u w:val="single"/>
    </w:rPr>
  </w:style>
  <w:style w:type="table" w:styleId="TableGrid">
    <w:name w:val="Table Grid"/>
    <w:basedOn w:val="TableNormal"/>
    <w:uiPriority w:val="39"/>
    <w:rsid w:val="00C26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31761">
      <w:bodyDiv w:val="1"/>
      <w:marLeft w:val="0"/>
      <w:marRight w:val="0"/>
      <w:marTop w:val="0"/>
      <w:marBottom w:val="0"/>
      <w:divBdr>
        <w:top w:val="none" w:sz="0" w:space="0" w:color="auto"/>
        <w:left w:val="none" w:sz="0" w:space="0" w:color="auto"/>
        <w:bottom w:val="none" w:sz="0" w:space="0" w:color="auto"/>
        <w:right w:val="none" w:sz="0" w:space="0" w:color="auto"/>
      </w:divBdr>
    </w:div>
    <w:div w:id="527181897">
      <w:bodyDiv w:val="1"/>
      <w:marLeft w:val="0"/>
      <w:marRight w:val="0"/>
      <w:marTop w:val="0"/>
      <w:marBottom w:val="0"/>
      <w:divBdr>
        <w:top w:val="none" w:sz="0" w:space="0" w:color="auto"/>
        <w:left w:val="none" w:sz="0" w:space="0" w:color="auto"/>
        <w:bottom w:val="none" w:sz="0" w:space="0" w:color="auto"/>
        <w:right w:val="none" w:sz="0" w:space="0" w:color="auto"/>
      </w:divBdr>
    </w:div>
    <w:div w:id="1941335913">
      <w:bodyDiv w:val="1"/>
      <w:marLeft w:val="0"/>
      <w:marRight w:val="0"/>
      <w:marTop w:val="0"/>
      <w:marBottom w:val="0"/>
      <w:divBdr>
        <w:top w:val="none" w:sz="0" w:space="0" w:color="auto"/>
        <w:left w:val="none" w:sz="0" w:space="0" w:color="auto"/>
        <w:bottom w:val="none" w:sz="0" w:space="0" w:color="auto"/>
        <w:right w:val="none" w:sz="0" w:space="0" w:color="auto"/>
      </w:divBdr>
    </w:div>
    <w:div w:id="208136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lab.github.io/spades/index.html" TargetMode="External"/><Relationship Id="rId5" Type="http://schemas.openxmlformats.org/officeDocument/2006/relationships/hyperlink" Target="https://github.com/bcgsc/aby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prince</dc:creator>
  <cp:keywords/>
  <dc:description/>
  <cp:lastModifiedBy>samantha prince</cp:lastModifiedBy>
  <cp:revision>2</cp:revision>
  <dcterms:created xsi:type="dcterms:W3CDTF">2025-04-09T18:33:00Z</dcterms:created>
  <dcterms:modified xsi:type="dcterms:W3CDTF">2025-04-09T18:33:00Z</dcterms:modified>
</cp:coreProperties>
</file>