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12DD" w14:textId="77777777" w:rsidR="00991DF2" w:rsidRDefault="00991DF2" w:rsidP="00991DF2">
      <w:r>
        <w:t>## Đã được giải quyết trong Sửa lần 1</w:t>
      </w:r>
    </w:p>
    <w:p w14:paraId="4D1B7E3A" w14:textId="77777777" w:rsidR="00991DF2" w:rsidRDefault="00991DF2" w:rsidP="00991DF2"/>
    <w:p w14:paraId="32C65E06" w14:textId="77777777" w:rsidR="00991DF2" w:rsidRDefault="00991DF2" w:rsidP="00991DF2">
      <w:r>
        <w:t>**Biểu đồ 4 — mẫu số ROE/</w:t>
      </w:r>
      <w:proofErr w:type="gramStart"/>
      <w:r>
        <w:t>ROA.*</w:t>
      </w:r>
      <w:proofErr w:type="gramEnd"/>
      <w:r>
        <w:t>* Hiện đã được ghi rõ: *"Lợi nhuận sau thuế theo TTM / **Vốn chủ sở hữu quý hiện tính***". Đây là giá trị bảng cân đối tại một thời điểm, không được cộng dồn. Đây chính là câu hỏi trước đó của tôi về chỉ tiêu **stock** và **flow** — hiện đã được chốt.</w:t>
      </w:r>
    </w:p>
    <w:p w14:paraId="7F11D5AE" w14:textId="77777777" w:rsidR="00991DF2" w:rsidRDefault="00991DF2" w:rsidP="00991DF2"/>
    <w:p w14:paraId="6A3F7BAE" w14:textId="77777777" w:rsidR="00991DF2" w:rsidRDefault="00991DF2" w:rsidP="00991DF2">
      <w:r>
        <w:t xml:space="preserve">**Biểu đồ 5 — đã bỏ lớp </w:t>
      </w:r>
      <w:proofErr w:type="gramStart"/>
      <w:r>
        <w:t>TTM.*</w:t>
      </w:r>
      <w:proofErr w:type="gramEnd"/>
      <w:r>
        <w:t>* Hiện chỉ còn dữ liệu theo quý + theo năm. Phạm vi được giảm trực tiếp.</w:t>
      </w:r>
    </w:p>
    <w:p w14:paraId="2078ABA3" w14:textId="77777777" w:rsidR="00991DF2" w:rsidRDefault="00991DF2" w:rsidP="00991DF2"/>
    <w:p w14:paraId="505D557E" w14:textId="77777777" w:rsidR="00991DF2" w:rsidRDefault="00991DF2" w:rsidP="00991DF2">
      <w:r>
        <w:t>**Biểu đồ 6 — công thức hiện đã được ghi rõ**, và đồng thời trả lời hai câu hỏi:</w:t>
      </w:r>
    </w:p>
    <w:p w14:paraId="27A5B557" w14:textId="77777777" w:rsidR="00991DF2" w:rsidRDefault="00991DF2" w:rsidP="00991DF2"/>
    <w:p w14:paraId="1B2A9A08" w14:textId="77777777" w:rsidR="00991DF2" w:rsidRDefault="00991DF2" w:rsidP="00991DF2">
      <w:r>
        <w:t>* `EPS TTM = LNST TTM / số cp lưu hành **quý hiện tính**` → sử dụng số lượng cổ phiếu **</w:t>
      </w:r>
      <w:proofErr w:type="gramStart"/>
      <w:r>
        <w:t>as-reported</w:t>
      </w:r>
      <w:proofErr w:type="gramEnd"/>
      <w:r>
        <w:t>**, **không restate**. Vì vậy chuỗi EPS sẽ giảm theo bậc tại thời điểm phát hành cổ phiếu thưởng, theo đúng chủ đích. Đây chính là khác biệt với FiinProX mà tôi đã chỉ ra trước đó — bạn đã chủ động chọn quy ước khác.</w:t>
      </w:r>
    </w:p>
    <w:p w14:paraId="4C63ED10" w14:textId="77777777" w:rsidR="00991DF2" w:rsidRDefault="00991DF2" w:rsidP="00991DF2">
      <w:r>
        <w:t>* `P/E = Giá cuối quý / EPS TTM` → **được tính từ giá cổ phiếu**, không sử dụng P/E do provider cung cấp. Điều này cũng trả lời luôn câu hỏi trước đó.</w:t>
      </w:r>
    </w:p>
    <w:p w14:paraId="308A5595" w14:textId="77777777" w:rsidR="00991DF2" w:rsidRDefault="00991DF2" w:rsidP="00991DF2">
      <w:r>
        <w:t>* ROE được bổ sung vào Biểu đồ 6 và cả lớp dữ liệu theo năm.</w:t>
      </w:r>
    </w:p>
    <w:p w14:paraId="4601F5A4" w14:textId="77777777" w:rsidR="00991DF2" w:rsidRDefault="00991DF2" w:rsidP="00991DF2"/>
    <w:p w14:paraId="54397D7A" w14:textId="77777777" w:rsidR="00991DF2" w:rsidRDefault="00991DF2" w:rsidP="00991DF2">
      <w:r>
        <w:t>## Các vấn đề vẫn chưa được quyết định</w:t>
      </w:r>
    </w:p>
    <w:p w14:paraId="3C8F968D" w14:textId="77777777" w:rsidR="00991DF2" w:rsidRDefault="00991DF2" w:rsidP="00991DF2"/>
    <w:p w14:paraId="6B8F61E8" w14:textId="157A31D1" w:rsidR="00991DF2" w:rsidRDefault="00991DF2" w:rsidP="00991DF2">
      <w:r>
        <w:t>**1. CFF — Biểu đồ 5 vẫn cần chỉ tiêu này, nhưng provider không có.</w:t>
      </w:r>
      <w:r>
        <w:t xml:space="preserve"> </w:t>
      </w:r>
      <w:proofErr w:type="gramStart"/>
      <w:r>
        <w:t>*</w:t>
      </w:r>
      <w:proofErr w:type="gramEnd"/>
      <w:r>
        <w:t>* Cả 34 quý đều là NaN. Có thể suy ra bằng công thức `cash_end − cash_end(prev) − CFO − CFI` cho 33/34 quý, nhưng dòng chênh lệch tỷ giá cũng đang null nên sẽ bị gộp vào kết quả. Vẫn cần bạn quyết định.</w:t>
      </w:r>
    </w:p>
    <w:p w14:paraId="76ABF471" w14:textId="00E78986" w:rsidR="00991DF2" w:rsidRDefault="003E766C" w:rsidP="00991DF2">
      <w:r w:rsidRPr="003E766C">
        <w:rPr>
          <w:highlight w:val="yellow"/>
        </w:rPr>
        <w:t>=&gt; Cách xử lý: Trong trường hợp</w:t>
      </w:r>
      <w:r w:rsidRPr="003E766C">
        <w:rPr>
          <w:highlight w:val="yellow"/>
        </w:rPr>
        <w:t xml:space="preserve"> không có dữ liệu</w:t>
      </w:r>
      <w:r w:rsidRPr="003E766C">
        <w:rPr>
          <w:highlight w:val="yellow"/>
        </w:rPr>
        <w:t xml:space="preserve"> vẫn dùng công thức suy ngược như trên. Do tính từng quý nên sai số không bị cộng dồn, chấp nhận được.</w:t>
      </w:r>
      <w:r>
        <w:t xml:space="preserve"> </w:t>
      </w:r>
    </w:p>
    <w:p w14:paraId="3DCD9A4C" w14:textId="77777777" w:rsidR="00991DF2" w:rsidRDefault="00991DF2" w:rsidP="00991DF2">
      <w:r>
        <w:t xml:space="preserve">**2. Số lượng giá trị YoY vẫn đang ghi là </w:t>
      </w:r>
      <w:proofErr w:type="gramStart"/>
      <w:r>
        <w:t>16.*</w:t>
      </w:r>
      <w:proofErr w:type="gramEnd"/>
      <w:r>
        <w:t xml:space="preserve">* Với 17 quý và tăng trưởng so với cùng quý năm trước, chỉ có thể tạo ra **13** giá trị. Con số 16 là `n−1` (tức tăng trưởng quý sau so với </w:t>
      </w:r>
      <w:r>
        <w:lastRenderedPageBreak/>
        <w:t>quý trước). Đặc tả theo năm lại nhất quán với `8 → 7`; phần theo quý có vẻ đã vô tình áp dụng quy tắc `n−1`. Cách đơn giản nhất: tôi tính YoY từ cửa sổ dữ liệu rộng hơn mà chúng ta đã lưu, để cả 17 quý đều có giá trị YoY.</w:t>
      </w:r>
    </w:p>
    <w:p w14:paraId="13A52A35" w14:textId="38CEA03C" w:rsidR="00991DF2" w:rsidRDefault="003E766C" w:rsidP="00991DF2">
      <w:r w:rsidRPr="003E766C">
        <w:rPr>
          <w:highlight w:val="yellow"/>
        </w:rPr>
        <w:t xml:space="preserve">=&gt; </w:t>
      </w:r>
      <w:r w:rsidR="00D77CE7" w:rsidRPr="003E766C">
        <w:rPr>
          <w:highlight w:val="yellow"/>
        </w:rPr>
        <w:t xml:space="preserve">Cách xử lý: </w:t>
      </w:r>
      <w:r w:rsidRPr="003E766C">
        <w:rPr>
          <w:highlight w:val="yellow"/>
        </w:rPr>
        <w:t>Đồng ý sử dụng dữ liệu rộng hơn để cả 17 quý đều có giá trị YoY</w:t>
      </w:r>
    </w:p>
    <w:p w14:paraId="4250E981" w14:textId="77777777" w:rsidR="00991DF2" w:rsidRDefault="00991DF2" w:rsidP="00991DF2">
      <w:r>
        <w:t xml:space="preserve">**3. Các chỉ tiêu flow theo năm — dùng số liệu báo cáo trực tiếp hay cộng các </w:t>
      </w:r>
      <w:proofErr w:type="gramStart"/>
      <w:r>
        <w:t>quý?*</w:t>
      </w:r>
      <w:proofErr w:type="gramEnd"/>
      <w:r>
        <w:t>* Hiện chưa được quy định. Số liệu năm do provider báo cáo trực tiếp khác với tổng bốn quý khoảng 0,0–0,23% (LNST FPT năm 2022: 6.476 so với 6.491 tỷ). Khoảng chênh lệch này *chính là* khác biệt giữa số liệu kiểm toán và chưa kiểm toán mà phần `LƯU Ý` của bạn đề cập, vì vậy sử dụng số liệu năm được báo cáo trực tiếp sẽ tự động lấy được số liệu đã kiểm toán.</w:t>
      </w:r>
    </w:p>
    <w:p w14:paraId="351AC0D2" w14:textId="6B4E3F43" w:rsidR="00991DF2" w:rsidRDefault="003E766C" w:rsidP="00991DF2">
      <w:r w:rsidRPr="003E766C">
        <w:rPr>
          <w:highlight w:val="yellow"/>
        </w:rPr>
        <w:t xml:space="preserve">=&gt; </w:t>
      </w:r>
      <w:r w:rsidR="00D77CE7" w:rsidRPr="003E766C">
        <w:rPr>
          <w:highlight w:val="yellow"/>
        </w:rPr>
        <w:t xml:space="preserve">Cách xử lý: </w:t>
      </w:r>
      <w:r w:rsidRPr="003E766C">
        <w:rPr>
          <w:highlight w:val="yellow"/>
        </w:rPr>
        <w:t>Tất cả các chỉ tiêu theo năm đều dùng báo cáo trực tiếp, không tính cộng các quý.</w:t>
      </w:r>
    </w:p>
    <w:p w14:paraId="5E6412A7" w14:textId="77777777" w:rsidR="00991DF2" w:rsidRDefault="00991DF2" w:rsidP="00991DF2">
      <w:r>
        <w:t>## Một vấn đề mới do bản sửa tạo ra — Biểu đồ 6</w:t>
      </w:r>
    </w:p>
    <w:p w14:paraId="402C6CC1" w14:textId="77777777" w:rsidR="00991DF2" w:rsidRDefault="00991DF2" w:rsidP="00991DF2"/>
    <w:p w14:paraId="03550B06" w14:textId="77777777" w:rsidR="00991DF2" w:rsidRDefault="00991DF2" w:rsidP="00991DF2">
      <w:r>
        <w:t>Hiện cần có `Giá cuối quý` cho 17 quý và 8 năm. Có hai phát hiện:</w:t>
      </w:r>
    </w:p>
    <w:p w14:paraId="70948FA9" w14:textId="77777777" w:rsidR="00991DF2" w:rsidRDefault="00991DF2" w:rsidP="00991DF2"/>
    <w:p w14:paraId="0E58463A" w14:textId="77777777" w:rsidR="00991DF2" w:rsidRDefault="00991DF2" w:rsidP="00991DF2">
      <w:r>
        <w:t xml:space="preserve">**Độ dài dữ liệu không phải vấn </w:t>
      </w:r>
      <w:proofErr w:type="gramStart"/>
      <w:r>
        <w:t>đề.*</w:t>
      </w:r>
      <w:proofErr w:type="gramEnd"/>
      <w:r>
        <w:t>* `ta_ohlcv` hiện chỉ lưu **11 thời điểm cuối quý cho FPT** (602 phiên giao dịch kể từ 2024-03-28) — không đủ 17 quý cần thiết. Nhưng vnstock cung cấp **42 thời điểm cuối quý từ năm 2016**, và hai nguồn khớp chính xác với nhau (2024-Q1: 84,11k so với 84,100). Vì vậy tôi sẽ lấy giá cuối quý từ vnstock.</w:t>
      </w:r>
    </w:p>
    <w:p w14:paraId="6B8AE4FA" w14:textId="77777777" w:rsidR="00991DF2" w:rsidRDefault="00991DF2" w:rsidP="00991DF2"/>
    <w:p w14:paraId="4A7F36B7" w14:textId="77777777" w:rsidR="00991DF2" w:rsidRDefault="00991DF2" w:rsidP="00991DF2">
      <w:r>
        <w:t xml:space="preserve">**Nhưng cơ sở điều chỉnh không khớp, và đây mới là vấn đề thực </w:t>
      </w:r>
      <w:proofErr w:type="gramStart"/>
      <w:r>
        <w:t>sự.*</w:t>
      </w:r>
      <w:proofErr w:type="gramEnd"/>
      <w:r>
        <w:t>* Cả hai chuỗi giá đều là **giá đã điều chỉnh ngược (back-</w:t>
      </w:r>
      <w:proofErr w:type="gramStart"/>
      <w:r>
        <w:t>adjusted)*</w:t>
      </w:r>
      <w:proofErr w:type="gramEnd"/>
      <w:r>
        <w:t>*. Ghép giá đã điều chỉnh với số lượng cổ phiếu **</w:t>
      </w:r>
      <w:proofErr w:type="gramStart"/>
      <w:r>
        <w:t>as-reported</w:t>
      </w:r>
      <w:proofErr w:type="gramEnd"/>
      <w:r>
        <w:t>** ("quý hiện tính") là không nhất quán về mặt nội bộ: sau một đợt cổ phiếu thưởng, giá lịch sử đã được điều chỉnh giảm nhưng số lượng cổ phiếu lịch sử lại không được điều chỉnh tăng tương ứng.</w:t>
      </w:r>
    </w:p>
    <w:p w14:paraId="0D62F9E7" w14:textId="77777777" w:rsidR="00991DF2" w:rsidRDefault="00991DF2" w:rsidP="00991DF2"/>
    <w:p w14:paraId="2919CA37" w14:textId="77777777" w:rsidR="00991DF2" w:rsidRDefault="00991DF2" w:rsidP="00991DF2">
      <w:r>
        <w:t>Tôi đã đo mức sai lệch so với P/E do chính provider cung cấp:</w:t>
      </w:r>
    </w:p>
    <w:p w14:paraId="5D6F7BC4" w14:textId="77777777" w:rsidR="00991DF2" w:rsidRDefault="00991DF2" w:rsidP="00991DF2"/>
    <w:p w14:paraId="18EBFB9A" w14:textId="77777777" w:rsidR="00991DF2" w:rsidRDefault="00991DF2" w:rsidP="00991DF2">
      <w:r>
        <w:t>```text</w:t>
      </w:r>
    </w:p>
    <w:p w14:paraId="301FFDEA" w14:textId="77777777" w:rsidR="00991DF2" w:rsidRDefault="00991DF2" w:rsidP="00991DF2">
      <w:r>
        <w:t xml:space="preserve">          P/E của tôi   Provider   Chênh lệch</w:t>
      </w:r>
    </w:p>
    <w:p w14:paraId="565CD1F9" w14:textId="77777777" w:rsidR="00991DF2" w:rsidRDefault="00991DF2" w:rsidP="00991DF2">
      <w:r>
        <w:lastRenderedPageBreak/>
        <w:t>2024-Q1      18.13       28.83      -37.1%</w:t>
      </w:r>
    </w:p>
    <w:p w14:paraId="41F020BD" w14:textId="77777777" w:rsidR="00991DF2" w:rsidRDefault="00991DF2" w:rsidP="00991DF2">
      <w:r>
        <w:t>2024-Q3      22.08       28.35      -22.1%</w:t>
      </w:r>
    </w:p>
    <w:p w14:paraId="3424BFFD" w14:textId="77777777" w:rsidR="00991DF2" w:rsidRDefault="00991DF2" w:rsidP="00991DF2">
      <w:r>
        <w:t>2025-Q4      17.17       13.62      +26.1%</w:t>
      </w:r>
    </w:p>
    <w:p w14:paraId="00E611C6" w14:textId="77777777" w:rsidR="00991DF2" w:rsidRDefault="00991DF2" w:rsidP="00991DF2">
      <w:r>
        <w:t>2026-Q2      12.04       12.48       -3.6%</w:t>
      </w:r>
    </w:p>
    <w:p w14:paraId="154489A3" w14:textId="77777777" w:rsidR="00991DF2" w:rsidRDefault="00991DF2" w:rsidP="00991DF2">
      <w:r>
        <w:t>```</w:t>
      </w:r>
    </w:p>
    <w:p w14:paraId="0160E83E" w14:textId="77777777" w:rsidR="00991DF2" w:rsidRDefault="00991DF2" w:rsidP="00991DF2"/>
    <w:p w14:paraId="7DBA5013" w14:textId="77777777" w:rsidR="00991DF2" w:rsidRDefault="00991DF2" w:rsidP="00991DF2">
      <w:r>
        <w:t>Các quý gần đây khớp khá tốt; các quý lịch sử lại sai lệch lớn — đây chính xác là dấu hiệu của việc không đồng nhất giữa hai cơ sở điều chỉnh. Có ba cách xử lý:</w:t>
      </w:r>
    </w:p>
    <w:p w14:paraId="6F9EDE47" w14:textId="77777777" w:rsidR="00991DF2" w:rsidRDefault="00991DF2" w:rsidP="00991DF2"/>
    <w:p w14:paraId="3CC230AC" w14:textId="77777777" w:rsidR="00991DF2" w:rsidRDefault="00991DF2" w:rsidP="00991DF2">
      <w:r>
        <w:t>1. **Giá cuối quý chưa điều chỉnh (as-</w:t>
      </w:r>
      <w:proofErr w:type="gramStart"/>
      <w:r>
        <w:t>traded)*</w:t>
      </w:r>
      <w:proofErr w:type="gramEnd"/>
      <w:r>
        <w:t>* ghép với số lượng cổ phiếu as-reported — đúng về mặt lịch sử và khớp chính xác với công thức của bạn. Cần một nguồn giá cung cấp giá đóng cửa theo trạng thái giao dịch thực tế; tôi cần kiểm tra xem vnstock có hỗ trợ không.</w:t>
      </w:r>
    </w:p>
    <w:p w14:paraId="00D1F91A" w14:textId="77777777" w:rsidR="00991DF2" w:rsidRDefault="00991DF2" w:rsidP="00991DF2">
      <w:r>
        <w:t>2. **Giá đã điều chỉnh + số lượng cổ phiếu đã restate** (dùng cùng một cơ sở số cổ phiếu hiện tại xuyên suốt lịch sử) — cũng nhất quán về mặt nội bộ, nhưng mâu thuẫn với yêu cầu "quý hiện tính".</w:t>
      </w:r>
    </w:p>
    <w:p w14:paraId="124DF9EB" w14:textId="77777777" w:rsidR="00991DF2" w:rsidRDefault="00991DF2" w:rsidP="00991DF2">
      <w:r>
        <w:t>3. **Sử dụng `RT_VALUE_PE` / `RT_VALUE_PB` của provider** — có sẵn cho mọi kỳ và nhất quán nội bộ, nhưng không đúng theo công thức bạn đã đưa ra.</w:t>
      </w:r>
    </w:p>
    <w:p w14:paraId="54796AF0" w14:textId="77777777" w:rsidR="00991DF2" w:rsidRDefault="00991DF2" w:rsidP="00991DF2"/>
    <w:p w14:paraId="510851DD" w14:textId="77777777" w:rsidR="00991DF2" w:rsidRDefault="00991DF2" w:rsidP="00991DF2">
      <w:r>
        <w:t xml:space="preserve">**Bạn muốn chọn phương án </w:t>
      </w:r>
      <w:proofErr w:type="gramStart"/>
      <w:r>
        <w:t>nào?*</w:t>
      </w:r>
      <w:proofErr w:type="gramEnd"/>
      <w:r>
        <w:t>* Đây là vấn đề duy nhất đang chặn việc triển khai Biểu đồ 6; các biểu đồ 1–5 và 7–9 không bị ảnh hưởng.</w:t>
      </w:r>
    </w:p>
    <w:p w14:paraId="4739772F" w14:textId="28BAFF74" w:rsidR="00991DF2" w:rsidRDefault="00D77CE7" w:rsidP="00991DF2">
      <w:r w:rsidRPr="00D77CE7">
        <w:rPr>
          <w:highlight w:val="yellow"/>
        </w:rPr>
        <w:t xml:space="preserve">=&gt; </w:t>
      </w:r>
      <w:r w:rsidRPr="00D77CE7">
        <w:rPr>
          <w:highlight w:val="yellow"/>
        </w:rPr>
        <w:t>Cách xử lý:</w:t>
      </w:r>
      <w:r w:rsidRPr="00D77CE7">
        <w:rPr>
          <w:highlight w:val="yellow"/>
        </w:rPr>
        <w:t xml:space="preserve"> Sai số xuất hiện là do giá cuối quý trong dữ liệu liên tục bị điều chỉnh sau khi tăng cổ phiếu phát hành. Do đó, lựa chọn phương án 3 </w:t>
      </w:r>
      <w:r w:rsidRPr="00D77CE7">
        <w:rPr>
          <w:highlight w:val="yellow"/>
        </w:rPr>
        <w:t xml:space="preserve">**Sử dụng `RT_VALUE_PE` / `RT_VALUE_PB` của provider** </w:t>
      </w:r>
      <w:r w:rsidRPr="00D77CE7">
        <w:rPr>
          <w:highlight w:val="yellow"/>
        </w:rPr>
        <w:t xml:space="preserve">tối ưu về mức độ nhất quán dữ liệu. Lưu ý: </w:t>
      </w:r>
      <w:r w:rsidRPr="00D77CE7">
        <w:rPr>
          <w:highlight w:val="yellow"/>
        </w:rPr>
        <w:t xml:space="preserve">riêng quý </w:t>
      </w:r>
      <w:r w:rsidRPr="00D77CE7">
        <w:rPr>
          <w:highlight w:val="yellow"/>
        </w:rPr>
        <w:t>hiện tại, Có giải pháp nào liên tục cập nhật p/e p/b do</w:t>
      </w:r>
      <w:r w:rsidRPr="00D77CE7">
        <w:rPr>
          <w:highlight w:val="yellow"/>
        </w:rPr>
        <w:t xml:space="preserve"> biến động giá</w:t>
      </w:r>
      <w:r w:rsidRPr="00D77CE7">
        <w:rPr>
          <w:highlight w:val="yellow"/>
        </w:rPr>
        <w:t xml:space="preserve"> trên thị trường</w:t>
      </w:r>
      <w:r w:rsidRPr="00D77CE7">
        <w:rPr>
          <w:highlight w:val="yellow"/>
        </w:rPr>
        <w:t xml:space="preserve"> liên tục</w:t>
      </w:r>
      <w:r w:rsidRPr="00D77CE7">
        <w:rPr>
          <w:highlight w:val="yellow"/>
        </w:rPr>
        <w:t xml:space="preserve"> thay đổi.</w:t>
      </w:r>
    </w:p>
    <w:p w14:paraId="029E0F22" w14:textId="77777777" w:rsidR="00991DF2" w:rsidRDefault="00991DF2" w:rsidP="00991DF2">
      <w:r>
        <w:t>## Cũng cần xác nhận nhanh</w:t>
      </w:r>
    </w:p>
    <w:p w14:paraId="04B742A7" w14:textId="77777777" w:rsidR="00991DF2" w:rsidRDefault="00991DF2" w:rsidP="00991DF2"/>
    <w:p w14:paraId="0584B619" w14:textId="77777777" w:rsidR="00991DF2" w:rsidRDefault="00991DF2" w:rsidP="00991DF2">
      <w:r>
        <w:t>* Lớp dữ liệu theo năm của Biểu đồ 6 ghi `Giá cuối quý` — tôi sẽ hiểu đây là **giá cuối năm** cho chuỗi dữ liệu theo năm.</w:t>
      </w:r>
    </w:p>
    <w:p w14:paraId="01E88BD5" w14:textId="2F5E2825" w:rsidR="00482452" w:rsidRDefault="00482452" w:rsidP="00991DF2">
      <w:r w:rsidRPr="00482452">
        <w:rPr>
          <w:highlight w:val="yellow"/>
        </w:rPr>
        <w:t>=&gt; Đồng ý dùng giá cuối năm</w:t>
      </w:r>
    </w:p>
    <w:p w14:paraId="4F4A94BE" w14:textId="77777777" w:rsidR="00991DF2" w:rsidRDefault="00991DF2" w:rsidP="00991DF2">
      <w:r>
        <w:lastRenderedPageBreak/>
        <w:t>* ROE hiện xuất hiện ở cả Biểu đồ 4 và Biểu đồ 6. Không có vấn đề gì, tôi chỉ ghi nhận rằng việc trùng lặp này là có chủ đích.</w:t>
      </w:r>
    </w:p>
    <w:p w14:paraId="0984C4CA" w14:textId="488ADB6D" w:rsidR="00482452" w:rsidRDefault="00482452" w:rsidP="00482452">
      <w:r w:rsidRPr="00482452">
        <w:rPr>
          <w:highlight w:val="yellow"/>
        </w:rPr>
        <w:t>=&gt; Đồng ý</w:t>
      </w:r>
      <w:r w:rsidRPr="00482452">
        <w:rPr>
          <w:highlight w:val="yellow"/>
        </w:rPr>
        <w:t>, đây là trùng lặp theo chủ đích của tôi.</w:t>
      </w:r>
    </w:p>
    <w:p w14:paraId="7B392C64" w14:textId="77777777" w:rsidR="00991DF2" w:rsidRDefault="00991DF2" w:rsidP="00991DF2"/>
    <w:p w14:paraId="5B68FCCD" w14:textId="77777777" w:rsidR="00991DF2" w:rsidRDefault="00991DF2" w:rsidP="00991DF2">
      <w:r>
        <w:t>Mọi thứ khác đã sẵn sàng: **43/44 đầu vào đã có mặt** cho FPT, trong đó CFF là dữ liệu duy nhất còn thiếu.</w:t>
      </w:r>
    </w:p>
    <w:p w14:paraId="65B723B4" w14:textId="77777777" w:rsidR="00991DF2" w:rsidRDefault="00991DF2" w:rsidP="00991DF2"/>
    <w:p w14:paraId="03157B04" w14:textId="3DE1AB6C" w:rsidR="000C1910" w:rsidRDefault="00991DF2" w:rsidP="00991DF2">
      <w:r>
        <w:t xml:space="preserve">**Hãy trả lời các câu 1, 2, 3 và lựa chọn cơ sở giá cho Biểu đồ 6, rồi tôi sẽ triển khai cả chín biểu </w:t>
      </w:r>
      <w:proofErr w:type="gramStart"/>
      <w:r>
        <w:t>đồ.*</w:t>
      </w:r>
      <w:proofErr w:type="gramEnd"/>
      <w:r>
        <w:t>*</w:t>
      </w:r>
    </w:p>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F2"/>
    <w:rsid w:val="000C1910"/>
    <w:rsid w:val="002E51BA"/>
    <w:rsid w:val="00337413"/>
    <w:rsid w:val="003E766C"/>
    <w:rsid w:val="00465467"/>
    <w:rsid w:val="00482452"/>
    <w:rsid w:val="00991DF2"/>
    <w:rsid w:val="00B33DB4"/>
    <w:rsid w:val="00D77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4DCF"/>
  <w15:chartTrackingRefBased/>
  <w15:docId w15:val="{9520E27B-8EDD-41D4-88FB-B364EB5EF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DF2"/>
    <w:rPr>
      <w:rFonts w:eastAsiaTheme="majorEastAsia" w:cstheme="majorBidi"/>
      <w:color w:val="272727" w:themeColor="text1" w:themeTint="D8"/>
    </w:rPr>
  </w:style>
  <w:style w:type="paragraph" w:styleId="Title">
    <w:name w:val="Title"/>
    <w:basedOn w:val="Normal"/>
    <w:next w:val="Normal"/>
    <w:link w:val="TitleChar"/>
    <w:uiPriority w:val="10"/>
    <w:qFormat/>
    <w:rsid w:val="00991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DF2"/>
    <w:pPr>
      <w:spacing w:before="160"/>
      <w:jc w:val="center"/>
    </w:pPr>
    <w:rPr>
      <w:i/>
      <w:iCs/>
      <w:color w:val="404040" w:themeColor="text1" w:themeTint="BF"/>
    </w:rPr>
  </w:style>
  <w:style w:type="character" w:customStyle="1" w:styleId="QuoteChar">
    <w:name w:val="Quote Char"/>
    <w:basedOn w:val="DefaultParagraphFont"/>
    <w:link w:val="Quote"/>
    <w:uiPriority w:val="29"/>
    <w:rsid w:val="00991DF2"/>
    <w:rPr>
      <w:i/>
      <w:iCs/>
      <w:color w:val="404040" w:themeColor="text1" w:themeTint="BF"/>
    </w:rPr>
  </w:style>
  <w:style w:type="paragraph" w:styleId="ListParagraph">
    <w:name w:val="List Paragraph"/>
    <w:basedOn w:val="Normal"/>
    <w:uiPriority w:val="34"/>
    <w:qFormat/>
    <w:rsid w:val="00991DF2"/>
    <w:pPr>
      <w:ind w:left="720"/>
      <w:contextualSpacing/>
    </w:pPr>
  </w:style>
  <w:style w:type="character" w:styleId="IntenseEmphasis">
    <w:name w:val="Intense Emphasis"/>
    <w:basedOn w:val="DefaultParagraphFont"/>
    <w:uiPriority w:val="21"/>
    <w:qFormat/>
    <w:rsid w:val="00991DF2"/>
    <w:rPr>
      <w:i/>
      <w:iCs/>
      <w:color w:val="0F4761" w:themeColor="accent1" w:themeShade="BF"/>
    </w:rPr>
  </w:style>
  <w:style w:type="paragraph" w:styleId="IntenseQuote">
    <w:name w:val="Intense Quote"/>
    <w:basedOn w:val="Normal"/>
    <w:next w:val="Normal"/>
    <w:link w:val="IntenseQuoteChar"/>
    <w:uiPriority w:val="30"/>
    <w:qFormat/>
    <w:rsid w:val="00991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DF2"/>
    <w:rPr>
      <w:i/>
      <w:iCs/>
      <w:color w:val="0F4761" w:themeColor="accent1" w:themeShade="BF"/>
    </w:rPr>
  </w:style>
  <w:style w:type="character" w:styleId="IntenseReference">
    <w:name w:val="Intense Reference"/>
    <w:basedOn w:val="DefaultParagraphFont"/>
    <w:uiPriority w:val="32"/>
    <w:qFormat/>
    <w:rsid w:val="00991D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2</cp:revision>
  <dcterms:created xsi:type="dcterms:W3CDTF">2026-08-30T04:15:00Z</dcterms:created>
  <dcterms:modified xsi:type="dcterms:W3CDTF">2026-08-30T04:15:00Z</dcterms:modified>
</cp:coreProperties>
</file>