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Dream Street Shuffle — Choice Points</w:t>
      </w:r>
    </w:p>
    <w:p>
      <w:pPr>
        <w:spacing w:after="200"/>
      </w:pPr>
      <w:r>
        <w:rPr>
          <w:i/>
          <w:iCs/>
          <w:color w:val="666666"/>
        </w:rPr>
        <w:t xml:space="preserve">All passages where the player chooses between 2+ links. Use this to decide which links should get the guided-link glow.</w:t>
      </w:r>
    </w:p>
    <w:p>
      <w:pPr>
        <w:pStyle w:val="Heading2"/>
      </w:pPr>
      <w:r>
        <w:t xml:space="preserve">Already Glowing</w:t>
      </w:r>
    </w:p>
    <w:p>
      <w:pPr>
        <w:spacing w:before="120"/>
      </w:pPr>
      <w:r>
        <w:rPr>
          <w:b/>
          <w:bCs/>
        </w:rPr>
        <w:t xml:space="preserve">1. Approach Shana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D4A574"/>
        </w:rPr>
        <w:t xml:space="preserve">Hand over the manuscript</w:t>
      </w:r>
      <w:r>
        <w:t xml:space="preserve"> → Shana Reads  </w:t>
      </w:r>
      <w:r>
        <w:rPr>
          <w:b/>
          <w:bCs/>
          <w:color w:val="D4A574"/>
        </w:rPr>
        <w:t xml:space="preserve">[GLOWING]</w:t>
      </w:r>
    </w:p>
    <w:p>
      <w:pPr>
        <w:pStyle w:val="ListParagraph"/>
        <w:numPr>
          <w:ilvl w:val="0"/>
          <w:numId w:val="2"/>
        </w:numPr>
      </w:pPr>
      <w:r>
        <w:t xml:space="preserve">I’d rather not → Shana Refused</w:t>
      </w:r>
    </w:p>
    <w:p>
      <w:pPr>
        <w:spacing w:before="120"/>
      </w:pPr>
      <w:r>
        <w:rPr>
          <w:b/>
          <w:bCs/>
        </w:rPr>
        <w:t xml:space="preserve">2. At the Corner of Dean Street and Greek Street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D4A574"/>
        </w:rPr>
        <w:t xml:space="preserve">Wait for him to speak</w:t>
      </w:r>
      <w:r>
        <w:t xml:space="preserve"> → You wait for him to speak  </w:t>
      </w:r>
      <w:r>
        <w:rPr>
          <w:b/>
          <w:bCs/>
          <w:color w:val="D4A574"/>
        </w:rPr>
        <w:t xml:space="preserve">[GLOWING]</w:t>
      </w:r>
    </w:p>
    <w:p>
      <w:pPr>
        <w:pStyle w:val="ListParagraph"/>
        <w:numPr>
          <w:ilvl w:val="0"/>
          <w:numId w:val="2"/>
        </w:numPr>
      </w:pPr>
      <w:r>
        <w:t xml:space="preserve">Speak to him → You speak to the poet</w:t>
      </w:r>
    </w:p>
    <w:p>
      <w:pPr>
        <w:pStyle w:val="Heading2"/>
      </w:pPr>
      <w:r>
        <w:t xml:space="preserve">Story &amp; Quest Choices</w:t>
      </w:r>
    </w:p>
    <w:p>
      <w:pPr>
        <w:spacing w:before="120"/>
      </w:pPr>
      <w:r>
        <w:rPr>
          <w:b/>
          <w:bCs/>
        </w:rPr>
        <w:t xml:space="preserve">3. Maritime interlude</w:t>
      </w:r>
    </w:p>
    <w:p>
      <w:pPr>
        <w:pStyle w:val="ListParagraph"/>
        <w:numPr>
          <w:ilvl w:val="0"/>
          <w:numId w:val="2"/>
        </w:numPr>
      </w:pPr>
      <w:r>
        <w:t xml:space="preserve">Yes → Entering The Pillars of Hercules</w:t>
      </w:r>
    </w:p>
    <w:p>
      <w:pPr>
        <w:pStyle w:val="ListParagraph"/>
        <w:numPr>
          <w:ilvl w:val="0"/>
          <w:numId w:val="2"/>
        </w:numPr>
      </w:pPr>
      <w:r>
        <w:t xml:space="preserve">No — seek the shore → The coast of Carthage</w:t>
      </w:r>
    </w:p>
    <w:p>
      <w:pPr>
        <w:spacing w:before="120"/>
      </w:pPr>
      <w:r>
        <w:rPr>
          <w:b/>
          <w:bCs/>
        </w:rPr>
        <w:t xml:space="preserve">4. Maltese Gangsters</w:t>
      </w:r>
    </w:p>
    <w:p>
      <w:pPr>
        <w:pStyle w:val="ListParagraph"/>
        <w:numPr>
          <w:ilvl w:val="0"/>
          <w:numId w:val="2"/>
        </w:numPr>
      </w:pPr>
      <w:r>
        <w:t xml:space="preserve">‘I’m a member.’ → In Copper’s lair</w:t>
      </w:r>
    </w:p>
    <w:p>
      <w:pPr>
        <w:pStyle w:val="ListParagraph"/>
        <w:numPr>
          <w:ilvl w:val="0"/>
          <w:numId w:val="2"/>
        </w:numPr>
      </w:pPr>
      <w:r>
        <w:t xml:space="preserve">‘Sorry, I think I’ve got the wrong door.’ → Wrong door</w:t>
      </w:r>
    </w:p>
    <w:p>
      <w:pPr>
        <w:spacing w:before="120"/>
      </w:pPr>
      <w:r>
        <w:rPr>
          <w:b/>
          <w:bCs/>
        </w:rPr>
        <w:t xml:space="preserve">5. Wrong door</w:t>
      </w:r>
    </w:p>
    <w:p>
      <w:pPr>
        <w:pStyle w:val="ListParagraph"/>
        <w:numPr>
          <w:ilvl w:val="0"/>
          <w:numId w:val="2"/>
        </w:numPr>
      </w:pPr>
      <w:r>
        <w:t xml:space="preserve">They know me → Failure: Trisha’s</w:t>
      </w:r>
    </w:p>
    <w:p>
      <w:pPr>
        <w:pStyle w:val="ListParagraph"/>
        <w:numPr>
          <w:ilvl w:val="0"/>
          <w:numId w:val="2"/>
        </w:numPr>
      </w:pPr>
      <w:r>
        <w:t xml:space="preserve">I might as well give it a try → Success: Trisha’s</w:t>
      </w:r>
    </w:p>
    <w:p>
      <w:pPr>
        <w:spacing w:before="120"/>
      </w:pPr>
      <w:r>
        <w:rPr>
          <w:b/>
          <w:bCs/>
        </w:rPr>
        <w:t xml:space="preserve">6. Failure: Trisha’s</w:t>
      </w:r>
    </w:p>
    <w:p>
      <w:pPr>
        <w:pStyle w:val="ListParagraph"/>
        <w:numPr>
          <w:ilvl w:val="0"/>
          <w:numId w:val="2"/>
        </w:numPr>
      </w:pPr>
      <w:r>
        <w:t xml:space="preserve">Enter Trisha’s → Trisha’s</w:t>
      </w:r>
    </w:p>
    <w:p>
      <w:pPr>
        <w:pStyle w:val="ListParagraph"/>
        <w:numPr>
          <w:ilvl w:val="0"/>
          <w:numId w:val="2"/>
        </w:numPr>
      </w:pPr>
      <w:r>
        <w:t xml:space="preserve">Dean Street → Dean Street</w:t>
      </w:r>
    </w:p>
    <w:p>
      <w:pPr>
        <w:spacing w:before="120"/>
      </w:pPr>
      <w:r>
        <w:rPr>
          <w:b/>
          <w:bCs/>
        </w:rPr>
        <w:t xml:space="preserve">7. None of us likes it!</w:t>
      </w:r>
    </w:p>
    <w:p>
      <w:pPr>
        <w:pStyle w:val="ListParagraph"/>
        <w:numPr>
          <w:ilvl w:val="0"/>
          <w:numId w:val="2"/>
        </w:numPr>
      </w:pPr>
      <w:r>
        <w:t xml:space="preserve">Leave immediately → Coach and Horses lock</w:t>
      </w:r>
    </w:p>
    <w:p>
      <w:pPr>
        <w:pStyle w:val="ListParagraph"/>
        <w:numPr>
          <w:ilvl w:val="0"/>
          <w:numId w:val="2"/>
        </w:numPr>
      </w:pPr>
      <w:r>
        <w:t xml:space="preserve">Put your manuscript on the table → The critic’s judgement</w:t>
      </w:r>
    </w:p>
    <w:p>
      <w:pPr>
        <w:spacing w:before="120"/>
      </w:pPr>
      <w:r>
        <w:rPr>
          <w:b/>
          <w:bCs/>
        </w:rPr>
        <w:t xml:space="preserve">8. The critic’s judgement</w:t>
      </w:r>
    </w:p>
    <w:p>
      <w:pPr>
        <w:pStyle w:val="ListParagraph"/>
        <w:numPr>
          <w:ilvl w:val="0"/>
          <w:numId w:val="2"/>
        </w:numPr>
      </w:pPr>
      <w:r>
        <w:t xml:space="preserve">Try again → Dean Street</w:t>
      </w:r>
    </w:p>
    <w:p>
      <w:pPr>
        <w:pStyle w:val="ListParagraph"/>
        <w:numPr>
          <w:ilvl w:val="0"/>
          <w:numId w:val="2"/>
        </w:numPr>
      </w:pPr>
      <w:r>
        <w:t xml:space="preserve">Head for the night bus → Meet Jeffrey Bernard</w:t>
      </w:r>
    </w:p>
    <w:p>
      <w:pPr>
        <w:spacing w:before="120"/>
      </w:pPr>
      <w:r>
        <w:rPr>
          <w:b/>
          <w:bCs/>
        </w:rPr>
        <w:t xml:space="preserve">9. Martin Lackland’s Office</w:t>
      </w:r>
    </w:p>
    <w:p>
      <w:pPr>
        <w:pStyle w:val="ListParagraph"/>
        <w:numPr>
          <w:ilvl w:val="0"/>
          <w:numId w:val="2"/>
        </w:numPr>
      </w:pPr>
      <w:r>
        <w:t xml:space="preserve">Leave with a smile → Dean Street</w:t>
      </w:r>
    </w:p>
    <w:p>
      <w:pPr>
        <w:pStyle w:val="ListParagraph"/>
        <w:numPr>
          <w:ilvl w:val="0"/>
          <w:numId w:val="2"/>
        </w:numPr>
      </w:pPr>
      <w:r>
        <w:t xml:space="preserve">Leave → Dean Street</w:t>
      </w:r>
    </w:p>
    <w:p>
      <w:pPr>
        <w:pStyle w:val="ListParagraph"/>
        <w:numPr>
          <w:ilvl w:val="0"/>
          <w:numId w:val="2"/>
        </w:numPr>
      </w:pPr>
      <w:r>
        <w:t xml:space="preserve">Whisper “Valletta” → Lackland’s Back Room</w:t>
      </w:r>
    </w:p>
    <w:p>
      <w:pPr>
        <w:spacing w:before="120"/>
      </w:pPr>
      <w:r>
        <w:rPr>
          <w:b/>
          <w:bCs/>
        </w:rPr>
        <w:t xml:space="preserve">10. O’Flatterly’s shop</w:t>
      </w:r>
    </w:p>
    <w:p>
      <w:pPr>
        <w:pStyle w:val="ListParagraph"/>
        <w:numPr>
          <w:ilvl w:val="0"/>
          <w:numId w:val="2"/>
        </w:numPr>
      </w:pPr>
      <w:r>
        <w:t xml:space="preserve">I was sent by Clegg → O’Flatterly introduction</w:t>
      </w:r>
    </w:p>
    <w:p>
      <w:pPr>
        <w:pStyle w:val="ListParagraph"/>
        <w:numPr>
          <w:ilvl w:val="0"/>
          <w:numId w:val="2"/>
        </w:numPr>
      </w:pPr>
      <w:r>
        <w:t xml:space="preserve">I was told you know things → O’Flatterly introduction</w:t>
      </w:r>
    </w:p>
    <w:p>
      <w:pPr>
        <w:spacing w:before="120"/>
      </w:pPr>
      <w:r>
        <w:rPr>
          <w:b/>
          <w:bCs/>
        </w:rPr>
        <w:t xml:space="preserve">11. O’Flatterly introduction</w:t>
      </w:r>
    </w:p>
    <w:p>
      <w:pPr>
        <w:pStyle w:val="ListParagraph"/>
        <w:numPr>
          <w:ilvl w:val="0"/>
          <w:numId w:val="2"/>
        </w:numPr>
      </w:pPr>
      <w:r>
        <w:t xml:space="preserve">Show him the page → Return the page</w:t>
      </w:r>
    </w:p>
    <w:p>
      <w:pPr>
        <w:pStyle w:val="ListParagraph"/>
        <w:numPr>
          <w:ilvl w:val="0"/>
          <w:numId w:val="2"/>
        </w:numPr>
      </w:pPr>
      <w:r>
        <w:t xml:space="preserve">What book? → O’Flatterly’s quest</w:t>
      </w:r>
    </w:p>
    <w:p>
      <w:pPr>
        <w:pStyle w:val="ListParagraph"/>
        <w:numPr>
          <w:ilvl w:val="0"/>
          <w:numId w:val="2"/>
        </w:numPr>
      </w:pPr>
      <w:r>
        <w:t xml:space="preserve">I’ll keep an eye out → Dean Street</w:t>
      </w:r>
    </w:p>
    <w:p>
      <w:pPr>
        <w:spacing w:before="120"/>
      </w:pPr>
      <w:r>
        <w:rPr>
          <w:b/>
          <w:bCs/>
        </w:rPr>
        <w:t xml:space="preserve">12. The Set</w:t>
      </w:r>
    </w:p>
    <w:p>
      <w:pPr>
        <w:pStyle w:val="ListParagraph"/>
        <w:numPr>
          <w:ilvl w:val="0"/>
          <w:numId w:val="2"/>
        </w:numPr>
      </w:pPr>
      <w:r>
        <w:t xml:space="preserve">The Pillars is round the corner on Greek Street → Maritime interlude</w:t>
      </w:r>
    </w:p>
    <w:p>
      <w:pPr>
        <w:pStyle w:val="ListParagraph"/>
        <w:numPr>
          <w:ilvl w:val="0"/>
          <w:numId w:val="2"/>
        </w:numPr>
      </w:pPr>
      <w:r>
        <w:t xml:space="preserve">Back to Dean Street → Dean Street</w:t>
      </w:r>
    </w:p>
    <w:p>
      <w:pPr>
        <w:spacing w:before="120"/>
      </w:pPr>
      <w:r>
        <w:rPr>
          <w:b/>
          <w:bCs/>
        </w:rPr>
        <w:t xml:space="preserve">13. Talk to the intimidating agent</w:t>
      </w:r>
    </w:p>
    <w:p>
      <w:pPr>
        <w:pStyle w:val="ListParagraph"/>
        <w:numPr>
          <w:ilvl w:val="0"/>
          <w:numId w:val="2"/>
        </w:numPr>
      </w:pPr>
      <w:r>
        <w:t xml:space="preserve">You remember that Ronnie Scott’s is open and close → Ronnie Scott’s</w:t>
      </w:r>
    </w:p>
    <w:p>
      <w:pPr>
        <w:pStyle w:val="ListParagraph"/>
        <w:numPr>
          <w:ilvl w:val="0"/>
          <w:numId w:val="2"/>
        </w:numPr>
      </w:pPr>
      <w:r>
        <w:t xml:space="preserve">Back to Dean Street → Dean Street</w:t>
      </w:r>
    </w:p>
    <w:p>
      <w:pPr>
        <w:spacing w:before="120"/>
      </w:pPr>
      <w:r>
        <w:rPr>
          <w:b/>
          <w:bCs/>
        </w:rPr>
        <w:t xml:space="preserve">14. You wait for him to speak</w:t>
      </w:r>
    </w:p>
    <w:p>
      <w:pPr>
        <w:pStyle w:val="ListParagraph"/>
        <w:numPr>
          <w:ilvl w:val="0"/>
          <w:numId w:val="2"/>
        </w:numPr>
      </w:pPr>
      <w:r>
        <w:t xml:space="preserve">Speak to him → You speak to the poet</w:t>
      </w:r>
    </w:p>
    <w:p>
      <w:pPr>
        <w:pStyle w:val="ListParagraph"/>
        <w:numPr>
          <w:ilvl w:val="0"/>
          <w:numId w:val="2"/>
        </w:numPr>
      </w:pPr>
      <w:r>
        <w:t xml:space="preserve">Leave and try again → Dean Street</w:t>
      </w:r>
    </w:p>
    <w:p>
      <w:pPr>
        <w:spacing w:before="120"/>
      </w:pPr>
      <w:r>
        <w:rPr>
          <w:b/>
          <w:bCs/>
        </w:rPr>
        <w:t xml:space="preserve">15. Copper confronts</w:t>
      </w:r>
    </w:p>
    <w:p>
      <w:pPr>
        <w:pStyle w:val="ListParagraph"/>
        <w:numPr>
          <w:ilvl w:val="0"/>
          <w:numId w:val="2"/>
        </w:numPr>
      </w:pPr>
      <w:r>
        <w:t xml:space="preserve">Try to run for the stairs → Fight starts</w:t>
      </w:r>
    </w:p>
    <w:p>
      <w:pPr>
        <w:pStyle w:val="ListParagraph"/>
        <w:numPr>
          <w:ilvl w:val="0"/>
          <w:numId w:val="2"/>
        </w:numPr>
      </w:pPr>
      <w:r>
        <w:t xml:space="preserve">Stand your ground → Stand your ground</w:t>
      </w:r>
    </w:p>
    <w:p>
      <w:pPr>
        <w:spacing w:before="120"/>
      </w:pPr>
      <w:r>
        <w:rPr>
          <w:b/>
          <w:bCs/>
        </w:rPr>
        <w:t xml:space="preserve">16. The Colony Room Door</w:t>
      </w:r>
    </w:p>
    <w:p>
      <w:pPr>
        <w:pStyle w:val="ListParagraph"/>
        <w:numPr>
          <w:ilvl w:val="0"/>
          <w:numId w:val="2"/>
        </w:numPr>
      </w:pPr>
      <w:r>
        <w:t xml:space="preserve">Left → Maltese Gangsters</w:t>
      </w:r>
    </w:p>
    <w:p>
      <w:pPr>
        <w:pStyle w:val="ListParagraph"/>
        <w:numPr>
          <w:ilvl w:val="0"/>
          <w:numId w:val="2"/>
        </w:numPr>
      </w:pPr>
      <w:r>
        <w:t xml:space="preserve">Right → The Colony Room</w:t>
      </w:r>
    </w:p>
    <w:p>
      <w:pPr>
        <w:pStyle w:val="Heading2"/>
      </w:pPr>
      <w:r>
        <w:t xml:space="preserve">Pub &amp; Venue Choices</w:t>
      </w:r>
    </w:p>
    <w:p>
      <w:pPr>
        <w:spacing w:before="120"/>
      </w:pPr>
      <w:r>
        <w:rPr>
          <w:b/>
          <w:bCs/>
        </w:rPr>
        <w:t xml:space="preserve">17. Coach and Horses lock</w:t>
      </w:r>
    </w:p>
    <w:p>
      <w:pPr>
        <w:pStyle w:val="ListParagraph"/>
        <w:numPr>
          <w:ilvl w:val="0"/>
          <w:numId w:val="2"/>
        </w:numPr>
      </w:pPr>
      <w:r>
        <w:t xml:space="preserve">Talk to Jeffrey Bernard → Jeffrey conversation</w:t>
      </w:r>
    </w:p>
    <w:p>
      <w:pPr>
        <w:pStyle w:val="ListParagraph"/>
        <w:numPr>
          <w:ilvl w:val="0"/>
          <w:numId w:val="2"/>
        </w:numPr>
      </w:pPr>
      <w:r>
        <w:t xml:space="preserve">Deal with the cow → Jeffrey Bernard’s Cow</w:t>
      </w:r>
    </w:p>
    <w:p>
      <w:pPr>
        <w:pStyle w:val="ListParagraph"/>
        <w:numPr>
          <w:ilvl w:val="0"/>
          <w:numId w:val="2"/>
        </w:numPr>
      </w:pPr>
      <w:r>
        <w:t xml:space="preserve">Get some food in you → Chinese Fish and Chips</w:t>
      </w:r>
    </w:p>
    <w:p>
      <w:pPr>
        <w:spacing w:before="120"/>
      </w:pPr>
      <w:r>
        <w:rPr>
          <w:b/>
          <w:bCs/>
        </w:rPr>
        <w:t xml:space="preserve">18. Meet Jeffrey Bernard</w:t>
      </w:r>
    </w:p>
    <w:p>
      <w:pPr>
        <w:pStyle w:val="ListParagraph"/>
        <w:numPr>
          <w:ilvl w:val="0"/>
          <w:numId w:val="2"/>
        </w:numPr>
      </w:pPr>
      <w:r>
        <w:t xml:space="preserve">Ask him for advice → Jeffrey conversation</w:t>
      </w:r>
    </w:p>
    <w:p>
      <w:pPr>
        <w:pStyle w:val="ListParagraph"/>
        <w:numPr>
          <w:ilvl w:val="0"/>
          <w:numId w:val="2"/>
        </w:numPr>
      </w:pPr>
      <w:r>
        <w:t xml:space="preserve">Deal with the cow → Jeffrey Bernard’s Cow</w:t>
      </w:r>
    </w:p>
    <w:p>
      <w:pPr>
        <w:pStyle w:val="ListParagraph"/>
        <w:numPr>
          <w:ilvl w:val="0"/>
          <w:numId w:val="2"/>
        </w:numPr>
      </w:pPr>
      <w:r>
        <w:t xml:space="preserve">Walk away → Dean Street</w:t>
      </w:r>
    </w:p>
    <w:p>
      <w:pPr>
        <w:spacing w:before="120"/>
      </w:pPr>
      <w:r>
        <w:rPr>
          <w:b/>
          <w:bCs/>
        </w:rPr>
        <w:t xml:space="preserve">19. Jeffrey Bernard’s Cow</w:t>
      </w:r>
    </w:p>
    <w:p>
      <w:pPr>
        <w:pStyle w:val="ListParagraph"/>
        <w:numPr>
          <w:ilvl w:val="0"/>
          <w:numId w:val="2"/>
        </w:numPr>
      </w:pPr>
      <w:r>
        <w:t xml:space="preserve">Ride the beast → Ride Jeffrey Bernard’s cow</w:t>
      </w:r>
    </w:p>
    <w:p>
      <w:pPr>
        <w:pStyle w:val="ListParagraph"/>
        <w:numPr>
          <w:ilvl w:val="0"/>
          <w:numId w:val="2"/>
        </w:numPr>
      </w:pPr>
      <w:r>
        <w:t xml:space="preserve">Try to milk it → Milk Jeffrey Bernard’s Cow</w:t>
      </w:r>
    </w:p>
    <w:p>
      <w:pPr>
        <w:spacing w:before="120"/>
      </w:pPr>
      <w:r>
        <w:rPr>
          <w:b/>
          <w:bCs/>
        </w:rPr>
        <w:t xml:space="preserve">20. Jeffrey conversation</w:t>
      </w:r>
    </w:p>
    <w:p>
      <w:pPr>
        <w:pStyle w:val="ListParagraph"/>
        <w:numPr>
          <w:ilvl w:val="0"/>
          <w:numId w:val="2"/>
        </w:numPr>
      </w:pPr>
      <w:r>
        <w:t xml:space="preserve">Thank him and leave → Jeffrey Bernard’s Cow</w:t>
      </w:r>
    </w:p>
    <w:p>
      <w:pPr>
        <w:pStyle w:val="ListParagraph"/>
        <w:numPr>
          <w:ilvl w:val="0"/>
          <w:numId w:val="2"/>
        </w:numPr>
      </w:pPr>
      <w:r>
        <w:t xml:space="preserve">Mention the cow → Jeffrey Bernard’s Cow</w:t>
      </w:r>
    </w:p>
    <w:p>
      <w:pPr>
        <w:spacing w:before="120"/>
      </w:pPr>
      <w:r>
        <w:rPr>
          <w:b/>
          <w:bCs/>
        </w:rPr>
        <w:t xml:space="preserve">21. The Colony Room</w:t>
      </w:r>
    </w:p>
    <w:p>
      <w:pPr>
        <w:pStyle w:val="ListParagraph"/>
        <w:numPr>
          <w:ilvl w:val="0"/>
          <w:numId w:val="2"/>
        </w:numPr>
      </w:pPr>
      <w:r>
        <w:t xml:space="preserve">Get a drink → Colony drink choice</w:t>
      </w:r>
    </w:p>
    <w:p>
      <w:pPr>
        <w:pStyle w:val="ListParagraph"/>
        <w:numPr>
          <w:ilvl w:val="0"/>
          <w:numId w:val="2"/>
        </w:numPr>
      </w:pPr>
      <w:r>
        <w:t xml:space="preserve">Bottle it → Dean Street</w:t>
      </w:r>
    </w:p>
    <w:p>
      <w:pPr>
        <w:spacing w:before="120"/>
      </w:pPr>
      <w:r>
        <w:rPr>
          <w:b/>
          <w:bCs/>
        </w:rPr>
        <w:t xml:space="preserve">22. Colony drink choice</w:t>
      </w:r>
    </w:p>
    <w:p>
      <w:pPr>
        <w:pStyle w:val="ListParagraph"/>
        <w:numPr>
          <w:ilvl w:val="0"/>
          <w:numId w:val="2"/>
        </w:numPr>
      </w:pPr>
      <w:r>
        <w:t xml:space="preserve">Vodka tonic → Colony drink</w:t>
      </w:r>
    </w:p>
    <w:p>
      <w:pPr>
        <w:pStyle w:val="ListParagraph"/>
        <w:numPr>
          <w:ilvl w:val="0"/>
          <w:numId w:val="2"/>
        </w:numPr>
      </w:pPr>
      <w:r>
        <w:t xml:space="preserve">Champagne → Colony drink</w:t>
      </w:r>
    </w:p>
    <w:p>
      <w:pPr>
        <w:pStyle w:val="ListParagraph"/>
        <w:numPr>
          <w:ilvl w:val="0"/>
          <w:numId w:val="2"/>
        </w:numPr>
      </w:pPr>
      <w:r>
        <w:t xml:space="preserve">Beer → Colony drink</w:t>
      </w:r>
    </w:p>
    <w:p>
      <w:pPr>
        <w:spacing w:before="120"/>
      </w:pPr>
      <w:r>
        <w:rPr>
          <w:b/>
          <w:bCs/>
        </w:rPr>
        <w:t xml:space="preserve">23. Colony drink</w:t>
      </w:r>
    </w:p>
    <w:p>
      <w:pPr>
        <w:pStyle w:val="ListParagraph"/>
        <w:numPr>
          <w:ilvl w:val="0"/>
          <w:numId w:val="2"/>
        </w:numPr>
      </w:pPr>
      <w:r>
        <w:t xml:space="preserve">Talk to the fancy agent → Talk to the intimidating agent</w:t>
      </w:r>
    </w:p>
    <w:p>
      <w:pPr>
        <w:pStyle w:val="ListParagraph"/>
        <w:numPr>
          <w:ilvl w:val="0"/>
          <w:numId w:val="2"/>
        </w:numPr>
      </w:pPr>
      <w:r>
        <w:t xml:space="preserve">Sit with him → Steve Merkin</w:t>
      </w:r>
    </w:p>
    <w:p>
      <w:pPr>
        <w:spacing w:before="120"/>
      </w:pPr>
      <w:r>
        <w:rPr>
          <w:b/>
          <w:bCs/>
        </w:rPr>
        <w:t xml:space="preserve">24. The French</w:t>
      </w:r>
    </w:p>
    <w:p>
      <w:pPr>
        <w:pStyle w:val="ListParagraph"/>
        <w:numPr>
          <w:ilvl w:val="0"/>
          <w:numId w:val="2"/>
        </w:numPr>
      </w:pPr>
      <w:r>
        <w:t xml:space="preserve">Approach him (stranger) → The Stranger at the French</w:t>
      </w:r>
    </w:p>
    <w:p>
      <w:pPr>
        <w:pStyle w:val="ListParagraph"/>
        <w:numPr>
          <w:ilvl w:val="0"/>
          <w:numId w:val="2"/>
        </w:numPr>
      </w:pPr>
      <w:r>
        <w:t xml:space="preserve">Approach the artists → Talk to the Artists</w:t>
      </w:r>
    </w:p>
    <w:p>
      <w:pPr>
        <w:pStyle w:val="ListParagraph"/>
        <w:numPr>
          <w:ilvl w:val="0"/>
          <w:numId w:val="2"/>
        </w:numPr>
      </w:pPr>
      <w:r>
        <w:t xml:space="preserve">Approach him (novelist) → Approach the novelist</w:t>
      </w:r>
    </w:p>
    <w:p>
      <w:pPr>
        <w:pStyle w:val="ListParagraph"/>
        <w:numPr>
          <w:ilvl w:val="0"/>
          <w:numId w:val="2"/>
        </w:numPr>
      </w:pPr>
      <w:r>
        <w:t xml:space="preserve">Leave the French → Dean Street</w:t>
      </w:r>
    </w:p>
    <w:p>
      <w:pPr>
        <w:pStyle w:val="ListParagraph"/>
        <w:numPr>
          <w:ilvl w:val="0"/>
          <w:numId w:val="2"/>
        </w:numPr>
      </w:pPr>
      <w:r>
        <w:t xml:space="preserve">The Colony Room is just round the corner → The Colony Room Door</w:t>
      </w:r>
    </w:p>
    <w:p>
      <w:pPr>
        <w:pStyle w:val="ListParagraph"/>
        <w:numPr>
          <w:ilvl w:val="0"/>
          <w:numId w:val="2"/>
        </w:numPr>
      </w:pPr>
      <w:r>
        <w:t xml:space="preserve">Order a drink → Which drink at the French?</w:t>
      </w:r>
    </w:p>
    <w:p>
      <w:pPr>
        <w:spacing w:before="120"/>
      </w:pPr>
      <w:r>
        <w:rPr>
          <w:b/>
          <w:bCs/>
        </w:rPr>
        <w:t xml:space="preserve">25. Which drink at the French?</w:t>
      </w:r>
    </w:p>
    <w:p>
      <w:pPr>
        <w:pStyle w:val="ListParagraph"/>
        <w:numPr>
          <w:ilvl w:val="0"/>
          <w:numId w:val="2"/>
        </w:numPr>
      </w:pPr>
      <w:r>
        <w:t xml:space="preserve">Beaujolais → Drinking at the French</w:t>
      </w:r>
    </w:p>
    <w:p>
      <w:pPr>
        <w:pStyle w:val="ListParagraph"/>
        <w:numPr>
          <w:ilvl w:val="0"/>
          <w:numId w:val="2"/>
        </w:numPr>
      </w:pPr>
      <w:r>
        <w:t xml:space="preserve">Claret → Drinking at the French</w:t>
      </w:r>
    </w:p>
    <w:p>
      <w:pPr>
        <w:pStyle w:val="ListParagraph"/>
        <w:numPr>
          <w:ilvl w:val="0"/>
          <w:numId w:val="2"/>
        </w:numPr>
      </w:pPr>
      <w:r>
        <w:t xml:space="preserve">Breton Cider → Drinking at the French</w:t>
      </w:r>
    </w:p>
    <w:p>
      <w:pPr>
        <w:pStyle w:val="Heading2"/>
      </w:pPr>
      <w:r>
        <w:t xml:space="preserve">Mini-Games</w:t>
      </w:r>
    </w:p>
    <w:p>
      <w:pPr>
        <w:spacing w:before="120"/>
      </w:pPr>
      <w:r>
        <w:rPr>
          <w:b/>
          <w:bCs/>
        </w:rPr>
        <w:t xml:space="preserve">26–29. Ping Pong (4 rounds)</w:t>
      </w:r>
    </w:p>
    <w:p>
      <w:pPr>
        <w:pStyle w:val="ListParagraph"/>
        <w:numPr>
          <w:ilvl w:val="0"/>
          <w:numId w:val="2"/>
        </w:numPr>
      </w:pPr>
      <w:r>
        <w:t xml:space="preserve">Steady and safe — keep it in play</w:t>
      </w:r>
    </w:p>
    <w:p>
      <w:pPr>
        <w:pStyle w:val="ListParagraph"/>
        <w:numPr>
          <w:ilvl w:val="0"/>
          <w:numId w:val="2"/>
        </w:numPr>
      </w:pPr>
      <w:r>
        <w:t xml:space="preserve">Aggressive — go for the winner</w:t>
      </w:r>
    </w:p>
    <w:p>
      <w:pPr>
        <w:pStyle w:val="ListParagraph"/>
        <w:numPr>
          <w:ilvl w:val="0"/>
          <w:numId w:val="2"/>
        </w:numPr>
      </w:pPr>
      <w:r>
        <w:t xml:space="preserve">Trick shot — do something unexpected</w:t>
      </w:r>
    </w:p>
    <w:p>
      <w:pPr>
        <w:spacing w:before="120"/>
      </w:pPr>
      <w:r>
        <w:rPr>
          <w:b/>
          <w:bCs/>
        </w:rPr>
        <w:t xml:space="preserve">30–32. Fight (3 rounds)</w:t>
      </w:r>
    </w:p>
    <w:p>
      <w:r>
        <w:rPr>
          <w:i/>
          <w:iCs/>
        </w:rPr>
        <w:t xml:space="preserve">Round 1:</w:t>
      </w:r>
    </w:p>
    <w:p>
      <w:pPr>
        <w:pStyle w:val="ListParagraph"/>
        <w:numPr>
          <w:ilvl w:val="0"/>
          <w:numId w:val="2"/>
        </w:numPr>
      </w:pPr>
      <w:r>
        <w:t xml:space="preserve">Duck under it / Block with your forearms / Step back</w:t>
      </w:r>
    </w:p>
    <w:p>
      <w:r>
        <w:rPr>
          <w:i/>
          <w:iCs/>
        </w:rPr>
        <w:t xml:space="preserve">Round 2:</w:t>
      </w:r>
    </w:p>
    <w:p>
      <w:pPr>
        <w:pStyle w:val="ListParagraph"/>
        <w:numPr>
          <w:ilvl w:val="0"/>
          <w:numId w:val="2"/>
        </w:numPr>
      </w:pPr>
      <w:r>
        <w:t xml:space="preserve">Slip to the side / Catch his wrist / Take it and counter</w:t>
      </w:r>
    </w:p>
    <w:p>
      <w:r>
        <w:rPr>
          <w:i/>
          <w:iCs/>
        </w:rPr>
        <w:t xml:space="preserve">Round 3:</w:t>
      </w:r>
    </w:p>
    <w:p>
      <w:pPr>
        <w:pStyle w:val="ListParagraph"/>
        <w:numPr>
          <w:ilvl w:val="0"/>
          <w:numId w:val="2"/>
        </w:numPr>
      </w:pPr>
      <w:r>
        <w:t xml:space="preserve">Weave away / Clinch him / Meet him head-on</w:t>
      </w:r>
    </w:p>
    <w:p>
      <w:pPr>
        <w:spacing w:before="120"/>
      </w:pPr>
      <w:r>
        <w:rPr>
          <w:b/>
          <w:bCs/>
        </w:rPr>
        <w:t xml:space="preserve">33–35. Ronnie Scott’s Bar Order</w:t>
      </w:r>
    </w:p>
    <w:p>
      <w:r>
        <w:rPr>
          <w:i/>
          <w:iCs/>
        </w:rPr>
        <w:t xml:space="preserve">Bourbon:</w:t>
      </w:r>
    </w:p>
    <w:p>
      <w:pPr>
        <w:pStyle w:val="ListParagraph"/>
        <w:numPr>
          <w:ilvl w:val="0"/>
          <w:numId w:val="2"/>
        </w:numPr>
      </w:pPr>
      <w:r>
        <w:t xml:space="preserve">Wild Turkey (bird on label) / Jack Daniel’s / Maker’s Mark</w:t>
      </w:r>
    </w:p>
    <w:p>
      <w:r>
        <w:rPr>
          <w:i/>
          <w:iCs/>
        </w:rPr>
        <w:t xml:space="preserve">Glass:</w:t>
      </w:r>
    </w:p>
    <w:p>
      <w:pPr>
        <w:pStyle w:val="ListParagraph"/>
        <w:numPr>
          <w:ilvl w:val="0"/>
          <w:numId w:val="2"/>
        </w:numPr>
      </w:pPr>
      <w:r>
        <w:t xml:space="preserve">Tumbler (wide, heavy) / Tulip glass (small, curved) / Highball (tall)</w:t>
      </w:r>
    </w:p>
    <w:p>
      <w:r>
        <w:rPr>
          <w:i/>
          <w:iCs/>
        </w:rPr>
        <w:t xml:space="preserve">Lime:</w:t>
      </w:r>
    </w:p>
    <w:p>
      <w:pPr>
        <w:pStyle w:val="ListParagraph"/>
        <w:numPr>
          <w:ilvl w:val="0"/>
          <w:numId w:val="2"/>
        </w:numPr>
      </w:pPr>
      <w:r>
        <w:t xml:space="preserve">Fresh lime / Bottled lime juice</w:t>
      </w:r>
    </w:p>
    <w:p>
      <w:pPr>
        <w:spacing w:before="120"/>
      </w:pPr>
      <w:r>
        <w:rPr>
          <w:b/>
          <w:bCs/>
        </w:rPr>
        <w:t xml:space="preserve">36. Watch the decider</w:t>
      </w:r>
    </w:p>
    <w:p>
      <w:pPr>
        <w:pStyle w:val="ListParagraph"/>
        <w:numPr>
          <w:ilvl w:val="0"/>
          <w:numId w:val="2"/>
        </w:numPr>
      </w:pPr>
      <w:r>
        <w:t xml:space="preserve">Challenge Harsent → Challenge Harsent</w:t>
      </w:r>
    </w:p>
    <w:p>
      <w:pPr>
        <w:pStyle w:val="ListParagraph"/>
        <w:numPr>
          <w:ilvl w:val="0"/>
          <w:numId w:val="2"/>
        </w:numPr>
      </w:pPr>
      <w:r>
        <w:t xml:space="preserve">Challenge Clegg → Challenge Clegg</w:t>
      </w:r>
    </w:p>
    <w:p>
      <w:pPr>
        <w:pStyle w:val="ListParagraph"/>
        <w:numPr>
          <w:ilvl w:val="0"/>
          <w:numId w:val="2"/>
        </w:numPr>
      </w:pPr>
      <w:r>
        <w:t xml:space="preserve">I’d rather just watch → Watch them play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2026-02-17T01:55:00.811Z</dcterms:created>
  <dcterms:modified xsi:type="dcterms:W3CDTF">2026-02-17T01:55:00.811Z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