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1760D">
      <w:pPr>
        <w:spacing w:before="0" w:after="8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color w:val="0F172A"/>
          <w:sz w:val="32"/>
          <w:szCs w:val="32"/>
        </w:rPr>
        <w:t>QA Endpoint Testing &amp; Execution Guide — /engagement/</w:t>
      </w:r>
    </w:p>
    <w:p w14:paraId="736729A6">
      <w:pPr>
        <w:spacing w:after="2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color w:val="475569"/>
          <w:sz w:val="24"/>
          <w:szCs w:val="24"/>
        </w:rPr>
        <w:t>HisabDo AI Website Deployment Testing | Detailed Test Guide &amp; Findings Report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EFEB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088E4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334155"/>
                <w:sz w:val="24"/>
                <w:szCs w:val="24"/>
              </w:rPr>
              <w:t>Tester Name:</w:t>
            </w:r>
            <w:r>
              <w:rPr>
                <w:rFonts w:hint="default" w:ascii="Times New Roman" w:hAnsi="Times New Roman" w:cs="Times New Roman"/>
                <w:color w:val="0F172A"/>
                <w:sz w:val="24"/>
                <w:szCs w:val="24"/>
              </w:rPr>
              <w:t xml:space="preserve"> Fizzah Fatima</w:t>
            </w:r>
          </w:p>
        </w:tc>
        <w:tc>
          <w:tcPr>
            <w:tcW w:w="4896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6F8F7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334155"/>
                <w:sz w:val="24"/>
                <w:szCs w:val="24"/>
              </w:rPr>
              <w:t>Assigned Endpoint:</w:t>
            </w:r>
            <w:r>
              <w:rPr>
                <w:rFonts w:hint="default" w:ascii="Times New Roman" w:hAnsi="Times New Roman" w:cs="Times New Roman"/>
                <w:color w:val="0F172A"/>
                <w:sz w:val="24"/>
                <w:szCs w:val="24"/>
              </w:rPr>
              <w:t xml:space="preserve"> /engagement/</w:t>
            </w:r>
          </w:p>
        </w:tc>
      </w:tr>
      <w:tr w14:paraId="1E196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E092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334155"/>
                <w:sz w:val="24"/>
                <w:szCs w:val="24"/>
              </w:rPr>
              <w:t>Base URL:</w:t>
            </w:r>
            <w:r>
              <w:rPr>
                <w:rFonts w:hint="default" w:ascii="Times New Roman" w:hAnsi="Times New Roman" w:cs="Times New Roman"/>
                <w:color w:val="0F172A"/>
                <w:sz w:val="24"/>
                <w:szCs w:val="24"/>
              </w:rPr>
              <w:t xml:space="preserve"> https://hisabdo-website-ai.onrender.com</w:t>
            </w:r>
          </w:p>
        </w:tc>
        <w:tc>
          <w:tcPr>
            <w:tcW w:w="4896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C4E4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334155"/>
                <w:sz w:val="24"/>
                <w:szCs w:val="24"/>
              </w:rPr>
              <w:t>Team Lead:</w:t>
            </w:r>
            <w:r>
              <w:rPr>
                <w:rFonts w:hint="default" w:ascii="Times New Roman" w:hAnsi="Times New Roman" w:cs="Times New Roman"/>
                <w:color w:val="0F172A"/>
                <w:sz w:val="24"/>
                <w:szCs w:val="24"/>
              </w:rPr>
              <w:t xml:space="preserve"> Samra Arshad</w:t>
            </w:r>
          </w:p>
        </w:tc>
      </w:tr>
      <w:tr w14:paraId="1B88C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B6EA7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334155"/>
                <w:sz w:val="24"/>
                <w:szCs w:val="24"/>
              </w:rPr>
              <w:t>Submission Date:</w:t>
            </w:r>
            <w:r>
              <w:rPr>
                <w:rFonts w:hint="default" w:ascii="Times New Roman" w:hAnsi="Times New Roman" w:cs="Times New Roman"/>
                <w:color w:val="0F172A"/>
                <w:sz w:val="24"/>
                <w:szCs w:val="24"/>
              </w:rPr>
              <w:t xml:space="preserve"> August 30, 2026</w:t>
            </w:r>
          </w:p>
        </w:tc>
        <w:tc>
          <w:tcPr>
            <w:tcW w:w="4896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09A4B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334155"/>
                <w:sz w:val="24"/>
                <w:szCs w:val="24"/>
              </w:rPr>
              <w:t>Overall Status:</w:t>
            </w:r>
            <w:r>
              <w:rPr>
                <w:rFonts w:hint="default" w:ascii="Times New Roman" w:hAnsi="Times New Roman" w:cs="Times New Roman"/>
                <w:color w:val="0F172A"/>
                <w:sz w:val="24"/>
                <w:szCs w:val="24"/>
              </w:rPr>
              <w:t xml:space="preserve"> PASSED</w:t>
            </w:r>
            <w:r>
              <w:rPr>
                <w:rFonts w:hint="default" w:ascii="Times New Roman" w:hAnsi="Times New Roman" w:cs="Times New Roman"/>
                <w:color w:val="0F172A"/>
                <w:sz w:val="24"/>
                <w:szCs w:val="24"/>
                <w:lang w:val="en-US"/>
              </w:rPr>
              <w:t xml:space="preserve"> WITH WARNING</w:t>
            </w:r>
            <w:r>
              <w:rPr>
                <w:rFonts w:hint="default" w:ascii="Times New Roman" w:hAnsi="Times New Roman" w:cs="Times New Roman"/>
                <w:color w:val="0F172A"/>
                <w:sz w:val="24"/>
                <w:szCs w:val="24"/>
              </w:rPr>
              <w:t xml:space="preserve"> (</w:t>
            </w:r>
            <w:r>
              <w:rPr>
                <w:rFonts w:hint="default" w:ascii="Times New Roman" w:hAnsi="Times New Roman" w:cs="Times New Roman"/>
                <w:color w:val="0F172A"/>
                <w:sz w:val="24"/>
                <w:szCs w:val="24"/>
                <w:lang w:val="en-US"/>
              </w:rPr>
              <w:t>6</w:t>
            </w:r>
            <w:r>
              <w:rPr>
                <w:rFonts w:hint="default" w:ascii="Times New Roman" w:hAnsi="Times New Roman" w:cs="Times New Roman"/>
                <w:color w:val="0F172A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color w:val="0F172A"/>
                <w:sz w:val="24"/>
                <w:szCs w:val="24"/>
                <w:lang w:val="en-US"/>
              </w:rPr>
              <w:t>6</w:t>
            </w:r>
            <w:r>
              <w:rPr>
                <w:rFonts w:hint="default" w:ascii="Times New Roman" w:hAnsi="Times New Roman" w:cs="Times New Roman"/>
                <w:color w:val="0F172A"/>
                <w:sz w:val="24"/>
                <w:szCs w:val="24"/>
              </w:rPr>
              <w:t xml:space="preserve"> Test Cases)</w:t>
            </w:r>
          </w:p>
        </w:tc>
      </w:tr>
    </w:tbl>
    <w:p w14:paraId="010157A0">
      <w:pPr>
        <w:spacing w:after="200"/>
        <w:rPr>
          <w:rFonts w:hint="default" w:ascii="Times New Roman" w:hAnsi="Times New Roman" w:cs="Times New Roman"/>
          <w:sz w:val="24"/>
          <w:szCs w:val="24"/>
        </w:rPr>
      </w:pPr>
    </w:p>
    <w:p w14:paraId="26B1F2EB">
      <w:pPr>
        <w:keepNext/>
        <w:pBdr>
          <w:bottom w:val="single" w:color="2563EB" w:sz="12" w:space="4"/>
        </w:pBdr>
        <w:spacing w:before="280" w:after="1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0F172A"/>
          <w:sz w:val="28"/>
          <w:szCs w:val="28"/>
        </w:rPr>
        <w:t>1. Testing Overview &amp; Scope</w:t>
      </w:r>
    </w:p>
    <w:p w14:paraId="164F2250">
      <w:pPr>
        <w:spacing w:after="1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document provides the complete API testing report and execution breakdown assigned for the HisabDo AI Website Deployment project. The scope covers functional payload verification, HTTP method guarding, case-sensitivity handling, and performance tracking (cold vs. warm start) on the /engagement/ endpoint.</w:t>
      </w:r>
    </w:p>
    <w:p w14:paraId="1D032C48">
      <w:pPr>
        <w:keepNext/>
        <w:pBdr>
          <w:bottom w:val="single" w:color="2563EB" w:sz="12" w:space="4"/>
        </w:pBdr>
        <w:spacing w:before="280" w:after="1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0F172A"/>
          <w:sz w:val="28"/>
          <w:szCs w:val="28"/>
        </w:rPr>
        <w:t>2. Step-by-Step Test Execution Manual</w:t>
      </w:r>
    </w:p>
    <w:p w14:paraId="05D6E62F">
      <w:pPr>
        <w:keepNext/>
        <w:spacing w:before="20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1E3A8A"/>
          <w:sz w:val="24"/>
          <w:szCs w:val="24"/>
        </w:rPr>
        <w:t>Step 1: Perform the Valid Endpoint Call (GET Request)</w:t>
      </w:r>
    </w:p>
    <w:p w14:paraId="6510ADF0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  <w:t xml:space="preserve">Open Postman and click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sz w:val="24"/>
          <w:szCs w:val="24"/>
        </w:rPr>
        <w:t>New Request</w:t>
      </w:r>
      <w:r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  <w:t>.</w:t>
      </w:r>
    </w:p>
    <w:p w14:paraId="1F3A14DF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  <w:t xml:space="preserve">Set the HTTP method dropdown to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sz w:val="24"/>
          <w:szCs w:val="24"/>
        </w:rPr>
        <w:t>GET</w:t>
      </w:r>
      <w:r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  <w:t>.</w:t>
      </w:r>
    </w:p>
    <w:p w14:paraId="738E0B62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i/>
          <w:iCs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  <w:t>Enter the URL:</w:t>
      </w:r>
      <w:r>
        <w:rPr>
          <w:rFonts w:hint="default" w:ascii="Times New Roman" w:hAnsi="Times New Roman" w:eastAsia="sans-serif" w:cs="Times New Roman"/>
          <w:i/>
          <w:iCs/>
          <w:sz w:val="24"/>
          <w:szCs w:val="24"/>
        </w:rPr>
        <w:t xml:space="preserve"> </w:t>
      </w:r>
      <w:r>
        <w:rPr>
          <w:rStyle w:val="20"/>
          <w:rFonts w:hint="default" w:ascii="Times New Roman" w:hAnsi="Times New Roman" w:eastAsia="sans-serif" w:cs="Times New Roman"/>
          <w:i/>
          <w:iCs/>
          <w:sz w:val="24"/>
          <w:szCs w:val="24"/>
        </w:rPr>
        <w:t>https://hisabdo-website-ai.onrender.com/engagement/</w:t>
      </w:r>
    </w:p>
    <w:p w14:paraId="6E2A9D9A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  <w:t xml:space="preserve">Click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sz w:val="24"/>
          <w:szCs w:val="24"/>
        </w:rPr>
        <w:t>Send</w:t>
      </w:r>
      <w:r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  <w:t>.</w:t>
      </w:r>
    </w:p>
    <w:p w14:paraId="1A50C697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  <w:t xml:space="preserve">Check that the status code says </w:t>
      </w:r>
      <w:r>
        <w:rPr>
          <w:rStyle w:val="20"/>
          <w:rFonts w:hint="default" w:ascii="Times New Roman" w:hAnsi="Times New Roman" w:eastAsia="sans-serif" w:cs="Times New Roman"/>
          <w:i w:val="0"/>
          <w:iCs w:val="0"/>
          <w:sz w:val="24"/>
          <w:szCs w:val="24"/>
        </w:rPr>
        <w:t>200 OK</w:t>
      </w:r>
      <w:r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  <w:t xml:space="preserve"> and inspect the response payload. </w:t>
      </w:r>
    </w:p>
    <w:p w14:paraId="60FCB6B6">
      <w:pPr>
        <w:keepNext/>
        <w:spacing w:before="20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1E3A8A"/>
          <w:sz w:val="24"/>
          <w:szCs w:val="24"/>
        </w:rPr>
        <w:t>Step 2: Test Invalid HTTP Methods (POST / PUT Guarding)</w:t>
      </w:r>
    </w:p>
    <w:p w14:paraId="06D4C3C4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 a new request in Postman.</w:t>
      </w:r>
    </w:p>
    <w:p w14:paraId="7FA1E365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Change the HTTP method dropdown from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GET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to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POST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(or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PUT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). </w:t>
      </w:r>
    </w:p>
    <w:p w14:paraId="7C5E811F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i/>
          <w:iCs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Enter URL: </w:t>
      </w:r>
      <w:r>
        <w:rPr>
          <w:rStyle w:val="20"/>
          <w:rFonts w:hint="default" w:ascii="Times New Roman" w:hAnsi="Times New Roman" w:eastAsia="sans-serif" w:cs="Times New Roman"/>
          <w:i/>
          <w:iCs/>
          <w:sz w:val="24"/>
          <w:szCs w:val="24"/>
        </w:rPr>
        <w:t>https://hisabdo-website-ai.onrender.com/engagement/</w:t>
      </w:r>
    </w:p>
    <w:p w14:paraId="56ED50E2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Click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Send</w:t>
      </w:r>
      <w:r>
        <w:rPr>
          <w:rFonts w:hint="default" w:ascii="Times New Roman" w:hAnsi="Times New Roman" w:eastAsia="sans-serif" w:cs="Times New Roman"/>
          <w:sz w:val="24"/>
          <w:szCs w:val="24"/>
        </w:rPr>
        <w:t>.</w:t>
      </w:r>
    </w:p>
    <w:p w14:paraId="1692F2B4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Verify that the response status code is </w:t>
      </w:r>
      <w:r>
        <w:rPr>
          <w:rStyle w:val="20"/>
          <w:rFonts w:hint="default" w:ascii="Times New Roman" w:hAnsi="Times New Roman" w:eastAsia="sans-serif" w:cs="Times New Roman"/>
          <w:sz w:val="24"/>
          <w:szCs w:val="24"/>
        </w:rPr>
        <w:t>405 Method Not Allowed</w:t>
      </w:r>
      <w:r>
        <w:rPr>
          <w:rFonts w:hint="default" w:ascii="Times New Roman" w:hAnsi="Times New Roman" w:eastAsia="sans-serif" w:cs="Times New Roman"/>
          <w:sz w:val="24"/>
          <w:szCs w:val="24"/>
        </w:rPr>
        <w:t>.</w:t>
      </w:r>
    </w:p>
    <w:p w14:paraId="635AC11A">
      <w:pPr>
        <w:keepNext/>
        <w:spacing w:before="20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1E3A8A"/>
          <w:sz w:val="24"/>
          <w:szCs w:val="24"/>
        </w:rPr>
        <w:t>Step 3: Test Path Typo &amp; Case-Sensitivity</w:t>
      </w:r>
    </w:p>
    <w:p w14:paraId="0AEF78A7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Case Sensitivity: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Send a GET request to </w:t>
      </w:r>
      <w:r>
        <w:rPr>
          <w:rStyle w:val="20"/>
          <w:rFonts w:hint="default" w:ascii="Times New Roman" w:hAnsi="Times New Roman" w:eastAsia="sans-serif" w:cs="Times New Roman"/>
          <w:i/>
          <w:iCs/>
          <w:sz w:val="24"/>
          <w:szCs w:val="24"/>
        </w:rPr>
        <w:t>https://hisabdo-website-ai.onrender.com/Engagement/</w:t>
      </w:r>
      <w:r>
        <w:rPr>
          <w:rFonts w:hint="default" w:ascii="Times New Roman" w:hAnsi="Times New Roman" w:eastAsia="sans-serif" w:cs="Times New Roman"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(with capital 'E'). </w:t>
      </w:r>
    </w:p>
    <w:p w14:paraId="416527E8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/>
          <w:iCs/>
          <w:sz w:val="24"/>
          <w:szCs w:val="24"/>
        </w:rPr>
        <w:t>Expected result: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Returns </w:t>
      </w:r>
      <w:r>
        <w:rPr>
          <w:rStyle w:val="20"/>
          <w:rFonts w:hint="default" w:ascii="Times New Roman" w:hAnsi="Times New Roman" w:eastAsia="sans-serif" w:cs="Times New Roman"/>
          <w:sz w:val="24"/>
          <w:szCs w:val="24"/>
        </w:rPr>
        <w:t>404 Not Found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. </w:t>
      </w:r>
    </w:p>
    <w:p w14:paraId="738A8652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Missing Trailing Slash: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Send a GET request to </w:t>
      </w:r>
      <w:r>
        <w:rPr>
          <w:rStyle w:val="20"/>
          <w:rFonts w:hint="default" w:ascii="Times New Roman" w:hAnsi="Times New Roman" w:eastAsia="sans-serif" w:cs="Times New Roman"/>
          <w:i/>
          <w:iCs/>
          <w:sz w:val="24"/>
          <w:szCs w:val="24"/>
        </w:rPr>
        <w:t>https://hisabdo-website-ai.onrender.com/engagement</w:t>
      </w:r>
      <w:r>
        <w:rPr>
          <w:rFonts w:hint="default" w:ascii="Times New Roman" w:hAnsi="Times New Roman" w:eastAsia="sans-serif" w:cs="Times New Roman"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(without </w:t>
      </w:r>
      <w:r>
        <w:rPr>
          <w:rStyle w:val="20"/>
          <w:rFonts w:hint="default" w:ascii="Times New Roman" w:hAnsi="Times New Roman" w:eastAsia="sans-serif" w:cs="Times New Roman"/>
          <w:sz w:val="24"/>
          <w:szCs w:val="24"/>
        </w:rPr>
        <w:t>/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at the end). </w:t>
      </w:r>
    </w:p>
    <w:p w14:paraId="4CB6B8C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360" w:lineRule="auto"/>
        <w:ind w:left="42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  <w:i/>
          <w:iCs/>
          <w:sz w:val="24"/>
          <w:szCs w:val="24"/>
        </w:rPr>
        <w:t>Expected result: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Returns </w:t>
      </w:r>
      <w:r>
        <w:rPr>
          <w:rStyle w:val="20"/>
          <w:rFonts w:hint="default" w:ascii="Times New Roman" w:hAnsi="Times New Roman" w:eastAsia="sans-serif" w:cs="Times New Roman"/>
          <w:sz w:val="24"/>
          <w:szCs w:val="24"/>
        </w:rPr>
        <w:t>307 Temporary Redirect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routing to </w:t>
      </w:r>
      <w:r>
        <w:rPr>
          <w:rStyle w:val="20"/>
          <w:rFonts w:hint="default" w:ascii="Times New Roman" w:hAnsi="Times New Roman" w:eastAsia="sans-serif" w:cs="Times New Roman"/>
          <w:sz w:val="24"/>
          <w:szCs w:val="24"/>
        </w:rPr>
        <w:t>/engagement/</w:t>
      </w:r>
    </w:p>
    <w:p w14:paraId="77FA271C">
      <w:pPr>
        <w:keepNext/>
        <w:spacing w:before="200"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1E3A8A"/>
          <w:sz w:val="24"/>
          <w:szCs w:val="24"/>
        </w:rPr>
        <w:t>Step 4: Measure Latency &amp; Cold-Start Behavior</w:t>
      </w:r>
    </w:p>
    <w:p w14:paraId="7BA65E94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Cold-Start Test: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Wait 15 minutes without making requests, then make a GET request to </w:t>
      </w:r>
      <w:r>
        <w:rPr>
          <w:rStyle w:val="20"/>
          <w:rFonts w:hint="default" w:ascii="Times New Roman" w:hAnsi="Times New Roman" w:eastAsia="sans-serif" w:cs="Times New Roman"/>
          <w:sz w:val="24"/>
          <w:szCs w:val="24"/>
        </w:rPr>
        <w:t>/engagement/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. Record the total response time (usually ~15–20s on Render's free tier as the server spins up). </w:t>
      </w:r>
    </w:p>
    <w:p w14:paraId="33D83E12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Warm Test: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Immediately send a second GET request to </w:t>
      </w:r>
      <w:r>
        <w:rPr>
          <w:rStyle w:val="20"/>
          <w:rFonts w:hint="default" w:ascii="Times New Roman" w:hAnsi="Times New Roman" w:eastAsia="sans-serif" w:cs="Times New Roman"/>
          <w:sz w:val="24"/>
          <w:szCs w:val="24"/>
        </w:rPr>
        <w:t>/engagement/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. Record the response time (should drop to under ~500ms). </w:t>
      </w:r>
    </w:p>
    <w:p w14:paraId="5EA1B09B">
      <w:pPr>
        <w:keepNext/>
        <w:pBdr>
          <w:bottom w:val="single" w:color="2563EB" w:sz="12" w:space="4"/>
        </w:pBdr>
        <w:spacing w:before="280" w:after="1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0F172A"/>
          <w:sz w:val="28"/>
          <w:szCs w:val="28"/>
        </w:rPr>
        <w:t>3. Test Execution Results Matrix</w:t>
      </w:r>
    </w:p>
    <w:tbl>
      <w:tblPr>
        <w:tblStyle w:val="12"/>
        <w:tblW w:w="1051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389"/>
        <w:gridCol w:w="2125"/>
        <w:gridCol w:w="1625"/>
        <w:gridCol w:w="1587"/>
        <w:gridCol w:w="913"/>
        <w:gridCol w:w="1075"/>
        <w:gridCol w:w="948"/>
      </w:tblGrid>
      <w:tr w14:paraId="3A94C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1E29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4621B3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TC ID</w:t>
            </w:r>
          </w:p>
        </w:tc>
        <w:tc>
          <w:tcPr>
            <w:tcW w:w="1389" w:type="dxa"/>
            <w:shd w:val="clear" w:color="auto" w:fill="1E29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29BD3E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Test Case Name</w:t>
            </w:r>
          </w:p>
        </w:tc>
        <w:tc>
          <w:tcPr>
            <w:tcW w:w="2125" w:type="dxa"/>
            <w:shd w:val="clear" w:color="auto" w:fill="1E29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9213B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Method &amp; URL</w:t>
            </w:r>
          </w:p>
        </w:tc>
        <w:tc>
          <w:tcPr>
            <w:tcW w:w="1625" w:type="dxa"/>
            <w:shd w:val="clear" w:color="auto" w:fill="1E29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FB13A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Expected Result</w:t>
            </w:r>
          </w:p>
        </w:tc>
        <w:tc>
          <w:tcPr>
            <w:tcW w:w="1587" w:type="dxa"/>
            <w:shd w:val="clear" w:color="auto" w:fill="1E29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0748FD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Actual Result</w:t>
            </w:r>
          </w:p>
        </w:tc>
        <w:tc>
          <w:tcPr>
            <w:tcW w:w="913" w:type="dxa"/>
            <w:shd w:val="clear" w:color="auto" w:fill="1E29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BAB30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Code</w:t>
            </w:r>
          </w:p>
        </w:tc>
        <w:tc>
          <w:tcPr>
            <w:tcW w:w="1075" w:type="dxa"/>
            <w:shd w:val="clear" w:color="auto" w:fill="1E29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1D707E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  <w:lang w:val="en-US"/>
              </w:rPr>
              <w:t>Response Time</w:t>
            </w:r>
          </w:p>
        </w:tc>
        <w:tc>
          <w:tcPr>
            <w:tcW w:w="948" w:type="dxa"/>
            <w:shd w:val="clear" w:color="auto" w:fill="1E29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5A690A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Status</w:t>
            </w:r>
          </w:p>
        </w:tc>
      </w:tr>
      <w:tr w14:paraId="67575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21B4F2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1389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A3CCD7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Valid Endpoint Call</w:t>
            </w:r>
          </w:p>
        </w:tc>
        <w:tc>
          <w:tcPr>
            <w:tcW w:w="2125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81EA1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GET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121"/>
                <w:spacing w:val="0"/>
                <w:sz w:val="24"/>
                <w:szCs w:val="24"/>
                <w:shd w:val="clear" w:fill="FFFFFF"/>
              </w:rPr>
              <w:t>https://hisabdo-website-ai.onrender.com/engagement/</w:t>
            </w:r>
          </w:p>
        </w:tc>
        <w:tc>
          <w:tcPr>
            <w:tcW w:w="1625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100485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200 OK with payload data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BBAB7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Returns engagement JSON payload</w:t>
            </w:r>
          </w:p>
        </w:tc>
        <w:tc>
          <w:tcPr>
            <w:tcW w:w="913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8B2C2D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75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86E222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1.58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948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0A7C0C">
            <w:p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14:paraId="188BC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718103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64143F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Invalid HTTP Method</w:t>
            </w:r>
          </w:p>
        </w:tc>
        <w:tc>
          <w:tcPr>
            <w:tcW w:w="2125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0E67F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POST 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 xml:space="preserve"> </w:t>
            </w:r>
            <w:r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</w:rPr>
              <w:t>https://hisabdo-website-ai.onrender.com/engagement/</w:t>
            </w:r>
          </w:p>
        </w:tc>
        <w:tc>
          <w:tcPr>
            <w:tcW w:w="1625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8AAE33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405 Method Not Allowed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F526DA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Returns 405 Method Not Allowed</w:t>
            </w:r>
          </w:p>
        </w:tc>
        <w:tc>
          <w:tcPr>
            <w:tcW w:w="913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A8988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405</w:t>
            </w:r>
          </w:p>
        </w:tc>
        <w:tc>
          <w:tcPr>
            <w:tcW w:w="1075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40A7B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463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ms</w:t>
            </w:r>
          </w:p>
        </w:tc>
        <w:tc>
          <w:tcPr>
            <w:tcW w:w="948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F33803">
            <w:p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14:paraId="5C3FF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EC960F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389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732058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Sensitivity</w:t>
            </w:r>
          </w:p>
        </w:tc>
        <w:tc>
          <w:tcPr>
            <w:tcW w:w="2125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B83BA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GET </w:t>
            </w:r>
          </w:p>
          <w:p w14:paraId="3E935DA5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</w:rPr>
              <w:t>https://hisabdo-website-ai.onrender.com/</w:t>
            </w:r>
            <w:r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E</w:t>
            </w:r>
            <w:r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</w:rPr>
              <w:t>ngagement/</w:t>
            </w:r>
          </w:p>
        </w:tc>
        <w:tc>
          <w:tcPr>
            <w:tcW w:w="1625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19F194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404 Not Found or Redirect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D71D7F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Returns 404 Not Found</w:t>
            </w:r>
          </w:p>
        </w:tc>
        <w:tc>
          <w:tcPr>
            <w:tcW w:w="913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DAA68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1075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C25B46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2.37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948" w:type="dxa"/>
            <w:shd w:val="clear" w:color="auto" w:fill="F8FAF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4E0358">
            <w:p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14:paraId="02957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E53824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01DB75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Trailing Slash Check</w:t>
            </w:r>
          </w:p>
        </w:tc>
        <w:tc>
          <w:tcPr>
            <w:tcW w:w="2125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2AD0A8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GET</w:t>
            </w:r>
          </w:p>
          <w:p w14:paraId="20FCF434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</w:rPr>
              <w:t>https://hisabdo-website-ai.onrender.com/engagement</w:t>
            </w:r>
          </w:p>
        </w:tc>
        <w:tc>
          <w:tcPr>
            <w:tcW w:w="1625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16C1D8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307 Redirect to /engagement/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18072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Redirects to /engagement/</w:t>
            </w:r>
          </w:p>
        </w:tc>
        <w:tc>
          <w:tcPr>
            <w:tcW w:w="913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EAEE98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75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6B870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 ms</w:t>
            </w:r>
          </w:p>
        </w:tc>
        <w:tc>
          <w:tcPr>
            <w:tcW w:w="948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AA89CC">
            <w:p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14:paraId="6E1CE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4EED43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TC-05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1B600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Cold-Start Latency</w:t>
            </w:r>
          </w:p>
        </w:tc>
        <w:tc>
          <w:tcPr>
            <w:tcW w:w="2125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A47630">
            <w:pPr>
              <w:spacing w:after="0"/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</w:pPr>
            <w:r>
              <w:rPr>
                <w:rStyle w:val="20"/>
                <w:rFonts w:ascii="SimSun" w:hAnsi="SimSun" w:eastAsia="SimSun" w:cs="SimSun"/>
                <w:sz w:val="24"/>
                <w:szCs w:val="24"/>
              </w:rPr>
              <w:t xml:space="preserve">GET </w:t>
            </w:r>
            <w:r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</w:rPr>
              <w:fldChar w:fldCharType="begin"/>
            </w:r>
            <w:r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</w:rPr>
              <w:instrText xml:space="preserve"> HYPERLINK "https://hisabdo-website-ai.onrender.com/engagement/" </w:instrText>
            </w:r>
            <w:r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</w:rPr>
              <w:fldChar w:fldCharType="separate"/>
            </w:r>
            <w:r>
              <w:rPr>
                <w:rStyle w:val="21"/>
                <w:rFonts w:hint="default" w:ascii="Times New Roman" w:hAnsi="Times New Roman" w:eastAsia="sans-serif" w:cs="Times New Roman"/>
                <w:sz w:val="24"/>
                <w:szCs w:val="24"/>
              </w:rPr>
              <w:t>https://hisabdo-website-ai.onrender.com/engagement</w:t>
            </w:r>
            <w:r>
              <w:rPr>
                <w:rStyle w:val="21"/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/</w:t>
            </w:r>
            <w:r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</w:rPr>
              <w:fldChar w:fldCharType="end"/>
            </w:r>
          </w:p>
          <w:p w14:paraId="29B2513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 (Idle 15m)</w:t>
            </w:r>
          </w:p>
        </w:tc>
        <w:tc>
          <w:tcPr>
            <w:tcW w:w="1625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8C576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200 OK (Delay</w:t>
            </w:r>
          </w:p>
          <w:p w14:paraId="49E3B170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/>
              </w:rPr>
              <w:t>due to spin-up)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FD9467">
            <w:pPr>
              <w:spacing w:after="0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200 OK after</w:t>
            </w:r>
          </w:p>
          <w:p w14:paraId="33ADA661">
            <w:pPr>
              <w:spacing w:after="0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container boot</w:t>
            </w:r>
          </w:p>
          <w:p w14:paraId="628F2DAA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delay</w:t>
            </w:r>
          </w:p>
        </w:tc>
        <w:tc>
          <w:tcPr>
            <w:tcW w:w="913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C39EFD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1075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3AA7F8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42.87 s</w:t>
            </w:r>
          </w:p>
        </w:tc>
        <w:tc>
          <w:tcPr>
            <w:tcW w:w="948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3411E3">
            <w:pPr>
              <w:spacing w:after="0"/>
              <w:jc w:val="center"/>
              <w:rPr>
                <w:rFonts w:hint="default" w:ascii="Times New Roman" w:hAnsi="Times New Roman" w:cs="Times New Roman"/>
                <w:b/>
                <w:color w:val="E46C0A" w:themeColor="accent6" w:themeShade="BF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E46C0A" w:themeColor="accent6" w:themeShade="BF"/>
                <w:sz w:val="24"/>
                <w:szCs w:val="24"/>
                <w:lang w:val="en-US"/>
              </w:rPr>
              <w:t>WARN/PASS</w:t>
            </w:r>
          </w:p>
        </w:tc>
      </w:tr>
      <w:tr w14:paraId="0747A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E23FB9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TC-06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AB9AB1">
            <w:pPr>
              <w:spacing w:after="0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Warm Server Latency</w:t>
            </w:r>
          </w:p>
        </w:tc>
        <w:tc>
          <w:tcPr>
            <w:tcW w:w="2125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42DFC7">
            <w:pPr>
              <w:spacing w:after="0"/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</w:pPr>
            <w:r>
              <w:rPr>
                <w:rStyle w:val="20"/>
                <w:rFonts w:ascii="SimSun" w:hAnsi="SimSun" w:eastAsia="SimSun" w:cs="SimSun"/>
                <w:sz w:val="24"/>
                <w:szCs w:val="24"/>
              </w:rPr>
              <w:t xml:space="preserve">GET </w:t>
            </w:r>
            <w:r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</w:rPr>
              <w:fldChar w:fldCharType="begin"/>
            </w:r>
            <w:r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</w:rPr>
              <w:instrText xml:space="preserve"> HYPERLINK "https://hisabdo-website-ai.onrender.com/engagement" </w:instrText>
            </w:r>
            <w:r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</w:rPr>
              <w:fldChar w:fldCharType="separate"/>
            </w:r>
            <w:r>
              <w:rPr>
                <w:rStyle w:val="21"/>
                <w:rFonts w:hint="default" w:ascii="Times New Roman" w:hAnsi="Times New Roman" w:eastAsia="sans-serif" w:cs="Times New Roman"/>
                <w:sz w:val="24"/>
                <w:szCs w:val="24"/>
              </w:rPr>
              <w:t>https://hisabdo-website-ai.onrender.com/engagement</w:t>
            </w:r>
            <w:r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</w:rPr>
              <w:fldChar w:fldCharType="end"/>
            </w:r>
            <w:r>
              <w:rPr>
                <w:rStyle w:val="20"/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/</w:t>
            </w:r>
          </w:p>
          <w:p w14:paraId="386CF3F0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(I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mmediate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</w:tc>
        <w:tc>
          <w:tcPr>
            <w:tcW w:w="1625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30578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200 OK with sub-</w:t>
            </w:r>
          </w:p>
          <w:p w14:paraId="2B051477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/>
              </w:rPr>
              <w:t>second response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935619">
            <w:pPr>
              <w:spacing w:after="0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200 OK with</w:t>
            </w:r>
          </w:p>
          <w:p w14:paraId="46E3D6BD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minimal latency</w:t>
            </w:r>
          </w:p>
        </w:tc>
        <w:tc>
          <w:tcPr>
            <w:tcW w:w="913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31DD8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1075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13B44D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316 ms</w:t>
            </w:r>
          </w:p>
        </w:tc>
        <w:tc>
          <w:tcPr>
            <w:tcW w:w="948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571AC5">
            <w:pPr>
              <w:spacing w:after="0"/>
              <w:jc w:val="center"/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16A34A"/>
                <w:sz w:val="24"/>
                <w:szCs w:val="24"/>
                <w:lang w:val="en-US"/>
              </w:rPr>
              <w:t>PASS</w:t>
            </w:r>
          </w:p>
        </w:tc>
      </w:tr>
    </w:tbl>
    <w:p w14:paraId="63E9E110">
      <w:pPr>
        <w:spacing w:after="200"/>
        <w:rPr>
          <w:rFonts w:hint="default" w:ascii="Times New Roman" w:hAnsi="Times New Roman" w:cs="Times New Roman"/>
          <w:sz w:val="24"/>
          <w:szCs w:val="24"/>
        </w:rPr>
      </w:pPr>
    </w:p>
    <w:p w14:paraId="3DC5F288">
      <w:pPr>
        <w:spacing w:after="200"/>
        <w:rPr>
          <w:rFonts w:hint="default" w:ascii="Times New Roman" w:hAnsi="Times New Roman" w:cs="Times New Roman"/>
          <w:b/>
          <w:bCs/>
          <w:color w:val="1F497D" w:themeColor="text2"/>
          <w:sz w:val="32"/>
          <w:szCs w:val="32"/>
          <w:u w:val="single"/>
          <w:lang w:val="en-US"/>
          <w14:textFill>
            <w14:solidFill>
              <w14:schemeClr w14:val="tx2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1F497D" w:themeColor="text2"/>
          <w:sz w:val="32"/>
          <w:szCs w:val="32"/>
          <w:u w:val="single"/>
          <w:lang w:val="en-US"/>
          <w14:textFill>
            <w14:solidFill>
              <w14:schemeClr w14:val="tx2"/>
            </w14:solidFill>
          </w14:textFill>
        </w:rPr>
        <w:t>Screenshots</w:t>
      </w:r>
      <w:bookmarkStart w:id="0" w:name="_GoBack"/>
      <w:bookmarkEnd w:id="0"/>
    </w:p>
    <w:p w14:paraId="2BC0DFAE">
      <w:pPr>
        <w:spacing w:after="20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TC-01</w:t>
      </w:r>
    </w:p>
    <w:p w14:paraId="6460E847">
      <w:pPr>
        <w:spacing w:after="200"/>
      </w:pPr>
      <w:r>
        <w:drawing>
          <wp:inline distT="0" distB="0" distL="114300" distR="114300">
            <wp:extent cx="6307455" cy="331787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EE30">
      <w:pPr>
        <w:spacing w:after="2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7F8EE2B">
      <w:pPr>
        <w:spacing w:after="2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TC-02</w:t>
      </w:r>
    </w:p>
    <w:p w14:paraId="75B24FD0">
      <w:pPr>
        <w:spacing w:after="200"/>
      </w:pPr>
      <w:r>
        <w:drawing>
          <wp:inline distT="0" distB="0" distL="114300" distR="114300">
            <wp:extent cx="6305550" cy="3383280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AB29">
      <w:pPr>
        <w:spacing w:after="200"/>
      </w:pPr>
    </w:p>
    <w:p w14:paraId="72F65200">
      <w:pPr>
        <w:spacing w:after="2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TC-03</w:t>
      </w:r>
    </w:p>
    <w:p w14:paraId="756D5009">
      <w:pPr>
        <w:spacing w:after="120"/>
      </w:pPr>
      <w:r>
        <w:drawing>
          <wp:inline distT="0" distB="0" distL="114300" distR="114300">
            <wp:extent cx="6306820" cy="3256915"/>
            <wp:effectExtent l="0" t="0" r="508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DDC4F">
      <w:pPr>
        <w:spacing w:after="120"/>
      </w:pPr>
    </w:p>
    <w:p w14:paraId="64A77498">
      <w:pPr>
        <w:spacing w:after="12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TC-04</w:t>
      </w:r>
    </w:p>
    <w:p w14:paraId="720AC803">
      <w:pPr>
        <w:spacing w:after="12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6301105" cy="32562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Freestyle Script">
    <w:panose1 w:val="030804020302050B0404"/>
    <w:charset w:val="00"/>
    <w:family w:val="auto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unstler Script">
    <w:panose1 w:val="030304020206070D0D06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662235C"/>
    <w:multiLevelType w:val="singleLevel"/>
    <w:tmpl w:val="066223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4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6F5C95"/>
    <w:rsid w:val="27A6429D"/>
    <w:rsid w:val="4DC4699A"/>
    <w:rsid w:val="6294311C"/>
    <w:rsid w:val="64E0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27272A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21">
    <w:name w:val="Hyperlink"/>
    <w:basedOn w:val="11"/>
    <w:semiHidden/>
    <w:unhideWhenUsed/>
    <w:uiPriority w:val="99"/>
    <w:rPr>
      <w:color w:val="0000FF"/>
      <w:u w:val="single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fizza</cp:lastModifiedBy>
  <dcterms:modified xsi:type="dcterms:W3CDTF">2026-08-30T12:23:00Z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DD52DAF703654C2781DD1A306FFD396A_12</vt:lpwstr>
  </property>
</Properties>
</file>