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0729cd5779f2d009f43f47ee5a9fe81f5a58f3"/>
    <w:p>
      <w:pPr>
        <w:pStyle w:val="Heading1"/>
      </w:pPr>
      <w:r>
        <w:t xml:space="preserve">🌍 EarthScape Climate Agency – Big-Data Climate Analytics Platform</w:t>
      </w:r>
    </w:p>
    <w:p>
      <w:pPr>
        <w:pStyle w:val="FirstParagraph"/>
      </w:pPr>
      <w:r>
        <w:t xml:space="preserve">Aptech eProject (Big Data – Hadoop &amp; Machine Learning). Ingests satellite, weather-station and sensor data, stores it in HDFS, processes it with MapReduce/Spark, predicts with ML and shows live dashboards with real-time alerts.</w:t>
      </w:r>
    </w:p>
    <w:bookmarkStart w:id="20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Windows: double-click</w:t>
      </w:r>
      <w:r>
        <w:t xml:space="preserve"> </w:t>
      </w:r>
      <w:r>
        <w:rPr>
          <w:rStyle w:val="VerbatimChar"/>
        </w:rPr>
        <w:t xml:space="preserve">run_windows.bat</w:t>
      </w:r>
      <w:r>
        <w:t xml:space="preserve">. Linux/Mac:</w:t>
      </w:r>
      <w:r>
        <w:t xml:space="preserve"> </w:t>
      </w:r>
      <w:r>
        <w:rPr>
          <w:rStyle w:val="VerbatimChar"/>
        </w:rPr>
        <w:t xml:space="preserve">./run_linux_mac.sh</w:t>
      </w:r>
      <w:r>
        <w:t xml:space="preserve">. Or:</w:t>
      </w:r>
    </w:p>
    <w:p>
      <w:pPr>
        <w:pStyle w:val="SourceCode"/>
      </w:pPr>
      <w:r>
        <w:rPr>
          <w:rStyle w:val="VerbatimChar"/>
        </w:rPr>
        <w:t xml:space="preserve">cd app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app.py</w:t>
      </w:r>
    </w:p>
    <w:p>
      <w:pPr>
        <w:pStyle w:val="FirstParagraph"/>
      </w:pPr>
      <w:r>
        <w:t xml:space="preserve">Open http://127.0.0.1:5000 –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Admin@123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Analyst@123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Viewer@123</w:t>
      </w:r>
      <w:r>
        <w:t xml:space="preserve">).</w:t>
      </w:r>
      <w:r>
        <w:t xml:space="preserve"> </w:t>
      </w:r>
      <w:r>
        <w:t xml:space="preserve">First start trains the models on your machine (about a minute).</w: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Role-based access (admin, analyst, viewer), hashed passwords, API key, optional HTTPS</w:t>
      </w:r>
    </w:p>
    <w:p>
      <w:pPr>
        <w:pStyle w:val="Compact"/>
        <w:numPr>
          <w:ilvl w:val="0"/>
          <w:numId w:val="1001"/>
        </w:numPr>
      </w:pPr>
      <w:r>
        <w:t xml:space="preserve">Ingestion: CSV, TXT, JSON, Excel, Parquet, NetCDF; REST API; live stream; simulator; Kafka</w:t>
      </w:r>
    </w:p>
    <w:p>
      <w:pPr>
        <w:pStyle w:val="Compact"/>
        <w:numPr>
          <w:ilvl w:val="0"/>
          <w:numId w:val="1001"/>
        </w:numPr>
      </w:pPr>
      <w:r>
        <w:t xml:space="preserve">ML: next-day temperature forecast, extreme-event classifier (heatwave/flood/storm/smog), anomaly detection, warming trends, 12-month outlook, explanations</w:t>
      </w:r>
    </w:p>
    <w:p>
      <w:pPr>
        <w:pStyle w:val="Compact"/>
        <w:numPr>
          <w:ilvl w:val="0"/>
          <w:numId w:val="1001"/>
        </w:numPr>
      </w:pPr>
      <w:r>
        <w:t xml:space="preserve">Runtime training, auto-retraining, model versions and rollback, drift monitoring</w:t>
      </w:r>
    </w:p>
    <w:p>
      <w:pPr>
        <w:pStyle w:val="Compact"/>
        <w:numPr>
          <w:ilvl w:val="0"/>
          <w:numId w:val="1001"/>
        </w:numPr>
      </w:pPr>
      <w:r>
        <w:t xml:space="preserve">Live dashboard, station map, explore (time series, correlation heat-map), Tableau extracts</w:t>
      </w:r>
    </w:p>
    <w:p>
      <w:pPr>
        <w:pStyle w:val="Compact"/>
        <w:numPr>
          <w:ilvl w:val="0"/>
          <w:numId w:val="1001"/>
        </w:numPr>
      </w:pPr>
      <w:r>
        <w:t xml:space="preserve">Configurable alert rules, pop-ups, e-mail/webhook notifications</w:t>
      </w:r>
    </w:p>
    <w:p>
      <w:pPr>
        <w:pStyle w:val="Compact"/>
        <w:numPr>
          <w:ilvl w:val="0"/>
          <w:numId w:val="1001"/>
        </w:numPr>
      </w:pPr>
      <w:r>
        <w:t xml:space="preserve">Performance monitoring, encrypted automated backups, support tickets, help/FAQ</w:t>
      </w:r>
    </w:p>
    <w:bookmarkEnd w:id="21"/>
    <w:bookmarkStart w:id="22" w:name="results-2024-unseen-test-year"/>
    <w:p>
      <w:pPr>
        <w:pStyle w:val="Heading2"/>
      </w:pPr>
      <w:r>
        <w:t xml:space="preserve">Results (2024 unseen test year)</w:t>
      </w:r>
    </w:p>
    <w:p>
      <w:pPr>
        <w:pStyle w:val="FirstParagraph"/>
      </w:pPr>
      <w:r>
        <w:t xml:space="preserve">Event classifier macro-F1</w:t>
      </w:r>
      <w:r>
        <w:t xml:space="preserve"> </w:t>
      </w:r>
      <w:r>
        <w:rPr>
          <w:b/>
          <w:bCs/>
        </w:rPr>
        <w:t xml:space="preserve">0.91</w:t>
      </w:r>
      <w:r>
        <w:t xml:space="preserve"> </w:t>
      </w:r>
      <w:r>
        <w:t xml:space="preserve">· forecast MAE</w:t>
      </w:r>
      <w:r>
        <w:t xml:space="preserve"> </w:t>
      </w:r>
      <w:r>
        <w:rPr>
          <w:b/>
          <w:bCs/>
        </w:rPr>
        <w:t xml:space="preserve">1.70 °C</w:t>
      </w:r>
      <w:r>
        <w:t xml:space="preserve"> </w:t>
      </w:r>
      <w:r>
        <w:t xml:space="preserve">(hold-out 1.35 °C, R² 0.94, persistence 1.71) · anomaly precision</w:t>
      </w:r>
      <w:r>
        <w:t xml:space="preserve"> </w:t>
      </w:r>
      <w:r>
        <w:rPr>
          <w:b/>
          <w:bCs/>
        </w:rPr>
        <w:t xml:space="preserve">0.79</w:t>
      </w:r>
      <w:r>
        <w:t xml:space="preserve"> </w:t>
      </w:r>
      <w:r>
        <w:t xml:space="preserve">/ recall</w:t>
      </w:r>
      <w:r>
        <w:t xml:space="preserve"> </w:t>
      </w:r>
      <w:r>
        <w:rPr>
          <w:b/>
          <w:bCs/>
        </w:rPr>
        <w:t xml:space="preserve">0.58</w:t>
      </w:r>
      <w:r>
        <w:t xml:space="preserve"> </w:t>
      </w:r>
      <w:r>
        <w:t xml:space="preserve">· warming</w:t>
      </w:r>
      <w:r>
        <w:t xml:space="preserve"> </w:t>
      </w:r>
      <w:r>
        <w:rPr>
          <w:b/>
          <w:bCs/>
        </w:rPr>
        <w:t xml:space="preserve">+0.41 °C/decade</w:t>
      </w:r>
      <w:r>
        <w:t xml:space="preserve">.</w:t>
      </w:r>
    </w:p>
    <w:bookmarkEnd w:id="22"/>
    <w:bookmarkStart w:id="23" w:name="folders"/>
    <w:p>
      <w:pPr>
        <w:pStyle w:val="Heading2"/>
      </w:pPr>
      <w:r>
        <w:t xml:space="preserve">Folders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app,</w:t>
            </w:r>
            <w:r>
              <w:t xml:space="preserve"> </w:t>
            </w:r>
            <w:r>
              <w:rPr>
                <w:rStyle w:val="VerbatimChar"/>
              </w:rPr>
              <w:t xml:space="preserve">ml_engine.py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restore_backup.py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generator, sample (35,064) &amp; testing (4,392) datasets, stations, stream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 notebook, training script,</w:t>
            </w:r>
            <w:r>
              <w:t xml:space="preserve"> </w:t>
            </w:r>
            <w:r>
              <w:rPr>
                <w:rStyle w:val="VerbatimChar"/>
              </w:rPr>
              <w:t xml:space="preserve">earthscape_models.pkl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hadoop/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HDFS, Hive, Impala, MapReduce, Spark batch/streaming, Kafka, 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RStudio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data +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guides, papers, credentials, Figma spec, video script, GitHub guide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2026-10-23T05:05:14Z</dcterms:created>
  <dcterms:modified xsi:type="dcterms:W3CDTF">2026-10-23T05:05:14Z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